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FBC8" w14:textId="77777777" w:rsidR="000321E9" w:rsidRPr="000321E9" w:rsidRDefault="000321E9" w:rsidP="000321E9">
      <w:pPr>
        <w:keepNext/>
        <w:keepLines/>
        <w:spacing w:after="0" w:line="360" w:lineRule="auto"/>
        <w:jc w:val="center"/>
        <w:outlineLvl w:val="0"/>
        <w:rPr>
          <w:rFonts w:ascii="Times New Roman" w:eastAsia="SimSun" w:hAnsi="Times New Roman" w:cs="Times New Roman"/>
          <w:b/>
          <w:color w:val="000000"/>
          <w:kern w:val="0"/>
          <w:sz w:val="24"/>
          <w:szCs w:val="32"/>
          <w:lang w:val="en-US"/>
          <w14:ligatures w14:val="none"/>
        </w:rPr>
      </w:pPr>
      <w:bookmarkStart w:id="0" w:name="_Toc136460286"/>
      <w:r w:rsidRPr="000321E9">
        <w:rPr>
          <w:rFonts w:ascii="Times New Roman" w:eastAsia="SimSun" w:hAnsi="Times New Roman" w:cs="Times New Roman"/>
          <w:b/>
          <w:color w:val="000000"/>
          <w:kern w:val="0"/>
          <w:sz w:val="24"/>
          <w:szCs w:val="32"/>
          <w:lang w:val="en-US"/>
          <w14:ligatures w14:val="none"/>
        </w:rPr>
        <w:t>BAB V</w:t>
      </w:r>
      <w:bookmarkEnd w:id="0"/>
    </w:p>
    <w:p w14:paraId="5583E279" w14:textId="77777777" w:rsidR="000321E9" w:rsidRPr="000321E9" w:rsidRDefault="000321E9" w:rsidP="000321E9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theme="majorBidi"/>
          <w:b/>
          <w:kern w:val="0"/>
          <w:sz w:val="24"/>
          <w:szCs w:val="26"/>
          <w:lang w:val="en-US"/>
          <w14:ligatures w14:val="none"/>
        </w:rPr>
      </w:pPr>
      <w:bookmarkStart w:id="1" w:name="_Toc136460287"/>
      <w:r w:rsidRPr="000321E9">
        <w:rPr>
          <w:rFonts w:ascii="Times New Roman" w:eastAsiaTheme="majorEastAsia" w:hAnsi="Times New Roman" w:cstheme="majorBidi"/>
          <w:b/>
          <w:kern w:val="0"/>
          <w:sz w:val="24"/>
          <w:szCs w:val="26"/>
          <w:lang w:val="en-US"/>
          <w14:ligatures w14:val="none"/>
        </w:rPr>
        <w:t>KESIMPULAN DAN SARAN</w:t>
      </w:r>
      <w:bookmarkEnd w:id="1"/>
    </w:p>
    <w:p w14:paraId="3F942C5A" w14:textId="77777777" w:rsidR="000321E9" w:rsidRPr="000321E9" w:rsidRDefault="000321E9" w:rsidP="000321E9">
      <w:pPr>
        <w:spacing w:line="360" w:lineRule="auto"/>
        <w:rPr>
          <w:kern w:val="0"/>
          <w:lang w:val="en-US"/>
          <w14:ligatures w14:val="none"/>
        </w:rPr>
      </w:pPr>
    </w:p>
    <w:p w14:paraId="32763DDB" w14:textId="77777777" w:rsidR="000321E9" w:rsidRPr="000321E9" w:rsidRDefault="000321E9" w:rsidP="000321E9">
      <w:pPr>
        <w:keepNext/>
        <w:keepLines/>
        <w:spacing w:after="0" w:line="360" w:lineRule="auto"/>
        <w:ind w:left="426"/>
        <w:outlineLvl w:val="2"/>
        <w:rPr>
          <w:rFonts w:ascii="Times New Roman" w:eastAsiaTheme="majorEastAsia" w:hAnsi="Times New Roman" w:cstheme="majorBidi"/>
          <w:b/>
          <w:kern w:val="0"/>
          <w:sz w:val="24"/>
          <w:szCs w:val="24"/>
          <w:lang w:val="en-US"/>
          <w14:ligatures w14:val="none"/>
        </w:rPr>
      </w:pPr>
      <w:bookmarkStart w:id="2" w:name="_Toc136460288"/>
      <w:r w:rsidRPr="000321E9">
        <w:rPr>
          <w:rFonts w:ascii="Times New Roman" w:eastAsiaTheme="majorEastAsia" w:hAnsi="Times New Roman" w:cstheme="majorBidi"/>
          <w:b/>
          <w:kern w:val="0"/>
          <w:sz w:val="24"/>
          <w:szCs w:val="24"/>
          <w:lang w:val="en-US"/>
          <w14:ligatures w14:val="none"/>
        </w:rPr>
        <w:t>5.1 Kesimpulan</w:t>
      </w:r>
      <w:bookmarkEnd w:id="2"/>
    </w:p>
    <w:p w14:paraId="7D2FC722" w14:textId="77777777" w:rsidR="000321E9" w:rsidRPr="000321E9" w:rsidRDefault="000321E9" w:rsidP="000321E9">
      <w:pPr>
        <w:spacing w:line="360" w:lineRule="auto"/>
        <w:ind w:left="426" w:firstLine="425"/>
        <w:jc w:val="both"/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Berdasarkan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hasil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penelitian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proofErr w:type="gram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bahwa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mayoritas</w:t>
      </w:r>
      <w:proofErr w:type="spellEnd"/>
      <w:proofErr w:type="gram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dari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responden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yang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berusia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16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tahun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memiliki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pengetahuan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self harm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dengan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baik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dan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mayoritasnya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adalah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perempuan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.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Self Harm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banyak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terjadi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pada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usia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remaja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terutama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perempuan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karena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remaja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peralihan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dari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masa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anak-anak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menuju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dewasa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awal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kemudian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usia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remaja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juga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masih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menjalani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emosi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yang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masih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labil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sehingga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dapat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bereaksi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berlebihan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apabila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remaja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tidak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dapat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menghadapi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suatu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masalah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maka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pikiran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negative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bisa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muncul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hingga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mereka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dapat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melukai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atau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melakukan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self harm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. </w:t>
      </w:r>
    </w:p>
    <w:p w14:paraId="2CF7559E" w14:textId="77777777" w:rsidR="000321E9" w:rsidRPr="000321E9" w:rsidRDefault="000321E9" w:rsidP="000321E9">
      <w:pPr>
        <w:keepNext/>
        <w:keepLines/>
        <w:spacing w:after="0" w:line="360" w:lineRule="auto"/>
        <w:ind w:left="426"/>
        <w:outlineLvl w:val="1"/>
        <w:rPr>
          <w:rFonts w:ascii="Times New Roman" w:eastAsiaTheme="majorEastAsia" w:hAnsi="Times New Roman" w:cstheme="majorBidi"/>
          <w:b/>
          <w:kern w:val="0"/>
          <w:sz w:val="24"/>
          <w:szCs w:val="26"/>
          <w:lang w:val="en-US"/>
          <w14:ligatures w14:val="none"/>
        </w:rPr>
      </w:pPr>
      <w:bookmarkStart w:id="3" w:name="_Toc136460289"/>
      <w:r w:rsidRPr="000321E9">
        <w:rPr>
          <w:rFonts w:ascii="Times New Roman" w:eastAsiaTheme="majorEastAsia" w:hAnsi="Times New Roman" w:cstheme="majorBidi"/>
          <w:b/>
          <w:kern w:val="0"/>
          <w:sz w:val="24"/>
          <w:szCs w:val="26"/>
          <w:lang w:val="en-US"/>
          <w14:ligatures w14:val="none"/>
        </w:rPr>
        <w:t>5.2 Saran</w:t>
      </w:r>
      <w:bookmarkEnd w:id="3"/>
    </w:p>
    <w:p w14:paraId="279C6864" w14:textId="77777777" w:rsidR="000321E9" w:rsidRPr="000321E9" w:rsidRDefault="000321E9" w:rsidP="000321E9">
      <w:pPr>
        <w:keepNext/>
        <w:keepLines/>
        <w:spacing w:after="0" w:line="360" w:lineRule="auto"/>
        <w:ind w:left="426"/>
        <w:outlineLvl w:val="1"/>
        <w:rPr>
          <w:rFonts w:ascii="Times New Roman" w:eastAsiaTheme="majorEastAsia" w:hAnsi="Times New Roman" w:cstheme="majorBidi"/>
          <w:b/>
          <w:kern w:val="0"/>
          <w:sz w:val="24"/>
          <w:szCs w:val="26"/>
          <w:lang w:val="en-US"/>
          <w14:ligatures w14:val="none"/>
        </w:rPr>
      </w:pPr>
      <w:bookmarkStart w:id="4" w:name="_Toc136460290"/>
      <w:r w:rsidRPr="000321E9">
        <w:rPr>
          <w:rFonts w:ascii="Times New Roman" w:eastAsiaTheme="majorEastAsia" w:hAnsi="Times New Roman" w:cstheme="majorBidi"/>
          <w:b/>
          <w:kern w:val="0"/>
          <w:sz w:val="24"/>
          <w:szCs w:val="26"/>
          <w:lang w:val="en-US"/>
          <w14:ligatures w14:val="none"/>
        </w:rPr>
        <w:t xml:space="preserve">5.2.1 </w:t>
      </w:r>
      <w:proofErr w:type="spellStart"/>
      <w:r w:rsidRPr="000321E9">
        <w:rPr>
          <w:rFonts w:ascii="Times New Roman" w:eastAsiaTheme="majorEastAsia" w:hAnsi="Times New Roman" w:cstheme="majorBidi"/>
          <w:b/>
          <w:kern w:val="0"/>
          <w:sz w:val="24"/>
          <w:szCs w:val="26"/>
          <w:lang w:val="en-US"/>
          <w14:ligatures w14:val="none"/>
        </w:rPr>
        <w:t>Bagi</w:t>
      </w:r>
      <w:proofErr w:type="spellEnd"/>
      <w:r w:rsidRPr="000321E9">
        <w:rPr>
          <w:rFonts w:ascii="Times New Roman" w:eastAsiaTheme="majorEastAsia" w:hAnsi="Times New Roman" w:cstheme="majorBidi"/>
          <w:b/>
          <w:kern w:val="0"/>
          <w:sz w:val="24"/>
          <w:szCs w:val="26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eastAsiaTheme="majorEastAsia" w:hAnsi="Times New Roman" w:cstheme="majorBidi"/>
          <w:b/>
          <w:kern w:val="0"/>
          <w:sz w:val="24"/>
          <w:szCs w:val="26"/>
          <w:lang w:val="en-US"/>
          <w14:ligatures w14:val="none"/>
        </w:rPr>
        <w:t>Institusi</w:t>
      </w:r>
      <w:bookmarkEnd w:id="4"/>
      <w:proofErr w:type="spellEnd"/>
    </w:p>
    <w:p w14:paraId="365D7D93" w14:textId="77777777" w:rsidR="000321E9" w:rsidRPr="000321E9" w:rsidRDefault="000321E9" w:rsidP="000321E9">
      <w:pPr>
        <w:spacing w:line="360" w:lineRule="auto"/>
        <w:ind w:left="426"/>
        <w:jc w:val="both"/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Diharapkan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dapat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mengfasilitasi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siswa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untuk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lebih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terbuka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atau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memperbolehkan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siswa-siswinya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untuk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menyampaikan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apa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yang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dirasakan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oleh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mereka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secara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baik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kepada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unit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bimbingan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konseling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untuk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mencegah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terjadinya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self harm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dan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mengedukasi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tentang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self harm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3BA7418D" w14:textId="77777777" w:rsidR="000321E9" w:rsidRPr="000321E9" w:rsidRDefault="000321E9" w:rsidP="000321E9">
      <w:pPr>
        <w:keepNext/>
        <w:keepLines/>
        <w:spacing w:after="0" w:line="360" w:lineRule="auto"/>
        <w:ind w:left="426"/>
        <w:outlineLvl w:val="2"/>
        <w:rPr>
          <w:rFonts w:ascii="Times New Roman" w:eastAsiaTheme="majorEastAsia" w:hAnsi="Times New Roman" w:cstheme="majorBidi"/>
          <w:b/>
          <w:kern w:val="0"/>
          <w:sz w:val="24"/>
          <w:szCs w:val="24"/>
          <w:lang w:val="en-US"/>
          <w14:ligatures w14:val="none"/>
        </w:rPr>
      </w:pPr>
      <w:bookmarkStart w:id="5" w:name="_Toc136460291"/>
      <w:r w:rsidRPr="000321E9">
        <w:rPr>
          <w:rFonts w:ascii="Times New Roman" w:eastAsiaTheme="majorEastAsia" w:hAnsi="Times New Roman" w:cstheme="majorBidi"/>
          <w:b/>
          <w:kern w:val="0"/>
          <w:sz w:val="24"/>
          <w:szCs w:val="24"/>
          <w:lang w:val="en-US"/>
          <w14:ligatures w14:val="none"/>
        </w:rPr>
        <w:t xml:space="preserve">5.2.2 </w:t>
      </w:r>
      <w:proofErr w:type="spellStart"/>
      <w:r w:rsidRPr="000321E9">
        <w:rPr>
          <w:rFonts w:ascii="Times New Roman" w:eastAsiaTheme="majorEastAsia" w:hAnsi="Times New Roman" w:cstheme="majorBidi"/>
          <w:b/>
          <w:kern w:val="0"/>
          <w:sz w:val="24"/>
          <w:szCs w:val="24"/>
          <w:lang w:val="en-US"/>
          <w14:ligatures w14:val="none"/>
        </w:rPr>
        <w:t>Bagi</w:t>
      </w:r>
      <w:proofErr w:type="spellEnd"/>
      <w:r w:rsidRPr="000321E9">
        <w:rPr>
          <w:rFonts w:ascii="Times New Roman" w:eastAsiaTheme="majorEastAsia" w:hAnsi="Times New Roman" w:cstheme="majorBidi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eastAsiaTheme="majorEastAsia" w:hAnsi="Times New Roman" w:cstheme="majorBidi"/>
          <w:b/>
          <w:kern w:val="0"/>
          <w:sz w:val="24"/>
          <w:szCs w:val="24"/>
          <w:lang w:val="en-US"/>
          <w14:ligatures w14:val="none"/>
        </w:rPr>
        <w:t>Siswa</w:t>
      </w:r>
      <w:proofErr w:type="spellEnd"/>
      <w:r w:rsidRPr="000321E9">
        <w:rPr>
          <w:rFonts w:ascii="Times New Roman" w:eastAsiaTheme="majorEastAsia" w:hAnsi="Times New Roman" w:cstheme="majorBidi"/>
          <w:b/>
          <w:kern w:val="0"/>
          <w:sz w:val="24"/>
          <w:szCs w:val="24"/>
          <w:lang w:val="en-US"/>
          <w14:ligatures w14:val="none"/>
        </w:rPr>
        <w:t>/</w:t>
      </w:r>
      <w:proofErr w:type="spellStart"/>
      <w:r w:rsidRPr="000321E9">
        <w:rPr>
          <w:rFonts w:ascii="Times New Roman" w:eastAsiaTheme="majorEastAsia" w:hAnsi="Times New Roman" w:cstheme="majorBidi"/>
          <w:b/>
          <w:kern w:val="0"/>
          <w:sz w:val="24"/>
          <w:szCs w:val="24"/>
          <w:lang w:val="en-US"/>
          <w14:ligatures w14:val="none"/>
        </w:rPr>
        <w:t>Siswi</w:t>
      </w:r>
      <w:bookmarkEnd w:id="5"/>
      <w:proofErr w:type="spellEnd"/>
    </w:p>
    <w:p w14:paraId="1A8A8D33" w14:textId="77777777" w:rsidR="000321E9" w:rsidRPr="000321E9" w:rsidRDefault="000321E9" w:rsidP="000321E9">
      <w:pPr>
        <w:spacing w:line="360" w:lineRule="auto"/>
        <w:ind w:left="426"/>
        <w:jc w:val="both"/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Diharapkan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para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siswa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dan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siswi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yang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belum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mengetahui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self harm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dapat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memahami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lebih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baik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lagi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bookmarkStart w:id="6" w:name="_Hlk135953269"/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kemudian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pada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saat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mengalami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suatu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masalah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sebaiknya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jangan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pernah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menyendiri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akan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tetapi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berkomunikasi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/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bertukar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cerita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dan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meminta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solusi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yang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mudah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dipahami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membiasakan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diri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untuk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tidak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terlalu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befikiran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negative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terhadap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masalah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yang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sedang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di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hadapi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saat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ingin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melupakan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sesuatu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cobalah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untuk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sering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beraktivitas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yang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menyenangkan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berusahalah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untuk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mengendalikan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pikiran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ketika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ingin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memecahkan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suatu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masalah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karena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sesulit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apapun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kita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menghadapi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suatu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masalah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jika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pikiran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tetap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fokus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maka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solusi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akan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dapat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mudah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untuk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didapatkan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5057A23C" w14:textId="77777777" w:rsidR="000321E9" w:rsidRPr="000321E9" w:rsidRDefault="000321E9" w:rsidP="000321E9">
      <w:pPr>
        <w:keepNext/>
        <w:keepLines/>
        <w:spacing w:after="0" w:line="360" w:lineRule="auto"/>
        <w:ind w:left="426"/>
        <w:outlineLvl w:val="2"/>
        <w:rPr>
          <w:rFonts w:ascii="Times New Roman" w:eastAsiaTheme="majorEastAsia" w:hAnsi="Times New Roman" w:cstheme="majorBidi"/>
          <w:b/>
          <w:kern w:val="0"/>
          <w:sz w:val="24"/>
          <w:szCs w:val="24"/>
          <w:lang w:val="en-US"/>
          <w14:ligatures w14:val="none"/>
        </w:rPr>
      </w:pPr>
      <w:bookmarkStart w:id="7" w:name="_Toc136460292"/>
      <w:bookmarkEnd w:id="6"/>
      <w:r w:rsidRPr="000321E9">
        <w:rPr>
          <w:rFonts w:ascii="Times New Roman" w:eastAsiaTheme="majorEastAsia" w:hAnsi="Times New Roman" w:cstheme="majorBidi"/>
          <w:b/>
          <w:kern w:val="0"/>
          <w:sz w:val="24"/>
          <w:szCs w:val="24"/>
          <w:lang w:val="en-US"/>
          <w14:ligatures w14:val="none"/>
        </w:rPr>
        <w:lastRenderedPageBreak/>
        <w:t xml:space="preserve">5.2.3 </w:t>
      </w:r>
      <w:proofErr w:type="spellStart"/>
      <w:r w:rsidRPr="000321E9">
        <w:rPr>
          <w:rFonts w:ascii="Times New Roman" w:eastAsiaTheme="majorEastAsia" w:hAnsi="Times New Roman" w:cstheme="majorBidi"/>
          <w:b/>
          <w:kern w:val="0"/>
          <w:sz w:val="24"/>
          <w:szCs w:val="24"/>
          <w:lang w:val="en-US"/>
          <w14:ligatures w14:val="none"/>
        </w:rPr>
        <w:t>Bagi</w:t>
      </w:r>
      <w:proofErr w:type="spellEnd"/>
      <w:r w:rsidRPr="000321E9">
        <w:rPr>
          <w:rFonts w:ascii="Times New Roman" w:eastAsiaTheme="majorEastAsia" w:hAnsi="Times New Roman" w:cstheme="majorBidi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eastAsiaTheme="majorEastAsia" w:hAnsi="Times New Roman" w:cstheme="majorBidi"/>
          <w:b/>
          <w:kern w:val="0"/>
          <w:sz w:val="24"/>
          <w:szCs w:val="24"/>
          <w:lang w:val="en-US"/>
          <w14:ligatures w14:val="none"/>
        </w:rPr>
        <w:t>Penelitian</w:t>
      </w:r>
      <w:proofErr w:type="spellEnd"/>
      <w:r w:rsidRPr="000321E9">
        <w:rPr>
          <w:rFonts w:ascii="Times New Roman" w:eastAsiaTheme="majorEastAsia" w:hAnsi="Times New Roman" w:cstheme="majorBidi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eastAsiaTheme="majorEastAsia" w:hAnsi="Times New Roman" w:cstheme="majorBidi"/>
          <w:b/>
          <w:kern w:val="0"/>
          <w:sz w:val="24"/>
          <w:szCs w:val="24"/>
          <w:lang w:val="en-US"/>
          <w14:ligatures w14:val="none"/>
        </w:rPr>
        <w:t>Selanjutnya</w:t>
      </w:r>
      <w:bookmarkEnd w:id="7"/>
      <w:proofErr w:type="spellEnd"/>
    </w:p>
    <w:p w14:paraId="4CF7C74A" w14:textId="77777777" w:rsidR="000321E9" w:rsidRPr="000321E9" w:rsidRDefault="000321E9" w:rsidP="000321E9">
      <w:pPr>
        <w:spacing w:line="360" w:lineRule="auto"/>
        <w:ind w:left="426"/>
        <w:jc w:val="both"/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Dapat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menganalisa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dampak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yang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terjadi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dan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penanganan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agar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kasus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self harm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di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sekolah-sekolah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di Indonesia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tidak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ada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lagi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perbanyak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referensi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dari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jurnal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sebagai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sarana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penunjang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penelitian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agar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menjadi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lebih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baik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lagi</w:t>
      </w:r>
      <w:proofErr w:type="spellEnd"/>
      <w:r w:rsidRPr="000321E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58A54683" w14:textId="77777777" w:rsidR="000321E9" w:rsidRPr="000321E9" w:rsidRDefault="000321E9" w:rsidP="000321E9">
      <w:pPr>
        <w:spacing w:line="360" w:lineRule="auto"/>
        <w:ind w:left="426"/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DA00252" w14:textId="77777777" w:rsidR="000321E9" w:rsidRDefault="000321E9"/>
    <w:sectPr w:rsidR="000321E9" w:rsidSect="000321E9">
      <w:footerReference w:type="default" r:id="rId6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ECB37" w14:textId="77777777" w:rsidR="000321E9" w:rsidRDefault="000321E9" w:rsidP="000321E9">
      <w:pPr>
        <w:spacing w:after="0" w:line="240" w:lineRule="auto"/>
      </w:pPr>
      <w:r>
        <w:separator/>
      </w:r>
    </w:p>
  </w:endnote>
  <w:endnote w:type="continuationSeparator" w:id="0">
    <w:p w14:paraId="5F548518" w14:textId="77777777" w:rsidR="000321E9" w:rsidRDefault="000321E9" w:rsidP="0003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7699" w14:textId="77777777" w:rsidR="000321E9" w:rsidRPr="000321E9" w:rsidRDefault="000321E9" w:rsidP="000321E9">
    <w:pPr>
      <w:tabs>
        <w:tab w:val="center" w:pos="4513"/>
        <w:tab w:val="right" w:pos="9026"/>
      </w:tabs>
      <w:spacing w:after="0" w:line="240" w:lineRule="auto"/>
      <w:rPr>
        <w:rFonts w:ascii="Trebuchet MS" w:hAnsi="Trebuchet MS"/>
        <w:b/>
        <w:bCs/>
        <w:kern w:val="0"/>
        <w:sz w:val="18"/>
        <w:szCs w:val="18"/>
        <w14:ligatures w14:val="none"/>
      </w:rPr>
    </w:pPr>
    <w:r w:rsidRPr="000321E9">
      <w:rPr>
        <w:rFonts w:ascii="Trebuchet MS" w:hAnsi="Trebuchet MS"/>
        <w:b/>
        <w:bCs/>
        <w:kern w:val="0"/>
        <w:sz w:val="18"/>
        <w:szCs w:val="18"/>
        <w14:ligatures w14:val="none"/>
      </w:rPr>
      <w:t>Marsya Mariska Febrian, 2023</w:t>
    </w:r>
  </w:p>
  <w:p w14:paraId="2D208966" w14:textId="77777777" w:rsidR="000321E9" w:rsidRPr="000321E9" w:rsidRDefault="000321E9" w:rsidP="000321E9">
    <w:pPr>
      <w:tabs>
        <w:tab w:val="center" w:pos="4513"/>
        <w:tab w:val="right" w:pos="9026"/>
      </w:tabs>
      <w:spacing w:after="0" w:line="240" w:lineRule="auto"/>
      <w:rPr>
        <w:rFonts w:ascii="Trebuchet MS" w:hAnsi="Trebuchet MS"/>
        <w:b/>
        <w:bCs/>
        <w:i/>
        <w:iCs/>
        <w:kern w:val="0"/>
        <w:sz w:val="18"/>
        <w:szCs w:val="18"/>
        <w14:ligatures w14:val="none"/>
      </w:rPr>
    </w:pPr>
    <w:r w:rsidRPr="000321E9">
      <w:rPr>
        <w:rFonts w:ascii="Trebuchet MS" w:hAnsi="Trebuchet MS"/>
        <w:b/>
        <w:bCs/>
        <w:i/>
        <w:iCs/>
        <w:kern w:val="0"/>
        <w:sz w:val="18"/>
        <w:szCs w:val="18"/>
        <w14:ligatures w14:val="none"/>
      </w:rPr>
      <w:t>GAMBARAN PENGETAHUAN REMAJA SEKOLAH MENENGAH ATAS DI WILAYAH CIMALAKA KABUPATEN SUMEDANG MENGENAI SELF HARM</w:t>
    </w:r>
  </w:p>
  <w:p w14:paraId="5443E246" w14:textId="77777777" w:rsidR="000321E9" w:rsidRPr="000321E9" w:rsidRDefault="000321E9" w:rsidP="000321E9">
    <w:pPr>
      <w:tabs>
        <w:tab w:val="center" w:pos="4513"/>
        <w:tab w:val="right" w:pos="9026"/>
      </w:tabs>
      <w:spacing w:after="0" w:line="240" w:lineRule="auto"/>
      <w:rPr>
        <w:rFonts w:ascii="Trebuchet MS" w:hAnsi="Trebuchet MS"/>
        <w:color w:val="000000" w:themeColor="text1"/>
        <w:kern w:val="0"/>
        <w:sz w:val="18"/>
        <w:szCs w:val="18"/>
        <w14:ligatures w14:val="none"/>
      </w:rPr>
    </w:pPr>
    <w:r w:rsidRPr="000321E9">
      <w:rPr>
        <w:rFonts w:ascii="Trebuchet MS" w:hAnsi="Trebuchet MS"/>
        <w:kern w:val="0"/>
        <w:sz w:val="18"/>
        <w:szCs w:val="18"/>
        <w14:ligatures w14:val="none"/>
      </w:rPr>
      <w:t xml:space="preserve">Universitas Pendidikan Indonesia </w:t>
    </w:r>
    <w:r w:rsidRPr="000321E9">
      <w:rPr>
        <w:rFonts w:ascii="Trebuchet MS" w:hAnsi="Trebuchet MS"/>
        <w:color w:val="FFFF00"/>
        <w:kern w:val="0"/>
        <w:sz w:val="18"/>
        <w:szCs w:val="18"/>
        <w14:ligatures w14:val="none"/>
      </w:rPr>
      <w:t xml:space="preserve">I </w:t>
    </w:r>
    <w:r w:rsidRPr="000321E9">
      <w:rPr>
        <w:rFonts w:ascii="Trebuchet MS" w:hAnsi="Trebuchet MS"/>
        <w:color w:val="000000" w:themeColor="text1"/>
        <w:kern w:val="0"/>
        <w:sz w:val="18"/>
        <w:szCs w:val="18"/>
        <w14:ligatures w14:val="none"/>
      </w:rPr>
      <w:t xml:space="preserve">repository.upi.edu </w:t>
    </w:r>
    <w:r w:rsidRPr="000321E9">
      <w:rPr>
        <w:rFonts w:ascii="Trebuchet MS" w:hAnsi="Trebuchet MS"/>
        <w:color w:val="FFFF00"/>
        <w:kern w:val="0"/>
        <w:sz w:val="18"/>
        <w:szCs w:val="18"/>
        <w14:ligatures w14:val="none"/>
      </w:rPr>
      <w:t>I</w:t>
    </w:r>
    <w:r w:rsidRPr="000321E9">
      <w:rPr>
        <w:rFonts w:ascii="Trebuchet MS" w:hAnsi="Trebuchet MS"/>
        <w:color w:val="000000" w:themeColor="text1"/>
        <w:kern w:val="0"/>
        <w:sz w:val="18"/>
        <w:szCs w:val="18"/>
        <w14:ligatures w14:val="none"/>
      </w:rPr>
      <w:t xml:space="preserve"> perpustakaan.upi.edu</w:t>
    </w:r>
  </w:p>
  <w:p w14:paraId="4B4C7790" w14:textId="77777777" w:rsidR="000321E9" w:rsidRPr="000321E9" w:rsidRDefault="000321E9" w:rsidP="000321E9">
    <w:pPr>
      <w:tabs>
        <w:tab w:val="center" w:pos="4513"/>
        <w:tab w:val="right" w:pos="9026"/>
      </w:tabs>
      <w:spacing w:after="0" w:line="240" w:lineRule="auto"/>
      <w:rPr>
        <w:rFonts w:ascii="Trebuchet MS" w:hAnsi="Trebuchet MS"/>
        <w:kern w:val="0"/>
        <w:sz w:val="18"/>
        <w:szCs w:val="18"/>
        <w14:ligatures w14:val="none"/>
      </w:rPr>
    </w:pPr>
  </w:p>
  <w:p w14:paraId="18AADD51" w14:textId="77777777" w:rsidR="000321E9" w:rsidRDefault="00032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6A80" w14:textId="77777777" w:rsidR="000321E9" w:rsidRDefault="000321E9" w:rsidP="000321E9">
      <w:pPr>
        <w:spacing w:after="0" w:line="240" w:lineRule="auto"/>
      </w:pPr>
      <w:r>
        <w:separator/>
      </w:r>
    </w:p>
  </w:footnote>
  <w:footnote w:type="continuationSeparator" w:id="0">
    <w:p w14:paraId="60AB96F2" w14:textId="77777777" w:rsidR="000321E9" w:rsidRDefault="000321E9" w:rsidP="00032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E9"/>
    <w:rsid w:val="0003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88CF"/>
  <w15:chartTrackingRefBased/>
  <w15:docId w15:val="{CF9F3B45-CD27-4025-A6ED-399EDF2B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1E9"/>
  </w:style>
  <w:style w:type="paragraph" w:styleId="Footer">
    <w:name w:val="footer"/>
    <w:basedOn w:val="Normal"/>
    <w:link w:val="FooterChar"/>
    <w:uiPriority w:val="99"/>
    <w:unhideWhenUsed/>
    <w:rsid w:val="00032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Marsya Mariska Febrian</dc:creator>
  <cp:keywords/>
  <dc:description/>
  <cp:lastModifiedBy>Marsya Mariska Febrian</cp:lastModifiedBy>
  <cp:revision>1</cp:revision>
  <dcterms:created xsi:type="dcterms:W3CDTF">2023-07-13T03:36:00Z</dcterms:created>
  <dcterms:modified xsi:type="dcterms:W3CDTF">2023-07-13T03:38:00Z</dcterms:modified>
</cp:coreProperties>
</file>