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D5" w:rsidRPr="000B7535" w:rsidRDefault="00F803D5" w:rsidP="00F803D5">
      <w:pPr>
        <w:spacing w:after="0" w:line="360" w:lineRule="auto"/>
        <w:jc w:val="center"/>
        <w:rPr>
          <w:rFonts w:ascii="Times New Roman" w:hAnsi="Times New Roman" w:cs="Times New Roman"/>
          <w:b/>
          <w:sz w:val="24"/>
          <w:szCs w:val="24"/>
        </w:rPr>
      </w:pPr>
      <w:r w:rsidRPr="000B7535">
        <w:rPr>
          <w:rFonts w:ascii="Times New Roman" w:hAnsi="Times New Roman" w:cs="Times New Roman"/>
          <w:b/>
          <w:sz w:val="24"/>
          <w:szCs w:val="24"/>
        </w:rPr>
        <w:t>BAB III</w:t>
      </w:r>
    </w:p>
    <w:p w:rsidR="00F803D5" w:rsidRDefault="00F803D5" w:rsidP="00F803D5">
      <w:pPr>
        <w:spacing w:after="0" w:line="360" w:lineRule="auto"/>
        <w:jc w:val="center"/>
        <w:rPr>
          <w:rFonts w:ascii="Times New Roman" w:hAnsi="Times New Roman" w:cs="Times New Roman"/>
          <w:b/>
          <w:sz w:val="24"/>
          <w:szCs w:val="24"/>
        </w:rPr>
      </w:pPr>
      <w:r w:rsidRPr="000B7535">
        <w:rPr>
          <w:rFonts w:ascii="Times New Roman" w:hAnsi="Times New Roman" w:cs="Times New Roman"/>
          <w:b/>
          <w:sz w:val="24"/>
          <w:szCs w:val="24"/>
        </w:rPr>
        <w:t>METODE PENELITIAN</w:t>
      </w:r>
    </w:p>
    <w:p w:rsidR="00B00046" w:rsidRPr="000B7535" w:rsidRDefault="00B00046" w:rsidP="00F803D5">
      <w:pPr>
        <w:spacing w:after="0" w:line="360" w:lineRule="auto"/>
        <w:jc w:val="center"/>
        <w:rPr>
          <w:rFonts w:ascii="Times New Roman" w:hAnsi="Times New Roman" w:cs="Times New Roman"/>
          <w:b/>
          <w:sz w:val="24"/>
          <w:szCs w:val="24"/>
        </w:rPr>
      </w:pPr>
    </w:p>
    <w:p w:rsidR="00F803D5" w:rsidRDefault="00F803D5" w:rsidP="00F803D5">
      <w:pPr>
        <w:spacing w:after="0" w:line="360" w:lineRule="auto"/>
        <w:jc w:val="both"/>
        <w:rPr>
          <w:rFonts w:ascii="Times New Roman" w:hAnsi="Times New Roman" w:cs="Times New Roman"/>
          <w:b/>
          <w:sz w:val="24"/>
          <w:szCs w:val="24"/>
        </w:rPr>
      </w:pPr>
      <w:r w:rsidRPr="000B7535">
        <w:rPr>
          <w:rFonts w:ascii="Times New Roman" w:hAnsi="Times New Roman" w:cs="Times New Roman"/>
          <w:b/>
          <w:sz w:val="24"/>
          <w:szCs w:val="24"/>
        </w:rPr>
        <w:t>A. Desain Penelitian</w:t>
      </w:r>
    </w:p>
    <w:p w:rsidR="00F803D5" w:rsidRDefault="00F803D5" w:rsidP="00F803D5">
      <w:pPr>
        <w:spacing w:after="0" w:line="36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Pendekatan kuantitatif merupakan landasan desain penelitian yang digunakan, d</w:t>
      </w:r>
      <w:r w:rsidRPr="000B7535">
        <w:rPr>
          <w:rFonts w:ascii="Times New Roman" w:hAnsi="Times New Roman" w:cs="Times New Roman"/>
          <w:sz w:val="24"/>
          <w:szCs w:val="24"/>
        </w:rPr>
        <w:t xml:space="preserve">imana </w:t>
      </w:r>
      <w:r>
        <w:rPr>
          <w:rFonts w:ascii="Times New Roman" w:hAnsi="Times New Roman" w:cs="Times New Roman"/>
          <w:sz w:val="24"/>
          <w:szCs w:val="24"/>
        </w:rPr>
        <w:t xml:space="preserve">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diolah berupa angka. </w:t>
      </w:r>
      <w:proofErr w:type="gramStart"/>
      <w:r>
        <w:rPr>
          <w:rFonts w:ascii="Times New Roman" w:hAnsi="Times New Roman" w:cs="Times New Roman"/>
          <w:sz w:val="24"/>
          <w:szCs w:val="24"/>
        </w:rPr>
        <w:t>Sebagaimana yang dinyatakan Jack R dan Norman (</w:t>
      </w:r>
      <w:r w:rsidRPr="000B7535">
        <w:rPr>
          <w:rFonts w:ascii="Times New Roman" w:hAnsi="Times New Roman" w:cs="Times New Roman"/>
          <w:sz w:val="24"/>
          <w:szCs w:val="24"/>
        </w:rPr>
        <w:t>1932, hlm. 188</w:t>
      </w:r>
      <w:r>
        <w:rPr>
          <w:rFonts w:ascii="Times New Roman" w:hAnsi="Times New Roman" w:cs="Times New Roman"/>
          <w:sz w:val="24"/>
          <w:szCs w:val="24"/>
        </w:rPr>
        <w:t>) bahwa pendekatan kuantitatif adalah</w:t>
      </w:r>
      <w:r w:rsidRPr="000B7535">
        <w:rPr>
          <w:rFonts w:ascii="Times New Roman" w:hAnsi="Times New Roman" w:cs="Times New Roman"/>
          <w:sz w:val="24"/>
          <w:szCs w:val="24"/>
        </w:rPr>
        <w:t xml:space="preserve"> data yang berbentuk skor atau angka.</w:t>
      </w:r>
      <w:proofErr w:type="gramEnd"/>
      <w:r w:rsidRPr="000B7535">
        <w:rPr>
          <w:rFonts w:ascii="Times New Roman" w:hAnsi="Times New Roman" w:cs="Times New Roman"/>
          <w:sz w:val="24"/>
          <w:szCs w:val="24"/>
        </w:rPr>
        <w:t xml:space="preserve"> </w:t>
      </w:r>
      <w:r>
        <w:rPr>
          <w:rFonts w:ascii="Times New Roman" w:hAnsi="Times New Roman" w:cs="Times New Roman"/>
          <w:sz w:val="24"/>
          <w:szCs w:val="24"/>
        </w:rPr>
        <w:t>Sebagaimana juga menurut Hermawan (2019, hlm. 16) sepadan dengan pernyataan tersebut, bahwa p</w:t>
      </w:r>
      <w:r w:rsidRPr="000B7535">
        <w:rPr>
          <w:rFonts w:ascii="Times New Roman" w:hAnsi="Times New Roman" w:cs="Times New Roman"/>
          <w:sz w:val="24"/>
          <w:szCs w:val="24"/>
        </w:rPr>
        <w:t>endekatan kuantitatif merupakan pendekatan dimana</w:t>
      </w:r>
      <w:r>
        <w:rPr>
          <w:rFonts w:ascii="Times New Roman" w:hAnsi="Times New Roman" w:cs="Times New Roman"/>
          <w:sz w:val="24"/>
          <w:szCs w:val="24"/>
        </w:rPr>
        <w:t xml:space="preserve"> yang nantinya</w:t>
      </w:r>
      <w:r w:rsidRPr="000B7535">
        <w:rPr>
          <w:rFonts w:ascii="Times New Roman" w:hAnsi="Times New Roman" w:cs="Times New Roman"/>
          <w:sz w:val="24"/>
          <w:szCs w:val="24"/>
        </w:rPr>
        <w:t xml:space="preserve"> data yang diperoleh berupa angka (nilai, </w:t>
      </w:r>
      <w:r w:rsidRPr="000B7535">
        <w:rPr>
          <w:rFonts w:ascii="Times New Roman" w:hAnsi="Times New Roman" w:cs="Times New Roman"/>
          <w:i/>
          <w:sz w:val="24"/>
          <w:szCs w:val="24"/>
        </w:rPr>
        <w:t>value, score</w:t>
      </w:r>
      <w:r w:rsidRPr="000B7535">
        <w:rPr>
          <w:rFonts w:ascii="Times New Roman" w:hAnsi="Times New Roman" w:cs="Times New Roman"/>
          <w:sz w:val="24"/>
          <w:szCs w:val="24"/>
        </w:rPr>
        <w:t xml:space="preserve">) atau pernyataan-pernyataan yang </w:t>
      </w:r>
      <w:r>
        <w:rPr>
          <w:rFonts w:ascii="Times New Roman" w:hAnsi="Times New Roman" w:cs="Times New Roman"/>
          <w:sz w:val="24"/>
          <w:szCs w:val="24"/>
        </w:rPr>
        <w:t>dinilai</w:t>
      </w:r>
      <w:r w:rsidRPr="000B7535">
        <w:rPr>
          <w:rFonts w:ascii="Times New Roman" w:hAnsi="Times New Roman" w:cs="Times New Roman"/>
          <w:sz w:val="24"/>
          <w:szCs w:val="24"/>
        </w:rPr>
        <w:t>, pendekatan ini digunakan</w:t>
      </w:r>
      <w:r>
        <w:rPr>
          <w:rFonts w:ascii="Times New Roman" w:hAnsi="Times New Roman" w:cs="Times New Roman"/>
          <w:sz w:val="24"/>
          <w:szCs w:val="24"/>
        </w:rPr>
        <w:t xml:space="preserve"> peneliti</w:t>
      </w:r>
      <w:r w:rsidRPr="000B7535">
        <w:rPr>
          <w:rFonts w:ascii="Times New Roman" w:hAnsi="Times New Roman" w:cs="Times New Roman"/>
          <w:sz w:val="24"/>
          <w:szCs w:val="24"/>
        </w:rPr>
        <w:t xml:space="preserve"> karena sesuai dengan data yang diolah yaitu berupa angka</w:t>
      </w:r>
      <w:r>
        <w:rPr>
          <w:rFonts w:ascii="Times New Roman" w:hAnsi="Times New Roman" w:cs="Times New Roman"/>
          <w:sz w:val="24"/>
          <w:szCs w:val="24"/>
        </w:rPr>
        <w:t xml:space="preserve"> atau skor</w:t>
      </w:r>
      <w:r w:rsidRPr="000B7535">
        <w:rPr>
          <w:rFonts w:ascii="Times New Roman" w:hAnsi="Times New Roman" w:cs="Times New Roman"/>
          <w:sz w:val="24"/>
          <w:szCs w:val="24"/>
        </w:rPr>
        <w:t>.</w:t>
      </w:r>
    </w:p>
    <w:p w:rsidR="00F803D5" w:rsidRPr="00CB7D16" w:rsidRDefault="00F803D5" w:rsidP="00F803D5">
      <w:pPr>
        <w:spacing w:after="0" w:line="360" w:lineRule="auto"/>
        <w:ind w:left="360" w:firstLine="360"/>
        <w:jc w:val="both"/>
        <w:rPr>
          <w:rFonts w:ascii="Times New Roman" w:hAnsi="Times New Roman" w:cs="Times New Roman"/>
          <w:b/>
          <w:sz w:val="24"/>
          <w:szCs w:val="24"/>
        </w:rPr>
      </w:pPr>
      <w:r w:rsidRPr="000B7535">
        <w:rPr>
          <w:rFonts w:ascii="Times New Roman" w:hAnsi="Times New Roman" w:cs="Times New Roman"/>
          <w:sz w:val="24"/>
          <w:szCs w:val="24"/>
        </w:rPr>
        <w:t xml:space="preserve">Metode yang </w:t>
      </w:r>
      <w:proofErr w:type="gramStart"/>
      <w:r w:rsidRPr="000B7535">
        <w:rPr>
          <w:rFonts w:ascii="Times New Roman" w:hAnsi="Times New Roman" w:cs="Times New Roman"/>
          <w:sz w:val="24"/>
          <w:szCs w:val="24"/>
        </w:rPr>
        <w:t>akan</w:t>
      </w:r>
      <w:proofErr w:type="gramEnd"/>
      <w:r w:rsidRPr="000B7535">
        <w:rPr>
          <w:rFonts w:ascii="Times New Roman" w:hAnsi="Times New Roman" w:cs="Times New Roman"/>
          <w:sz w:val="24"/>
          <w:szCs w:val="24"/>
        </w:rPr>
        <w:t xml:space="preserve"> digunakan oleh peneliti dalam penelitian ini adalah </w:t>
      </w:r>
      <w:r>
        <w:rPr>
          <w:rFonts w:ascii="Times New Roman" w:hAnsi="Times New Roman" w:cs="Times New Roman"/>
          <w:sz w:val="24"/>
          <w:szCs w:val="24"/>
        </w:rPr>
        <w:t xml:space="preserve">deskriptif kuantitatif. </w:t>
      </w:r>
      <w:proofErr w:type="gramStart"/>
      <w:r>
        <w:rPr>
          <w:rFonts w:ascii="Times New Roman" w:hAnsi="Times New Roman" w:cs="Times New Roman"/>
          <w:sz w:val="24"/>
          <w:szCs w:val="24"/>
        </w:rPr>
        <w:t>Penelitian deskriptif kuantitatif merupakan penelitian yang berusaha mendeskripsikan suatu gejala, peristiwa, kejadian yang terjadi pada saat sekarang.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memusatkan perhatian pada masalah yang aktual sebagaimana dimaksud adanya pada saat penelitian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Sukmadinata (2007, hlm. 74) “Penelitian deskriptif dalam bidang pendidikan dan kurikulum merupakan hal yang cukup penting, yaitu dapat mendeskripsikan fenomena pendidikan, pembelajaran, implementasi kurikulum dari berbagai jenis, jenjang pendidikan dan satuan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penelitian deskriptif, peneliti berusaha mendeskripsikan peristiwa atau kejadian yang sedang terjadi.</w:t>
      </w:r>
      <w:proofErr w:type="gramEnd"/>
      <w:r>
        <w:rPr>
          <w:rFonts w:ascii="Times New Roman" w:hAnsi="Times New Roman" w:cs="Times New Roman"/>
          <w:sz w:val="24"/>
          <w:szCs w:val="24"/>
        </w:rPr>
        <w:t xml:space="preserve"> </w:t>
      </w:r>
      <w:r w:rsidRPr="000B7535">
        <w:rPr>
          <w:rFonts w:ascii="Times New Roman" w:hAnsi="Times New Roman" w:cs="Times New Roman"/>
          <w:sz w:val="24"/>
          <w:szCs w:val="24"/>
        </w:rPr>
        <w:t>Dalam menggunakan metode ini peneliti tidak memberikan perlakuan, tetapi memperkirakan bahwa satu atau lebih variabel telah menjadi penyebab timbulnya variabel lain dari kejadian yang su</w:t>
      </w:r>
      <w:r>
        <w:rPr>
          <w:rFonts w:ascii="Times New Roman" w:hAnsi="Times New Roman" w:cs="Times New Roman"/>
          <w:sz w:val="24"/>
          <w:szCs w:val="24"/>
        </w:rPr>
        <w:t>dah terjadi (Arikunto, 2016, hlm. 213).</w:t>
      </w:r>
    </w:p>
    <w:p w:rsidR="00F803D5" w:rsidRPr="00C64DE2" w:rsidRDefault="00F803D5" w:rsidP="00F803D5">
      <w:pPr>
        <w:spacing w:after="0" w:line="360" w:lineRule="auto"/>
        <w:ind w:left="360" w:firstLine="360"/>
        <w:jc w:val="both"/>
        <w:rPr>
          <w:rFonts w:ascii="Times New Roman" w:hAnsi="Times New Roman" w:cs="Times New Roman"/>
          <w:b/>
          <w:sz w:val="24"/>
          <w:szCs w:val="24"/>
        </w:rPr>
      </w:pPr>
      <w:r w:rsidRPr="000B7535">
        <w:rPr>
          <w:rFonts w:ascii="Times New Roman" w:hAnsi="Times New Roman" w:cs="Times New Roman"/>
          <w:sz w:val="24"/>
          <w:szCs w:val="24"/>
        </w:rPr>
        <w:t xml:space="preserve"> </w:t>
      </w:r>
      <w:r>
        <w:rPr>
          <w:rFonts w:ascii="Times New Roman" w:hAnsi="Times New Roman" w:cs="Times New Roman"/>
          <w:sz w:val="24"/>
          <w:szCs w:val="24"/>
        </w:rPr>
        <w:t xml:space="preserve">Melalui penelitian deskriptif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memaparkan yang sebenarnya terjadi mengenai keaadan sekarang yang sedang diteliti, mengingat tujuan dari penelitian ini adalah dapat menganalisis dan menggambarkan </w:t>
      </w:r>
      <w:r>
        <w:rPr>
          <w:rFonts w:ascii="Times New Roman" w:hAnsi="Times New Roman" w:cs="Times New Roman"/>
          <w:sz w:val="24"/>
          <w:szCs w:val="24"/>
        </w:rPr>
        <w:lastRenderedPageBreak/>
        <w:t xml:space="preserve">variabel yang telah ditentukan dalam penelitian. </w:t>
      </w:r>
      <w:r w:rsidRPr="000B7535">
        <w:rPr>
          <w:rFonts w:ascii="Times New Roman" w:hAnsi="Times New Roman" w:cs="Times New Roman"/>
          <w:sz w:val="24"/>
          <w:szCs w:val="24"/>
        </w:rPr>
        <w:t xml:space="preserve">Metode penelitian </w:t>
      </w:r>
      <w:r>
        <w:rPr>
          <w:rFonts w:ascii="Times New Roman" w:hAnsi="Times New Roman" w:cs="Times New Roman"/>
          <w:sz w:val="24"/>
          <w:szCs w:val="24"/>
        </w:rPr>
        <w:t xml:space="preserve">deskriptif </w:t>
      </w:r>
      <w:r w:rsidRPr="000B7535">
        <w:rPr>
          <w:rFonts w:ascii="Times New Roman" w:hAnsi="Times New Roman" w:cs="Times New Roman"/>
          <w:sz w:val="24"/>
          <w:szCs w:val="24"/>
        </w:rPr>
        <w:t xml:space="preserve">dibedakan menjadi 2 jenis menurut Dr. Widiarto </w:t>
      </w:r>
      <w:proofErr w:type="gramStart"/>
      <w:r w:rsidRPr="000B7535">
        <w:rPr>
          <w:rFonts w:ascii="Times New Roman" w:hAnsi="Times New Roman" w:cs="Times New Roman"/>
          <w:sz w:val="24"/>
          <w:szCs w:val="24"/>
        </w:rPr>
        <w:t>yaitu :</w:t>
      </w:r>
      <w:proofErr w:type="gramEnd"/>
    </w:p>
    <w:p w:rsidR="00F803D5" w:rsidRPr="000B7535" w:rsidRDefault="00F803D5" w:rsidP="00C73301">
      <w:pPr>
        <w:pStyle w:val="ListParagraph"/>
        <w:numPr>
          <w:ilvl w:val="0"/>
          <w:numId w:val="34"/>
        </w:numPr>
        <w:spacing w:after="0" w:line="360" w:lineRule="auto"/>
        <w:jc w:val="both"/>
        <w:rPr>
          <w:rFonts w:ascii="Times New Roman" w:hAnsi="Times New Roman" w:cs="Times New Roman"/>
          <w:sz w:val="24"/>
          <w:szCs w:val="24"/>
        </w:rPr>
      </w:pPr>
      <w:r w:rsidRPr="000B7535">
        <w:rPr>
          <w:rFonts w:ascii="Times New Roman" w:hAnsi="Times New Roman" w:cs="Times New Roman"/>
          <w:i/>
          <w:sz w:val="24"/>
          <w:szCs w:val="24"/>
        </w:rPr>
        <w:t xml:space="preserve">Causal Research </w:t>
      </w:r>
      <w:r w:rsidRPr="000B7535">
        <w:rPr>
          <w:rFonts w:ascii="Times New Roman" w:hAnsi="Times New Roman" w:cs="Times New Roman"/>
          <w:sz w:val="24"/>
          <w:szCs w:val="24"/>
        </w:rPr>
        <w:t>(Penelitia</w:t>
      </w:r>
      <w:r>
        <w:rPr>
          <w:rFonts w:ascii="Times New Roman" w:hAnsi="Times New Roman" w:cs="Times New Roman"/>
          <w:sz w:val="24"/>
          <w:szCs w:val="24"/>
        </w:rPr>
        <w:t>n</w:t>
      </w:r>
      <w:r w:rsidRPr="000B7535">
        <w:rPr>
          <w:rFonts w:ascii="Times New Roman" w:hAnsi="Times New Roman" w:cs="Times New Roman"/>
          <w:sz w:val="24"/>
          <w:szCs w:val="24"/>
        </w:rPr>
        <w:t xml:space="preserve"> Korelasi) yaitu suatu penelitian yang melibatka</w:t>
      </w:r>
      <w:r>
        <w:rPr>
          <w:rFonts w:ascii="Times New Roman" w:hAnsi="Times New Roman" w:cs="Times New Roman"/>
          <w:sz w:val="24"/>
          <w:szCs w:val="24"/>
        </w:rPr>
        <w:t>n</w:t>
      </w:r>
      <w:r w:rsidRPr="000B7535">
        <w:rPr>
          <w:rFonts w:ascii="Times New Roman" w:hAnsi="Times New Roman" w:cs="Times New Roman"/>
          <w:sz w:val="24"/>
          <w:szCs w:val="24"/>
        </w:rPr>
        <w:t xml:space="preserve"> tindakan pengumpulan data guna menentukan, apakah ada hubungan dan tingkat hubungan antara dua variabel/lebih.</w:t>
      </w:r>
    </w:p>
    <w:p w:rsidR="00F803D5" w:rsidRPr="000B7535" w:rsidRDefault="00F803D5" w:rsidP="00C73301">
      <w:pPr>
        <w:pStyle w:val="ListParagraph"/>
        <w:numPr>
          <w:ilvl w:val="0"/>
          <w:numId w:val="34"/>
        </w:numPr>
        <w:spacing w:after="0" w:line="360" w:lineRule="auto"/>
        <w:jc w:val="both"/>
        <w:rPr>
          <w:rFonts w:ascii="Times New Roman" w:hAnsi="Times New Roman" w:cs="Times New Roman"/>
          <w:i/>
          <w:sz w:val="24"/>
          <w:szCs w:val="24"/>
        </w:rPr>
      </w:pPr>
      <w:r w:rsidRPr="000B7535">
        <w:rPr>
          <w:rFonts w:ascii="Times New Roman" w:hAnsi="Times New Roman" w:cs="Times New Roman"/>
          <w:i/>
          <w:noProof/>
          <w:sz w:val="24"/>
          <w:szCs w:val="24"/>
        </w:rPr>
        <w:drawing>
          <wp:anchor distT="0" distB="0" distL="114300" distR="114300" simplePos="0" relativeHeight="251665408" behindDoc="0" locked="0" layoutInCell="1" allowOverlap="1" wp14:anchorId="7AB44BB3" wp14:editId="71C905DD">
            <wp:simplePos x="0" y="0"/>
            <wp:positionH relativeFrom="column">
              <wp:posOffset>917575</wp:posOffset>
            </wp:positionH>
            <wp:positionV relativeFrom="paragraph">
              <wp:posOffset>1351915</wp:posOffset>
            </wp:positionV>
            <wp:extent cx="3771900" cy="15716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asic+Causal-Comparative+Designs.jpg"/>
                    <pic:cNvPicPr/>
                  </pic:nvPicPr>
                  <pic:blipFill rotWithShape="1">
                    <a:blip r:embed="rId9">
                      <a:extLst>
                        <a:ext uri="{28A0092B-C50C-407E-A947-70E740481C1C}">
                          <a14:useLocalDpi xmlns:a14="http://schemas.microsoft.com/office/drawing/2010/main" val="0"/>
                        </a:ext>
                      </a:extLst>
                    </a:blip>
                    <a:srcRect l="3088" t="8476" r="3200" b="39456"/>
                    <a:stretch/>
                  </pic:blipFill>
                  <pic:spPr bwMode="auto">
                    <a:xfrm>
                      <a:off x="0" y="0"/>
                      <a:ext cx="3771900"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535">
        <w:rPr>
          <w:rFonts w:ascii="Times New Roman" w:hAnsi="Times New Roman" w:cs="Times New Roman"/>
          <w:i/>
          <w:sz w:val="24"/>
          <w:szCs w:val="24"/>
        </w:rPr>
        <w:t xml:space="preserve">Causal Comparative Research </w:t>
      </w:r>
      <w:r w:rsidRPr="000B7535">
        <w:rPr>
          <w:rFonts w:ascii="Times New Roman" w:hAnsi="Times New Roman" w:cs="Times New Roman"/>
          <w:sz w:val="24"/>
          <w:szCs w:val="24"/>
        </w:rPr>
        <w:t>(Penelitia</w:t>
      </w:r>
      <w:r>
        <w:rPr>
          <w:rFonts w:ascii="Times New Roman" w:hAnsi="Times New Roman" w:cs="Times New Roman"/>
          <w:sz w:val="24"/>
          <w:szCs w:val="24"/>
        </w:rPr>
        <w:t>n</w:t>
      </w:r>
      <w:r w:rsidRPr="000B7535">
        <w:rPr>
          <w:rFonts w:ascii="Times New Roman" w:hAnsi="Times New Roman" w:cs="Times New Roman"/>
          <w:sz w:val="24"/>
          <w:szCs w:val="24"/>
        </w:rPr>
        <w:t xml:space="preserve"> Kausal Komparatif) adalah pendekatan dasar kausal komparatif melibatkan kegiatan peneliti yang diawali dengan mengindentifikasi p</w:t>
      </w:r>
      <w:r>
        <w:rPr>
          <w:rFonts w:ascii="Times New Roman" w:hAnsi="Times New Roman" w:cs="Times New Roman"/>
          <w:sz w:val="24"/>
          <w:szCs w:val="24"/>
        </w:rPr>
        <w:t>engaruh variabel satu terhadap v</w:t>
      </w:r>
      <w:r w:rsidRPr="000B7535">
        <w:rPr>
          <w:rFonts w:ascii="Times New Roman" w:hAnsi="Times New Roman" w:cs="Times New Roman"/>
          <w:sz w:val="24"/>
          <w:szCs w:val="24"/>
        </w:rPr>
        <w:t>ariabel lainnya, kemudian dia berusaha mencari kemungk</w:t>
      </w:r>
      <w:r>
        <w:rPr>
          <w:rFonts w:ascii="Times New Roman" w:hAnsi="Times New Roman" w:cs="Times New Roman"/>
          <w:sz w:val="24"/>
          <w:szCs w:val="24"/>
        </w:rPr>
        <w:t>i</w:t>
      </w:r>
      <w:r w:rsidRPr="000B7535">
        <w:rPr>
          <w:rFonts w:ascii="Times New Roman" w:hAnsi="Times New Roman" w:cs="Times New Roman"/>
          <w:sz w:val="24"/>
          <w:szCs w:val="24"/>
        </w:rPr>
        <w:t>nan variabel penyebabnya.</w:t>
      </w:r>
    </w:p>
    <w:p w:rsidR="00F803D5" w:rsidRPr="00EC22B4" w:rsidRDefault="00F803D5" w:rsidP="00F803D5">
      <w:pPr>
        <w:spacing w:after="0" w:line="360" w:lineRule="auto"/>
        <w:ind w:left="360"/>
        <w:jc w:val="both"/>
        <w:rPr>
          <w:rFonts w:ascii="Times New Roman" w:hAnsi="Times New Roman" w:cs="Times New Roman"/>
          <w:sz w:val="24"/>
          <w:szCs w:val="24"/>
        </w:rPr>
      </w:pPr>
    </w:p>
    <w:p w:rsidR="00F803D5" w:rsidRPr="00EC22B4" w:rsidRDefault="00F803D5" w:rsidP="00F803D5">
      <w:pPr>
        <w:spacing w:after="0" w:line="360" w:lineRule="auto"/>
        <w:ind w:firstLine="720"/>
        <w:jc w:val="center"/>
        <w:rPr>
          <w:rFonts w:ascii="Times New Roman" w:hAnsi="Times New Roman" w:cs="Times New Roman"/>
          <w:sz w:val="24"/>
          <w:szCs w:val="24"/>
        </w:rPr>
      </w:pPr>
      <w:proofErr w:type="gramStart"/>
      <w:r w:rsidRPr="00EC22B4">
        <w:rPr>
          <w:rFonts w:ascii="Times New Roman" w:hAnsi="Times New Roman" w:cs="Times New Roman"/>
          <w:sz w:val="24"/>
          <w:szCs w:val="24"/>
        </w:rPr>
        <w:t>Gambar 3.1.</w:t>
      </w:r>
      <w:proofErr w:type="gramEnd"/>
      <w:r w:rsidRPr="00EC22B4">
        <w:rPr>
          <w:rFonts w:ascii="Times New Roman" w:hAnsi="Times New Roman" w:cs="Times New Roman"/>
          <w:sz w:val="24"/>
          <w:szCs w:val="24"/>
        </w:rPr>
        <w:t xml:space="preserve"> Desain Kausal-Komparatif Dasar</w:t>
      </w:r>
    </w:p>
    <w:p w:rsidR="00F803D5" w:rsidRPr="000B7535" w:rsidRDefault="00F803D5" w:rsidP="00F803D5">
      <w:pPr>
        <w:spacing w:after="0" w:line="36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(Fraenk</w:t>
      </w:r>
      <w:r w:rsidRPr="000B7535">
        <w:rPr>
          <w:rFonts w:ascii="Times New Roman" w:hAnsi="Times New Roman" w:cs="Times New Roman"/>
          <w:sz w:val="24"/>
          <w:szCs w:val="24"/>
        </w:rPr>
        <w:t>el et al., 2012)</w:t>
      </w:r>
    </w:p>
    <w:p w:rsidR="00F803D5" w:rsidRPr="000B7535" w:rsidRDefault="00F803D5" w:rsidP="00F803D5">
      <w:pPr>
        <w:spacing w:after="0" w:line="360" w:lineRule="auto"/>
        <w:ind w:left="720" w:firstLine="720"/>
        <w:jc w:val="both"/>
        <w:rPr>
          <w:rFonts w:ascii="Times New Roman" w:hAnsi="Times New Roman" w:cs="Times New Roman"/>
          <w:sz w:val="24"/>
          <w:szCs w:val="24"/>
        </w:rPr>
      </w:pPr>
      <w:r w:rsidRPr="000B7535">
        <w:rPr>
          <w:rFonts w:ascii="Times New Roman" w:hAnsi="Times New Roman" w:cs="Times New Roman"/>
          <w:sz w:val="24"/>
          <w:szCs w:val="24"/>
        </w:rPr>
        <w:t xml:space="preserve">Desain dalam penelitian ini yaitu menggunakan desain </w:t>
      </w:r>
      <w:r w:rsidRPr="000B7535">
        <w:rPr>
          <w:rFonts w:ascii="Times New Roman" w:hAnsi="Times New Roman" w:cs="Times New Roman"/>
          <w:i/>
          <w:sz w:val="24"/>
          <w:szCs w:val="24"/>
        </w:rPr>
        <w:t>causal research</w:t>
      </w:r>
      <w:r w:rsidRPr="000B7535">
        <w:rPr>
          <w:rFonts w:ascii="Times New Roman" w:hAnsi="Times New Roman" w:cs="Times New Roman"/>
          <w:sz w:val="24"/>
          <w:szCs w:val="24"/>
        </w:rPr>
        <w:t xml:space="preserve"> (penelitian korelasi) atau studi korelasional, menurut Sudjana dan Ibrahim (2007, hlm. 77) “Korelasi mempelajari hubungan dua variabel atau lebih, yakni sejauh mana variasi dalam satu variabel berhubungan dengan variasi variabel lain.” satu variabel independen dan satu variabel dependen, karena peneliti ingin bermaksud melihat adanya hubungan peran aktif orang tua terhadap motivasi belajar siswa. </w:t>
      </w:r>
      <w:proofErr w:type="gramStart"/>
      <w:r w:rsidRPr="000B7535">
        <w:rPr>
          <w:rFonts w:ascii="Times New Roman" w:hAnsi="Times New Roman" w:cs="Times New Roman"/>
          <w:sz w:val="24"/>
          <w:szCs w:val="24"/>
        </w:rPr>
        <w:t>Pada gambar 3.1.</w:t>
      </w:r>
      <w:proofErr w:type="gramEnd"/>
      <w:r w:rsidRPr="000B7535">
        <w:rPr>
          <w:rFonts w:ascii="Times New Roman" w:hAnsi="Times New Roman" w:cs="Times New Roman"/>
          <w:sz w:val="24"/>
          <w:szCs w:val="24"/>
        </w:rPr>
        <w:t xml:space="preserve"> diatas huruf C dalam gambar tersebut mewakili keberadaan karakteristik yaitu hubungan peran aktif orang tua, dan huruf O digunakan dalam mewakili variabel motivasi belajar siswa dalam penggunaan media pembelajaran daring sementara garis putus-putus digunakan untuk menunjukkan hubungan antara 1 variabel X dengan 1 variabel Y dengan r </w:t>
      </w:r>
      <w:r w:rsidRPr="000B7535">
        <w:rPr>
          <w:rFonts w:ascii="Times New Roman" w:hAnsi="Times New Roman" w:cs="Times New Roman"/>
          <w:sz w:val="24"/>
          <w:szCs w:val="24"/>
        </w:rPr>
        <w:lastRenderedPageBreak/>
        <w:t>sebagai Koefisien Korelasi sebagaimana ditunjukkan pada gambar berikut ini:</w:t>
      </w:r>
    </w:p>
    <w:p w:rsidR="00F803D5" w:rsidRPr="00EC22B4" w:rsidRDefault="00F803D5" w:rsidP="00F803D5">
      <w:pPr>
        <w:spacing w:after="0" w:line="360" w:lineRule="auto"/>
        <w:ind w:firstLine="720"/>
        <w:jc w:val="center"/>
        <w:rPr>
          <w:rFonts w:ascii="Times New Roman" w:hAnsi="Times New Roman" w:cs="Times New Roman"/>
          <w:sz w:val="24"/>
          <w:szCs w:val="24"/>
        </w:rPr>
      </w:pPr>
      <w:r w:rsidRPr="000B7535">
        <w:rPr>
          <w:rFonts w:ascii="Times New Roman" w:hAnsi="Times New Roman" w:cs="Times New Roman"/>
          <w:noProof/>
          <w:sz w:val="24"/>
          <w:szCs w:val="24"/>
        </w:rPr>
        <w:drawing>
          <wp:anchor distT="0" distB="0" distL="114300" distR="114300" simplePos="0" relativeHeight="251666432" behindDoc="0" locked="0" layoutInCell="1" allowOverlap="1" wp14:anchorId="47F2E872" wp14:editId="4CCC2C50">
            <wp:simplePos x="0" y="0"/>
            <wp:positionH relativeFrom="column">
              <wp:posOffset>374650</wp:posOffset>
            </wp:positionH>
            <wp:positionV relativeFrom="paragraph">
              <wp:posOffset>26035</wp:posOffset>
            </wp:positionV>
            <wp:extent cx="4886325" cy="118110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rotWithShape="1">
                    <a:blip r:embed="rId10">
                      <a:extLst>
                        <a:ext uri="{28A0092B-C50C-407E-A947-70E740481C1C}">
                          <a14:useLocalDpi xmlns:a14="http://schemas.microsoft.com/office/drawing/2010/main" val="0"/>
                        </a:ext>
                      </a:extLst>
                    </a:blip>
                    <a:srcRect l="3268" t="18644" r="3579" b="51332"/>
                    <a:stretch/>
                  </pic:blipFill>
                  <pic:spPr bwMode="auto">
                    <a:xfrm>
                      <a:off x="0" y="0"/>
                      <a:ext cx="488632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535">
        <w:rPr>
          <w:rFonts w:ascii="Times New Roman" w:hAnsi="Times New Roman" w:cs="Times New Roman"/>
          <w:sz w:val="24"/>
          <w:szCs w:val="24"/>
        </w:rPr>
        <w:t>Gambar 3.2</w:t>
      </w:r>
      <w:r>
        <w:rPr>
          <w:rFonts w:ascii="Times New Roman" w:hAnsi="Times New Roman" w:cs="Times New Roman"/>
          <w:sz w:val="24"/>
          <w:szCs w:val="24"/>
        </w:rPr>
        <w:t xml:space="preserve"> </w:t>
      </w:r>
      <w:r w:rsidRPr="00EC22B4">
        <w:rPr>
          <w:rFonts w:ascii="Times New Roman" w:hAnsi="Times New Roman" w:cs="Times New Roman"/>
          <w:sz w:val="24"/>
          <w:szCs w:val="24"/>
        </w:rPr>
        <w:t>Desain Korelasi Bivariat (Hubungan)</w:t>
      </w:r>
    </w:p>
    <w:p w:rsidR="00F803D5" w:rsidRPr="000B7535" w:rsidRDefault="00F803D5" w:rsidP="00F803D5">
      <w:pPr>
        <w:spacing w:after="0" w:line="36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 xml:space="preserve">Sumber </w:t>
      </w:r>
      <w:r w:rsidRPr="000B7535">
        <w:rPr>
          <w:rFonts w:ascii="Times New Roman" w:hAnsi="Times New Roman" w:cs="Times New Roman"/>
          <w:sz w:val="24"/>
          <w:szCs w:val="24"/>
        </w:rPr>
        <w:t>:</w:t>
      </w:r>
      <w:proofErr w:type="gramEnd"/>
      <w:r w:rsidRPr="000B7535">
        <w:rPr>
          <w:rFonts w:ascii="Times New Roman" w:hAnsi="Times New Roman" w:cs="Times New Roman"/>
          <w:sz w:val="24"/>
          <w:szCs w:val="24"/>
        </w:rPr>
        <w:t xml:space="preserve"> (Fraenkel et al., 2012)</w:t>
      </w:r>
    </w:p>
    <w:p w:rsidR="00F803D5" w:rsidRPr="000B7535" w:rsidRDefault="00F803D5" w:rsidP="00F803D5">
      <w:pPr>
        <w:spacing w:after="0" w:line="360" w:lineRule="auto"/>
        <w:ind w:firstLine="720"/>
        <w:jc w:val="both"/>
        <w:rPr>
          <w:rFonts w:ascii="Times New Roman" w:hAnsi="Times New Roman" w:cs="Times New Roman"/>
          <w:sz w:val="24"/>
          <w:szCs w:val="24"/>
        </w:rPr>
      </w:pPr>
      <w:proofErr w:type="gramStart"/>
      <w:r w:rsidRPr="000B7535">
        <w:rPr>
          <w:rFonts w:ascii="Times New Roman" w:hAnsi="Times New Roman" w:cs="Times New Roman"/>
          <w:sz w:val="24"/>
          <w:szCs w:val="24"/>
        </w:rPr>
        <w:t>Keterangan :</w:t>
      </w:r>
      <w:proofErr w:type="gramEnd"/>
    </w:p>
    <w:p w:rsidR="00F803D5" w:rsidRPr="000B7535" w:rsidRDefault="00F803D5" w:rsidP="00F803D5">
      <w:pPr>
        <w:spacing w:after="0" w:line="360" w:lineRule="auto"/>
        <w:ind w:firstLine="720"/>
        <w:jc w:val="both"/>
        <w:rPr>
          <w:rFonts w:ascii="Times New Roman" w:hAnsi="Times New Roman" w:cs="Times New Roman"/>
          <w:sz w:val="24"/>
          <w:szCs w:val="24"/>
        </w:rPr>
      </w:pPr>
      <w:r w:rsidRPr="000B7535">
        <w:rPr>
          <w:rFonts w:ascii="Times New Roman" w:hAnsi="Times New Roman" w:cs="Times New Roman"/>
          <w:sz w:val="24"/>
          <w:szCs w:val="24"/>
        </w:rPr>
        <w:t xml:space="preserve">X </w:t>
      </w:r>
      <w:r w:rsidRPr="000B7535">
        <w:rPr>
          <w:rFonts w:ascii="Times New Roman" w:hAnsi="Times New Roman" w:cs="Times New Roman"/>
          <w:sz w:val="24"/>
          <w:szCs w:val="24"/>
        </w:rPr>
        <w:tab/>
        <w:t>: Peran Aktif Orang Tua</w:t>
      </w:r>
    </w:p>
    <w:p w:rsidR="00F803D5" w:rsidRPr="000B7535" w:rsidRDefault="00F803D5" w:rsidP="00F803D5">
      <w:pPr>
        <w:spacing w:after="0" w:line="360" w:lineRule="auto"/>
        <w:ind w:firstLine="720"/>
        <w:jc w:val="both"/>
        <w:rPr>
          <w:rFonts w:ascii="Times New Roman" w:hAnsi="Times New Roman" w:cs="Times New Roman"/>
          <w:sz w:val="24"/>
          <w:szCs w:val="24"/>
        </w:rPr>
      </w:pPr>
      <w:r w:rsidRPr="000B7535">
        <w:rPr>
          <w:rFonts w:ascii="Times New Roman" w:hAnsi="Times New Roman" w:cs="Times New Roman"/>
          <w:sz w:val="24"/>
          <w:szCs w:val="24"/>
        </w:rPr>
        <w:t xml:space="preserve">Y </w:t>
      </w:r>
      <w:r w:rsidRPr="000B7535">
        <w:rPr>
          <w:rFonts w:ascii="Times New Roman" w:hAnsi="Times New Roman" w:cs="Times New Roman"/>
          <w:sz w:val="24"/>
          <w:szCs w:val="24"/>
        </w:rPr>
        <w:tab/>
        <w:t>: Motivasi Belajar Siswa</w:t>
      </w:r>
    </w:p>
    <w:p w:rsidR="00F803D5" w:rsidRPr="000B7535" w:rsidRDefault="00F803D5" w:rsidP="00F803D5">
      <w:pPr>
        <w:spacing w:after="0" w:line="360" w:lineRule="auto"/>
        <w:ind w:firstLine="720"/>
        <w:jc w:val="both"/>
        <w:rPr>
          <w:rFonts w:ascii="Times New Roman" w:hAnsi="Times New Roman" w:cs="Times New Roman"/>
          <w:sz w:val="24"/>
          <w:szCs w:val="24"/>
        </w:rPr>
      </w:pPr>
      <w:r w:rsidRPr="000B7535">
        <w:rPr>
          <w:rFonts w:ascii="Times New Roman" w:hAnsi="Times New Roman" w:cs="Times New Roman"/>
          <w:sz w:val="24"/>
          <w:szCs w:val="24"/>
        </w:rPr>
        <w:t xml:space="preserve">RXY </w:t>
      </w:r>
      <w:r w:rsidRPr="000B7535">
        <w:rPr>
          <w:rFonts w:ascii="Times New Roman" w:hAnsi="Times New Roman" w:cs="Times New Roman"/>
          <w:sz w:val="24"/>
          <w:szCs w:val="24"/>
        </w:rPr>
        <w:tab/>
        <w:t>: Hubungan variabel X dengan variabel Y</w:t>
      </w:r>
    </w:p>
    <w:p w:rsidR="00F803D5" w:rsidRPr="000B7535" w:rsidRDefault="00F803D5" w:rsidP="00C73301">
      <w:pPr>
        <w:pStyle w:val="ListParagraph"/>
        <w:numPr>
          <w:ilvl w:val="0"/>
          <w:numId w:val="35"/>
        </w:numPr>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Adapun aspek peran aktif orang tua yang akan diteliti sebagai berikut:</w:t>
      </w:r>
    </w:p>
    <w:p w:rsidR="00F803D5" w:rsidRPr="000B7535" w:rsidRDefault="00F803D5" w:rsidP="00C73301">
      <w:pPr>
        <w:pStyle w:val="ListParagraph"/>
        <w:numPr>
          <w:ilvl w:val="0"/>
          <w:numId w:val="36"/>
        </w:numPr>
        <w:tabs>
          <w:tab w:val="left" w:pos="1890"/>
        </w:tabs>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Keterampilan berkomunikasi</w:t>
      </w:r>
    </w:p>
    <w:p w:rsidR="00F803D5" w:rsidRPr="000B7535" w:rsidRDefault="00F803D5" w:rsidP="00C73301">
      <w:pPr>
        <w:pStyle w:val="ListParagraph"/>
        <w:numPr>
          <w:ilvl w:val="0"/>
          <w:numId w:val="36"/>
        </w:numPr>
        <w:tabs>
          <w:tab w:val="left" w:pos="1890"/>
        </w:tabs>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Keterampilan mendidik</w:t>
      </w:r>
    </w:p>
    <w:p w:rsidR="00F803D5" w:rsidRPr="000B7535" w:rsidRDefault="00F803D5" w:rsidP="00C73301">
      <w:pPr>
        <w:pStyle w:val="ListParagraph"/>
        <w:numPr>
          <w:ilvl w:val="0"/>
          <w:numId w:val="36"/>
        </w:numPr>
        <w:tabs>
          <w:tab w:val="left" w:pos="1890"/>
        </w:tabs>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Keterampilan membimbing</w:t>
      </w:r>
    </w:p>
    <w:p w:rsidR="00F803D5" w:rsidRPr="000B7535" w:rsidRDefault="00F803D5" w:rsidP="00C73301">
      <w:pPr>
        <w:pStyle w:val="ListParagraph"/>
        <w:numPr>
          <w:ilvl w:val="0"/>
          <w:numId w:val="36"/>
        </w:numPr>
        <w:tabs>
          <w:tab w:val="left" w:pos="1890"/>
        </w:tabs>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Keterampila</w:t>
      </w:r>
      <w:r>
        <w:rPr>
          <w:rFonts w:ascii="Times New Roman" w:hAnsi="Times New Roman" w:cs="Times New Roman"/>
          <w:sz w:val="24"/>
          <w:szCs w:val="24"/>
        </w:rPr>
        <w:t>n bidang Teknologi Informasi dan Komunikasi</w:t>
      </w:r>
    </w:p>
    <w:p w:rsidR="00F803D5" w:rsidRPr="000B7535" w:rsidRDefault="00F8653E" w:rsidP="00C73301">
      <w:pPr>
        <w:pStyle w:val="ListParagraph"/>
        <w:numPr>
          <w:ilvl w:val="0"/>
          <w:numId w:val="36"/>
        </w:numPr>
        <w:tabs>
          <w:tab w:val="left" w:pos="18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w:t>
      </w:r>
      <w:r w:rsidR="00F803D5" w:rsidRPr="000B7535">
        <w:rPr>
          <w:rFonts w:ascii="Times New Roman" w:hAnsi="Times New Roman" w:cs="Times New Roman"/>
          <w:sz w:val="24"/>
          <w:szCs w:val="24"/>
        </w:rPr>
        <w:t>pengetahuan</w:t>
      </w:r>
    </w:p>
    <w:p w:rsidR="00F803D5" w:rsidRPr="000B7535" w:rsidRDefault="00F803D5" w:rsidP="00C73301">
      <w:pPr>
        <w:pStyle w:val="ListParagraph"/>
        <w:numPr>
          <w:ilvl w:val="0"/>
          <w:numId w:val="36"/>
        </w:numPr>
        <w:tabs>
          <w:tab w:val="left" w:pos="1890"/>
        </w:tabs>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Ketegasan dalam mengambil kebijakan</w:t>
      </w:r>
    </w:p>
    <w:p w:rsidR="00F803D5" w:rsidRPr="000B7535" w:rsidRDefault="00F803D5" w:rsidP="00C73301">
      <w:pPr>
        <w:pStyle w:val="ListParagraph"/>
        <w:numPr>
          <w:ilvl w:val="0"/>
          <w:numId w:val="35"/>
        </w:numPr>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Adapun aspek motivasi belajar siswa yang akan diteliti sebagai berikut:</w:t>
      </w:r>
    </w:p>
    <w:p w:rsidR="00F803D5" w:rsidRPr="000B7535" w:rsidRDefault="00F803D5" w:rsidP="00C73301">
      <w:pPr>
        <w:pStyle w:val="ListParagraph"/>
        <w:numPr>
          <w:ilvl w:val="0"/>
          <w:numId w:val="37"/>
        </w:numPr>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Ada hasrat dan keinginan berhasil dalam belajar</w:t>
      </w:r>
    </w:p>
    <w:p w:rsidR="00F803D5" w:rsidRPr="000B7535" w:rsidRDefault="00F803D5" w:rsidP="00C73301">
      <w:pPr>
        <w:pStyle w:val="ListParagraph"/>
        <w:numPr>
          <w:ilvl w:val="0"/>
          <w:numId w:val="37"/>
        </w:numPr>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Ada dorongan dan kebutuhan dalam belajar</w:t>
      </w:r>
    </w:p>
    <w:p w:rsidR="00F803D5" w:rsidRPr="000B7535" w:rsidRDefault="00F803D5" w:rsidP="00C73301">
      <w:pPr>
        <w:pStyle w:val="ListParagraph"/>
        <w:numPr>
          <w:ilvl w:val="0"/>
          <w:numId w:val="37"/>
        </w:numPr>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Ada penghargaan dalam belajar</w:t>
      </w:r>
    </w:p>
    <w:p w:rsidR="00F803D5" w:rsidRPr="000B7535" w:rsidRDefault="00F803D5" w:rsidP="00C73301">
      <w:pPr>
        <w:pStyle w:val="ListParagraph"/>
        <w:numPr>
          <w:ilvl w:val="0"/>
          <w:numId w:val="37"/>
        </w:numPr>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Ada harapan dan cita-cita masa depan</w:t>
      </w:r>
    </w:p>
    <w:p w:rsidR="00F803D5" w:rsidRPr="000B7535" w:rsidRDefault="00F803D5" w:rsidP="00C73301">
      <w:pPr>
        <w:pStyle w:val="ListParagraph"/>
        <w:numPr>
          <w:ilvl w:val="0"/>
          <w:numId w:val="37"/>
        </w:numPr>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Ada kegiatan yang menarik dalam belajar</w:t>
      </w:r>
    </w:p>
    <w:p w:rsidR="00F803D5" w:rsidRDefault="00F803D5" w:rsidP="00C73301">
      <w:pPr>
        <w:pStyle w:val="ListParagraph"/>
        <w:numPr>
          <w:ilvl w:val="0"/>
          <w:numId w:val="37"/>
        </w:numPr>
        <w:spacing w:after="0" w:line="360" w:lineRule="auto"/>
        <w:jc w:val="both"/>
        <w:rPr>
          <w:rFonts w:ascii="Times New Roman" w:hAnsi="Times New Roman" w:cs="Times New Roman"/>
          <w:sz w:val="24"/>
          <w:szCs w:val="24"/>
        </w:rPr>
      </w:pPr>
      <w:r w:rsidRPr="000B7535">
        <w:rPr>
          <w:rFonts w:ascii="Times New Roman" w:hAnsi="Times New Roman" w:cs="Times New Roman"/>
          <w:sz w:val="24"/>
          <w:szCs w:val="24"/>
        </w:rPr>
        <w:t>Ada lingkungan belajar yang kondusif</w:t>
      </w:r>
    </w:p>
    <w:p w:rsidR="00F803D5" w:rsidRPr="00B00046" w:rsidRDefault="00F803D5" w:rsidP="00B00046">
      <w:pPr>
        <w:spacing w:after="0" w:line="360" w:lineRule="auto"/>
        <w:jc w:val="both"/>
        <w:rPr>
          <w:rFonts w:ascii="Times New Roman" w:hAnsi="Times New Roman" w:cs="Times New Roman"/>
          <w:sz w:val="24"/>
          <w:szCs w:val="24"/>
        </w:rPr>
      </w:pPr>
    </w:p>
    <w:p w:rsidR="00B00046" w:rsidRDefault="00B00046" w:rsidP="00F803D5">
      <w:pPr>
        <w:spacing w:after="0" w:line="360" w:lineRule="auto"/>
        <w:jc w:val="both"/>
        <w:rPr>
          <w:rFonts w:ascii="Times New Roman" w:hAnsi="Times New Roman" w:cs="Times New Roman"/>
          <w:b/>
          <w:sz w:val="24"/>
          <w:szCs w:val="24"/>
        </w:rPr>
      </w:pPr>
    </w:p>
    <w:p w:rsidR="00B00046" w:rsidRDefault="00B00046" w:rsidP="00F803D5">
      <w:pPr>
        <w:spacing w:after="0" w:line="360" w:lineRule="auto"/>
        <w:jc w:val="both"/>
        <w:rPr>
          <w:rFonts w:ascii="Times New Roman" w:hAnsi="Times New Roman" w:cs="Times New Roman"/>
          <w:b/>
          <w:sz w:val="24"/>
          <w:szCs w:val="24"/>
        </w:rPr>
      </w:pPr>
    </w:p>
    <w:p w:rsidR="00F803D5" w:rsidRDefault="00F803D5" w:rsidP="00F803D5">
      <w:pPr>
        <w:spacing w:after="0" w:line="360" w:lineRule="auto"/>
        <w:jc w:val="both"/>
        <w:rPr>
          <w:rFonts w:ascii="Times New Roman" w:hAnsi="Times New Roman" w:cs="Times New Roman"/>
          <w:b/>
          <w:sz w:val="24"/>
          <w:szCs w:val="24"/>
        </w:rPr>
      </w:pPr>
      <w:r w:rsidRPr="000B7535">
        <w:rPr>
          <w:rFonts w:ascii="Times New Roman" w:hAnsi="Times New Roman" w:cs="Times New Roman"/>
          <w:b/>
          <w:sz w:val="24"/>
          <w:szCs w:val="24"/>
        </w:rPr>
        <w:lastRenderedPageBreak/>
        <w:t>B. Partisipan</w:t>
      </w:r>
    </w:p>
    <w:p w:rsidR="00F803D5" w:rsidRPr="00BE0173" w:rsidRDefault="00F803D5" w:rsidP="00F803D5">
      <w:pPr>
        <w:spacing w:after="0" w:line="36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Partisipan yaitu pengambilan bagian atau keterlibatan orang atau masyarakat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dukungan (tenaga, pikiran, maupun materi) dan tanggung jawabnya terhadap setiap keputusan yang telah diambil demi tercapainya tujuan yang telah ditentukan bersama (Sumarto, 2009). Partisipan dalam penelitian ini adalah 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 xml:space="preserve"> IV dan Siswa kelas IV yang dijelaskan sebagai berikut:</w:t>
      </w:r>
    </w:p>
    <w:p w:rsidR="00F803D5" w:rsidRDefault="00F803D5" w:rsidP="00C73301">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Guru Kelas IV</w:t>
      </w:r>
    </w:p>
    <w:p w:rsidR="00F803D5" w:rsidRPr="0055199C" w:rsidRDefault="00F803D5" w:rsidP="00F803D5">
      <w:pPr>
        <w:spacing w:after="0" w:line="360" w:lineRule="auto"/>
        <w:ind w:left="720" w:firstLine="360"/>
        <w:jc w:val="both"/>
        <w:rPr>
          <w:rFonts w:ascii="Times New Roman" w:hAnsi="Times New Roman" w:cs="Times New Roman"/>
          <w:sz w:val="24"/>
          <w:szCs w:val="24"/>
        </w:rPr>
      </w:pPr>
      <w:proofErr w:type="gramStart"/>
      <w:r w:rsidRPr="0055199C">
        <w:rPr>
          <w:rFonts w:ascii="Times New Roman" w:hAnsi="Times New Roman" w:cs="Times New Roman"/>
          <w:sz w:val="24"/>
          <w:szCs w:val="24"/>
        </w:rPr>
        <w:t xml:space="preserve">Pada penelitian ini guru yang dipilih adalah guru kelas IV sebagai penghubung antara peneliti dengan siswa untuk mendistribusikan angket penelitian dengan menggunakan </w:t>
      </w:r>
      <w:r w:rsidRPr="0055199C">
        <w:rPr>
          <w:rFonts w:ascii="Times New Roman" w:hAnsi="Times New Roman" w:cs="Times New Roman"/>
          <w:i/>
          <w:sz w:val="24"/>
          <w:szCs w:val="24"/>
        </w:rPr>
        <w:t>Google Form</w:t>
      </w:r>
      <w:r w:rsidRPr="0055199C">
        <w:rPr>
          <w:rFonts w:ascii="Times New Roman" w:hAnsi="Times New Roman" w:cs="Times New Roman"/>
          <w:sz w:val="24"/>
          <w:szCs w:val="24"/>
        </w:rPr>
        <w:t>.</w:t>
      </w:r>
      <w:proofErr w:type="gramEnd"/>
      <w:r w:rsidRPr="0055199C">
        <w:rPr>
          <w:rFonts w:ascii="Times New Roman" w:hAnsi="Times New Roman" w:cs="Times New Roman"/>
          <w:sz w:val="24"/>
          <w:szCs w:val="24"/>
        </w:rPr>
        <w:t xml:space="preserve"> </w:t>
      </w:r>
    </w:p>
    <w:p w:rsidR="00F803D5" w:rsidRDefault="00F803D5" w:rsidP="00C73301">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Kelas IV</w:t>
      </w:r>
    </w:p>
    <w:p w:rsidR="00F803D5" w:rsidRPr="0055199C" w:rsidRDefault="00F803D5" w:rsidP="00F803D5">
      <w:pPr>
        <w:spacing w:after="0" w:line="360" w:lineRule="auto"/>
        <w:ind w:left="720" w:firstLine="360"/>
        <w:jc w:val="both"/>
        <w:rPr>
          <w:rFonts w:ascii="Times New Roman" w:hAnsi="Times New Roman" w:cs="Times New Roman"/>
          <w:sz w:val="24"/>
          <w:szCs w:val="24"/>
        </w:rPr>
      </w:pPr>
      <w:r w:rsidRPr="0055199C">
        <w:rPr>
          <w:rFonts w:ascii="Times New Roman" w:hAnsi="Times New Roman" w:cs="Times New Roman"/>
          <w:sz w:val="24"/>
          <w:szCs w:val="24"/>
        </w:rPr>
        <w:t xml:space="preserve">Siswa kelas IV dalam penelitian ini berperan sebagai responden yang nantinya </w:t>
      </w:r>
      <w:proofErr w:type="gramStart"/>
      <w:r w:rsidRPr="0055199C">
        <w:rPr>
          <w:rFonts w:ascii="Times New Roman" w:hAnsi="Times New Roman" w:cs="Times New Roman"/>
          <w:sz w:val="24"/>
          <w:szCs w:val="24"/>
        </w:rPr>
        <w:t>akan</w:t>
      </w:r>
      <w:proofErr w:type="gramEnd"/>
      <w:r w:rsidRPr="0055199C">
        <w:rPr>
          <w:rFonts w:ascii="Times New Roman" w:hAnsi="Times New Roman" w:cs="Times New Roman"/>
          <w:sz w:val="24"/>
          <w:szCs w:val="24"/>
        </w:rPr>
        <w:t xml:space="preserve"> mengisi instrumen p</w:t>
      </w:r>
      <w:r>
        <w:rPr>
          <w:rFonts w:ascii="Times New Roman" w:hAnsi="Times New Roman" w:cs="Times New Roman"/>
          <w:sz w:val="24"/>
          <w:szCs w:val="24"/>
        </w:rPr>
        <w:t>enelitian yang berupa angket unt</w:t>
      </w:r>
      <w:r w:rsidRPr="0055199C">
        <w:rPr>
          <w:rFonts w:ascii="Times New Roman" w:hAnsi="Times New Roman" w:cs="Times New Roman"/>
          <w:sz w:val="24"/>
          <w:szCs w:val="24"/>
        </w:rPr>
        <w:t>uk menilai peran aktif orang tua dan motivasi belajar siswa dalam penggunaan media pembelajaran daring di masa pandemi covid-19 yang terliba</w:t>
      </w:r>
      <w:r w:rsidR="00334551">
        <w:rPr>
          <w:rFonts w:ascii="Times New Roman" w:hAnsi="Times New Roman" w:cs="Times New Roman"/>
          <w:sz w:val="24"/>
          <w:szCs w:val="24"/>
        </w:rPr>
        <w:t>t sebagai responden sebanyak 121</w:t>
      </w:r>
      <w:r w:rsidRPr="0055199C">
        <w:rPr>
          <w:rFonts w:ascii="Times New Roman" w:hAnsi="Times New Roman" w:cs="Times New Roman"/>
          <w:sz w:val="24"/>
          <w:szCs w:val="24"/>
        </w:rPr>
        <w:t xml:space="preserve"> siswa. </w:t>
      </w:r>
      <w:proofErr w:type="gramStart"/>
      <w:r w:rsidRPr="0055199C">
        <w:rPr>
          <w:rFonts w:ascii="Times New Roman" w:hAnsi="Times New Roman" w:cs="Times New Roman"/>
          <w:sz w:val="24"/>
          <w:szCs w:val="24"/>
        </w:rPr>
        <w:t>Pemilihan partisipan didasarkan pada lokasi kediaman peneliti sendiri dan sekolah tersebut sudah cukup matang dalam memberikan pembelajaran daring selama pandemi covid-19.</w:t>
      </w:r>
      <w:proofErr w:type="gramEnd"/>
    </w:p>
    <w:p w:rsidR="00F803D5" w:rsidRPr="00E328C3" w:rsidRDefault="00F803D5" w:rsidP="00F803D5">
      <w:pPr>
        <w:pStyle w:val="ListParagraph"/>
        <w:spacing w:after="0" w:line="360" w:lineRule="auto"/>
        <w:ind w:firstLine="720"/>
        <w:jc w:val="both"/>
        <w:rPr>
          <w:rFonts w:ascii="Times New Roman" w:hAnsi="Times New Roman" w:cs="Times New Roman"/>
          <w:sz w:val="24"/>
          <w:szCs w:val="24"/>
        </w:rPr>
      </w:pPr>
    </w:p>
    <w:p w:rsidR="00F803D5" w:rsidRDefault="00F803D5" w:rsidP="00F803D5">
      <w:pPr>
        <w:spacing w:after="0" w:line="360" w:lineRule="auto"/>
        <w:jc w:val="both"/>
        <w:rPr>
          <w:rFonts w:ascii="Times New Roman" w:hAnsi="Times New Roman" w:cs="Times New Roman"/>
          <w:b/>
          <w:sz w:val="24"/>
          <w:szCs w:val="24"/>
        </w:rPr>
      </w:pPr>
      <w:r w:rsidRPr="000B7535">
        <w:rPr>
          <w:rFonts w:ascii="Times New Roman" w:hAnsi="Times New Roman" w:cs="Times New Roman"/>
          <w:b/>
          <w:sz w:val="24"/>
          <w:szCs w:val="24"/>
        </w:rPr>
        <w:t>C. Populasi dan Sampel</w:t>
      </w:r>
    </w:p>
    <w:p w:rsidR="00F803D5" w:rsidRDefault="00F803D5" w:rsidP="00F803D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Populasi dan sampel pada penelitian ini adalah, sebagai berikut:</w:t>
      </w:r>
    </w:p>
    <w:p w:rsidR="00F803D5" w:rsidRDefault="00F803D5" w:rsidP="00C73301">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Populasi</w:t>
      </w:r>
    </w:p>
    <w:p w:rsidR="00F803D5" w:rsidRPr="0055199C" w:rsidRDefault="00F803D5" w:rsidP="00F803D5">
      <w:pPr>
        <w:spacing w:after="0" w:line="360" w:lineRule="auto"/>
        <w:ind w:left="720" w:firstLine="360"/>
        <w:jc w:val="both"/>
        <w:rPr>
          <w:rFonts w:ascii="Times New Roman" w:hAnsi="Times New Roman" w:cs="Times New Roman"/>
          <w:sz w:val="24"/>
          <w:szCs w:val="24"/>
        </w:rPr>
      </w:pPr>
      <w:proofErr w:type="gramStart"/>
      <w:r w:rsidRPr="0055199C">
        <w:rPr>
          <w:rFonts w:ascii="Times New Roman" w:hAnsi="Times New Roman" w:cs="Times New Roman"/>
          <w:sz w:val="24"/>
          <w:szCs w:val="24"/>
        </w:rPr>
        <w:t>Populasi adalah kelompok yang diminati oleh peneliti yang digunakan dalam penelitian yang mengacu pada semua anggot</w:t>
      </w:r>
      <w:r>
        <w:rPr>
          <w:rFonts w:ascii="Times New Roman" w:hAnsi="Times New Roman" w:cs="Times New Roman"/>
          <w:sz w:val="24"/>
          <w:szCs w:val="24"/>
        </w:rPr>
        <w:t>a kelompok (Fraenkel et al., 20</w:t>
      </w:r>
      <w:r w:rsidRPr="0055199C">
        <w:rPr>
          <w:rFonts w:ascii="Times New Roman" w:hAnsi="Times New Roman" w:cs="Times New Roman"/>
          <w:sz w:val="24"/>
          <w:szCs w:val="24"/>
        </w:rPr>
        <w:t xml:space="preserve">12), sementara menurut Sugiyono, </w:t>
      </w:r>
      <w:r>
        <w:rPr>
          <w:rFonts w:ascii="Times New Roman" w:hAnsi="Times New Roman" w:cs="Times New Roman"/>
          <w:sz w:val="24"/>
          <w:szCs w:val="24"/>
        </w:rPr>
        <w:t xml:space="preserve">(2007, hlm. </w:t>
      </w:r>
      <w:r w:rsidRPr="0055199C">
        <w:rPr>
          <w:rFonts w:ascii="Times New Roman" w:hAnsi="Times New Roman" w:cs="Times New Roman"/>
          <w:sz w:val="24"/>
          <w:szCs w:val="24"/>
        </w:rPr>
        <w:t>80</w:t>
      </w:r>
      <w:r>
        <w:rPr>
          <w:rFonts w:ascii="Times New Roman" w:hAnsi="Times New Roman" w:cs="Times New Roman"/>
          <w:sz w:val="24"/>
          <w:szCs w:val="24"/>
        </w:rPr>
        <w:t>)</w:t>
      </w:r>
      <w:r w:rsidRPr="0055199C">
        <w:rPr>
          <w:rFonts w:ascii="Times New Roman" w:hAnsi="Times New Roman" w:cs="Times New Roman"/>
          <w:sz w:val="24"/>
          <w:szCs w:val="24"/>
        </w:rPr>
        <w:t xml:space="preserve"> dalam penelitian (Lii &amp; Penelitian, 2009) populasi adalah wilayah generalisasi yang terdiri dari subyek atau obyek yang memiliki kualitas dan</w:t>
      </w:r>
      <w:r>
        <w:rPr>
          <w:rFonts w:ascii="Times New Roman" w:hAnsi="Times New Roman" w:cs="Times New Roman"/>
          <w:sz w:val="24"/>
          <w:szCs w:val="24"/>
        </w:rPr>
        <w:t xml:space="preserve"> karakteristik tertentu yang di</w:t>
      </w:r>
      <w:r w:rsidRPr="0055199C">
        <w:rPr>
          <w:rFonts w:ascii="Times New Roman" w:hAnsi="Times New Roman" w:cs="Times New Roman"/>
          <w:sz w:val="24"/>
          <w:szCs w:val="24"/>
        </w:rPr>
        <w:t>tetapkan oleh peneliti untuk dipelajari dan kemudian dapat ditarik kesimpulannya.</w:t>
      </w:r>
      <w:proofErr w:type="gramEnd"/>
      <w:r w:rsidRPr="0055199C">
        <w:rPr>
          <w:rFonts w:ascii="Times New Roman" w:hAnsi="Times New Roman" w:cs="Times New Roman"/>
          <w:sz w:val="24"/>
          <w:szCs w:val="24"/>
        </w:rPr>
        <w:t xml:space="preserve"> </w:t>
      </w:r>
      <w:proofErr w:type="gramStart"/>
      <w:r w:rsidRPr="0055199C">
        <w:rPr>
          <w:rFonts w:ascii="Times New Roman" w:hAnsi="Times New Roman" w:cs="Times New Roman"/>
          <w:sz w:val="24"/>
          <w:szCs w:val="24"/>
        </w:rPr>
        <w:t>Be</w:t>
      </w:r>
      <w:r>
        <w:rPr>
          <w:rFonts w:ascii="Times New Roman" w:hAnsi="Times New Roman" w:cs="Times New Roman"/>
          <w:sz w:val="24"/>
          <w:szCs w:val="24"/>
        </w:rPr>
        <w:t>rdasar</w:t>
      </w:r>
      <w:r w:rsidRPr="0055199C">
        <w:rPr>
          <w:rFonts w:ascii="Times New Roman" w:hAnsi="Times New Roman" w:cs="Times New Roman"/>
          <w:sz w:val="24"/>
          <w:szCs w:val="24"/>
        </w:rPr>
        <w:t xml:space="preserve">kan penjelasan tersebut, </w:t>
      </w:r>
      <w:r w:rsidRPr="0055199C">
        <w:rPr>
          <w:rFonts w:ascii="Times New Roman" w:hAnsi="Times New Roman" w:cs="Times New Roman"/>
          <w:sz w:val="24"/>
          <w:szCs w:val="24"/>
        </w:rPr>
        <w:lastRenderedPageBreak/>
        <w:t>maka peneliti dapat simpulkan populasi adalah suatu subyek yang memiliki karakteristik berbeda dan dapat digunakan dalam penelitian.</w:t>
      </w:r>
      <w:proofErr w:type="gramEnd"/>
      <w:r w:rsidRPr="0055199C">
        <w:rPr>
          <w:rFonts w:ascii="Times New Roman" w:hAnsi="Times New Roman" w:cs="Times New Roman"/>
          <w:sz w:val="24"/>
          <w:szCs w:val="24"/>
        </w:rPr>
        <w:t xml:space="preserve"> Populasi bukan hanya subyek namun juga obyek atau benda-benda alam yang </w:t>
      </w:r>
      <w:proofErr w:type="gramStart"/>
      <w:r w:rsidRPr="0055199C">
        <w:rPr>
          <w:rFonts w:ascii="Times New Roman" w:hAnsi="Times New Roman" w:cs="Times New Roman"/>
          <w:sz w:val="24"/>
          <w:szCs w:val="24"/>
        </w:rPr>
        <w:t>lain</w:t>
      </w:r>
      <w:proofErr w:type="gramEnd"/>
      <w:r w:rsidRPr="0055199C">
        <w:rPr>
          <w:rFonts w:ascii="Times New Roman" w:hAnsi="Times New Roman" w:cs="Times New Roman"/>
          <w:sz w:val="24"/>
          <w:szCs w:val="24"/>
        </w:rPr>
        <w:t>, populasi juga bukan sekedar jumlah yang ada pada dalam subyek atau obyek yang dipelajari, tetapi meliputi keseluruhan bahkan karakteristik yang dimiliki oleh subyek atau obyek tersebut. Dalam penelitian ini yang dijadikan sebagai populasi adalah siswa kelas IV Sekolah Dasar Swasta di Gugus 7 Kecamatan Cibinong yang terdiri dari 3 (Tiga) Sekolah Dasar dengan j</w:t>
      </w:r>
      <w:r w:rsidR="00334551">
        <w:rPr>
          <w:rFonts w:ascii="Times New Roman" w:hAnsi="Times New Roman" w:cs="Times New Roman"/>
          <w:sz w:val="24"/>
          <w:szCs w:val="24"/>
        </w:rPr>
        <w:t>umlah 121</w:t>
      </w:r>
      <w:r w:rsidRPr="0055199C">
        <w:rPr>
          <w:rFonts w:ascii="Times New Roman" w:hAnsi="Times New Roman" w:cs="Times New Roman"/>
          <w:sz w:val="24"/>
          <w:szCs w:val="24"/>
        </w:rPr>
        <w:t xml:space="preserve"> siswa</w:t>
      </w:r>
    </w:p>
    <w:p w:rsidR="00F803D5" w:rsidRDefault="00F803D5" w:rsidP="00C73301">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Sampel</w:t>
      </w:r>
    </w:p>
    <w:p w:rsidR="00F803D5" w:rsidRPr="00B00046" w:rsidRDefault="00F803D5" w:rsidP="00B00046">
      <w:pPr>
        <w:spacing w:after="0" w:line="360" w:lineRule="auto"/>
        <w:ind w:left="720" w:firstLine="360"/>
        <w:jc w:val="both"/>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4FCCDD2B" wp14:editId="014D87E0">
            <wp:simplePos x="0" y="0"/>
            <wp:positionH relativeFrom="column">
              <wp:posOffset>2123440</wp:posOffset>
            </wp:positionH>
            <wp:positionV relativeFrom="paragraph">
              <wp:posOffset>2894965</wp:posOffset>
            </wp:positionV>
            <wp:extent cx="1072515" cy="20478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1072515" cy="20478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55199C">
        <w:rPr>
          <w:rFonts w:ascii="Times New Roman" w:hAnsi="Times New Roman" w:cs="Times New Roman"/>
          <w:sz w:val="24"/>
          <w:szCs w:val="24"/>
        </w:rPr>
        <w:t>Sampel adalah suatu bagian dari jumlah yang dimiliki oleh sebuah populasi, yang merujuk pada suatu pemilihan baik individu, kelompok maupun objek penelitian tempat memperoleh informasi (Fraenkel et al., 2012).</w:t>
      </w:r>
      <w:proofErr w:type="gramEnd"/>
      <w:r w:rsidRPr="0055199C">
        <w:rPr>
          <w:rFonts w:ascii="Times New Roman" w:hAnsi="Times New Roman" w:cs="Times New Roman"/>
          <w:sz w:val="24"/>
          <w:szCs w:val="24"/>
        </w:rPr>
        <w:t xml:space="preserve"> </w:t>
      </w:r>
      <w:proofErr w:type="gramStart"/>
      <w:r w:rsidRPr="0055199C">
        <w:rPr>
          <w:rFonts w:ascii="Times New Roman" w:hAnsi="Times New Roman" w:cs="Times New Roman"/>
          <w:sz w:val="24"/>
          <w:szCs w:val="24"/>
        </w:rPr>
        <w:t xml:space="preserve">Sampel juga merupakan bagian dari populasi yang menjadi obyek penelitian, dalam penetapan sampel dari populasi mempunyai aturan, yaitu sampel harus </w:t>
      </w:r>
      <w:r w:rsidRPr="0055199C">
        <w:rPr>
          <w:rFonts w:ascii="Times New Roman" w:hAnsi="Times New Roman" w:cs="Times New Roman"/>
          <w:i/>
          <w:sz w:val="24"/>
          <w:szCs w:val="24"/>
        </w:rPr>
        <w:t>representative</w:t>
      </w:r>
      <w:r w:rsidRPr="0055199C">
        <w:rPr>
          <w:rFonts w:ascii="Times New Roman" w:hAnsi="Times New Roman" w:cs="Times New Roman"/>
          <w:sz w:val="24"/>
          <w:szCs w:val="24"/>
        </w:rPr>
        <w:t xml:space="preserve"> atau mewakili terhadap populasi (Syahrum &amp; Salim, 2012).</w:t>
      </w:r>
      <w:proofErr w:type="gramEnd"/>
      <w:r w:rsidRPr="0055199C">
        <w:rPr>
          <w:rFonts w:ascii="Times New Roman" w:hAnsi="Times New Roman" w:cs="Times New Roman"/>
          <w:sz w:val="24"/>
          <w:szCs w:val="24"/>
        </w:rPr>
        <w:t xml:space="preserve"> </w:t>
      </w:r>
      <w:proofErr w:type="gramStart"/>
      <w:r w:rsidRPr="0055199C">
        <w:rPr>
          <w:rFonts w:ascii="Times New Roman" w:hAnsi="Times New Roman" w:cs="Times New Roman"/>
          <w:sz w:val="24"/>
          <w:szCs w:val="24"/>
        </w:rPr>
        <w:t xml:space="preserve">Dalam penelitian ini peneliti menentukan jumlah sampel penulis rencana menggunakan </w:t>
      </w:r>
      <w:r w:rsidRPr="0055199C">
        <w:rPr>
          <w:rFonts w:ascii="Times New Roman" w:hAnsi="Times New Roman" w:cs="Times New Roman"/>
          <w:i/>
          <w:sz w:val="24"/>
          <w:szCs w:val="24"/>
        </w:rPr>
        <w:t>Probability random sampling</w:t>
      </w:r>
      <w:r w:rsidRPr="0055199C">
        <w:rPr>
          <w:rFonts w:ascii="Times New Roman" w:hAnsi="Times New Roman" w:cs="Times New Roman"/>
          <w:sz w:val="24"/>
          <w:szCs w:val="24"/>
        </w:rPr>
        <w:t>.</w:t>
      </w:r>
      <w:proofErr w:type="gramEnd"/>
      <w:r w:rsidRPr="0055199C">
        <w:rPr>
          <w:rFonts w:ascii="Times New Roman" w:hAnsi="Times New Roman" w:cs="Times New Roman"/>
          <w:sz w:val="24"/>
          <w:szCs w:val="24"/>
        </w:rPr>
        <w:t xml:space="preserve"> </w:t>
      </w:r>
      <w:proofErr w:type="gramStart"/>
      <w:r w:rsidRPr="0055199C">
        <w:rPr>
          <w:rFonts w:ascii="Times New Roman" w:hAnsi="Times New Roman" w:cs="Times New Roman"/>
          <w:sz w:val="24"/>
          <w:szCs w:val="24"/>
        </w:rPr>
        <w:t xml:space="preserve">Penentuan sampel yang penulis rencanakan menggunakan teknik </w:t>
      </w:r>
      <w:r w:rsidRPr="0055199C">
        <w:rPr>
          <w:rFonts w:ascii="Times New Roman" w:hAnsi="Times New Roman" w:cs="Times New Roman"/>
          <w:i/>
          <w:sz w:val="24"/>
          <w:szCs w:val="24"/>
        </w:rPr>
        <w:t>Simple Random Sampling</w:t>
      </w:r>
      <w:r w:rsidRPr="0055199C">
        <w:rPr>
          <w:rFonts w:ascii="Times New Roman" w:hAnsi="Times New Roman" w:cs="Times New Roman"/>
          <w:sz w:val="24"/>
          <w:szCs w:val="24"/>
        </w:rPr>
        <w:t>, yaitu teknik pengambilan sampel dengan memilih sampel secara acak (Frae</w:t>
      </w:r>
      <w:r w:rsidR="00B00046">
        <w:rPr>
          <w:rFonts w:ascii="Times New Roman" w:hAnsi="Times New Roman" w:cs="Times New Roman"/>
          <w:sz w:val="24"/>
          <w:szCs w:val="24"/>
        </w:rPr>
        <w:t>nkel et al., 2012).</w:t>
      </w:r>
      <w:proofErr w:type="gramEnd"/>
    </w:p>
    <w:p w:rsidR="00F803D5" w:rsidRPr="00EC22B4" w:rsidRDefault="00F803D5" w:rsidP="00F803D5">
      <w:pPr>
        <w:spacing w:after="0" w:line="360" w:lineRule="auto"/>
        <w:ind w:firstLine="360"/>
        <w:jc w:val="center"/>
        <w:rPr>
          <w:rFonts w:ascii="Times New Roman" w:hAnsi="Times New Roman" w:cs="Times New Roman"/>
          <w:sz w:val="24"/>
          <w:szCs w:val="24"/>
        </w:rPr>
      </w:pPr>
      <w:r w:rsidRPr="0055199C">
        <w:rPr>
          <w:rFonts w:ascii="Times New Roman" w:hAnsi="Times New Roman" w:cs="Times New Roman"/>
          <w:sz w:val="24"/>
          <w:szCs w:val="24"/>
        </w:rPr>
        <w:t>Gambar 3.3</w:t>
      </w:r>
      <w:r w:rsidR="009C4945">
        <w:rPr>
          <w:rFonts w:ascii="Times New Roman" w:hAnsi="Times New Roman" w:cs="Times New Roman"/>
          <w:sz w:val="24"/>
          <w:szCs w:val="24"/>
        </w:rPr>
        <w:t xml:space="preserve"> </w:t>
      </w:r>
      <w:r w:rsidRPr="00EC22B4">
        <w:rPr>
          <w:rFonts w:ascii="Times New Roman" w:hAnsi="Times New Roman" w:cs="Times New Roman"/>
          <w:sz w:val="24"/>
          <w:szCs w:val="24"/>
        </w:rPr>
        <w:t>Teknik Simple Random Sampling</w:t>
      </w:r>
    </w:p>
    <w:p w:rsidR="00F803D5" w:rsidRPr="0055199C" w:rsidRDefault="00F803D5" w:rsidP="00F803D5">
      <w:pPr>
        <w:spacing w:after="0" w:line="360" w:lineRule="auto"/>
        <w:ind w:firstLine="360"/>
        <w:jc w:val="center"/>
        <w:rPr>
          <w:rFonts w:ascii="Times New Roman" w:hAnsi="Times New Roman" w:cs="Times New Roman"/>
          <w:sz w:val="24"/>
          <w:szCs w:val="24"/>
        </w:rPr>
      </w:pPr>
      <w:proofErr w:type="gramStart"/>
      <w:r w:rsidRPr="0055199C">
        <w:rPr>
          <w:rFonts w:ascii="Times New Roman" w:hAnsi="Times New Roman" w:cs="Times New Roman"/>
          <w:sz w:val="24"/>
          <w:szCs w:val="24"/>
        </w:rPr>
        <w:t>Sumber :</w:t>
      </w:r>
      <w:proofErr w:type="gramEnd"/>
      <w:r w:rsidRPr="0055199C">
        <w:rPr>
          <w:rFonts w:ascii="Times New Roman" w:hAnsi="Times New Roman" w:cs="Times New Roman"/>
          <w:sz w:val="24"/>
          <w:szCs w:val="24"/>
        </w:rPr>
        <w:t xml:space="preserve"> (Fraenkel et al., 2012)</w:t>
      </w:r>
    </w:p>
    <w:p w:rsidR="00F803D5" w:rsidRDefault="00F803D5" w:rsidP="00F803D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pengambilan sampel yang peneliti gunakan yakni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acak atau </w:t>
      </w:r>
      <w:r>
        <w:rPr>
          <w:rFonts w:ascii="Times New Roman" w:hAnsi="Times New Roman" w:cs="Times New Roman"/>
          <w:i/>
          <w:sz w:val="24"/>
          <w:szCs w:val="24"/>
        </w:rPr>
        <w:t xml:space="preserve">Random Sampling </w:t>
      </w:r>
      <w:r>
        <w:rPr>
          <w:rFonts w:ascii="Times New Roman" w:hAnsi="Times New Roman" w:cs="Times New Roman"/>
          <w:sz w:val="24"/>
          <w:szCs w:val="24"/>
        </w:rPr>
        <w:t xml:space="preserve">dalam mengambil sampel dari populasi siswa kelas IV SD di Gugus 7 Kecamatan Cibinong. Teknik pengambilan sampel tersebut yang diacak adalah pada sekolah dasarnya, yakni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mengocok atau mengundi dalam penentuan sampel SD yang digunakan untuk penelitian. Berdasarkan jumlah yang ada yaitu jumlah SD yang ada di Gugus 7 Kecamatan Cibinong berjumlah 10 (Sepuluh) SD dan hanya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diambil 3 (Tiga) SD yang akan dijadikan sampel dalam penelitian. </w:t>
      </w:r>
      <w:proofErr w:type="gramStart"/>
      <w:r>
        <w:rPr>
          <w:rFonts w:ascii="Times New Roman" w:hAnsi="Times New Roman" w:cs="Times New Roman"/>
          <w:sz w:val="24"/>
          <w:szCs w:val="24"/>
        </w:rPr>
        <w:t>SD yang terpilih sebagai sampel penelitian yaitu SDIT Al-Ishlah Cibinong, SDS Kartika XI-8 Cibinong dan SDS Islam Al Amien Cibinong.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Besarnya sampel dalam penelitian ini </w:t>
      </w:r>
      <w:r w:rsidR="00334551">
        <w:rPr>
          <w:rFonts w:ascii="Times New Roman" w:hAnsi="Times New Roman" w:cs="Times New Roman"/>
          <w:sz w:val="24"/>
          <w:szCs w:val="24"/>
        </w:rPr>
        <w:t>adalah 12</w:t>
      </w:r>
      <w:r w:rsidR="003862BD">
        <w:rPr>
          <w:rFonts w:ascii="Times New Roman" w:hAnsi="Times New Roman" w:cs="Times New Roman"/>
          <w:sz w:val="24"/>
          <w:szCs w:val="24"/>
        </w:rPr>
        <w:t>1</w:t>
      </w:r>
      <w:r>
        <w:rPr>
          <w:rFonts w:ascii="Times New Roman" w:hAnsi="Times New Roman" w:cs="Times New Roman"/>
          <w:sz w:val="24"/>
          <w:szCs w:val="24"/>
        </w:rPr>
        <w:t xml:space="preserve"> siswa sekolah dasar.</w:t>
      </w:r>
      <w:proofErr w:type="gramEnd"/>
      <w:r>
        <w:rPr>
          <w:rFonts w:ascii="Times New Roman" w:hAnsi="Times New Roman" w:cs="Times New Roman"/>
          <w:sz w:val="24"/>
          <w:szCs w:val="24"/>
        </w:rPr>
        <w:t xml:space="preserve"> Ukuran sampel yang minimum yang dapat diterima pada studi hubungan korelasi dianggap oleh sebagian besar peneliti tidak kurang dari 30 data, dan data yang diperoleh kurang dari 30 dapat memperkirakan tingkat hubungan yang sangat tidak akurat, sementara itu jika data lebih besar dari 30 data jauh lebih mungkin memberikan hasil yang bermakna dan akurat (Fraenkel et al., 2012).</w:t>
      </w:r>
    </w:p>
    <w:p w:rsidR="00F803D5" w:rsidRPr="00B301C9" w:rsidRDefault="00F803D5" w:rsidP="00F803D5">
      <w:pPr>
        <w:pStyle w:val="ListParagraph"/>
        <w:spacing w:after="0" w:line="360" w:lineRule="auto"/>
        <w:ind w:firstLine="720"/>
        <w:jc w:val="both"/>
        <w:rPr>
          <w:rFonts w:ascii="Times New Roman" w:hAnsi="Times New Roman" w:cs="Times New Roman"/>
          <w:sz w:val="24"/>
          <w:szCs w:val="24"/>
        </w:rPr>
      </w:pPr>
    </w:p>
    <w:p w:rsidR="00F803D5" w:rsidRDefault="00F803D5" w:rsidP="00F803D5">
      <w:pPr>
        <w:spacing w:after="0" w:line="360" w:lineRule="auto"/>
        <w:jc w:val="both"/>
        <w:rPr>
          <w:rFonts w:ascii="Times New Roman" w:hAnsi="Times New Roman" w:cs="Times New Roman"/>
          <w:b/>
          <w:sz w:val="24"/>
          <w:szCs w:val="24"/>
        </w:rPr>
      </w:pPr>
      <w:r w:rsidRPr="000B7535">
        <w:rPr>
          <w:rFonts w:ascii="Times New Roman" w:hAnsi="Times New Roman" w:cs="Times New Roman"/>
          <w:b/>
          <w:sz w:val="24"/>
          <w:szCs w:val="24"/>
        </w:rPr>
        <w:t>D. Instrumen Penelitian</w:t>
      </w:r>
    </w:p>
    <w:p w:rsidR="00F803D5" w:rsidRDefault="00F803D5" w:rsidP="00F803D5">
      <w:pPr>
        <w:spacing w:after="0" w:line="360" w:lineRule="auto"/>
        <w:ind w:left="270" w:firstLine="450"/>
        <w:jc w:val="both"/>
        <w:rPr>
          <w:rFonts w:ascii="Times New Roman" w:hAnsi="Times New Roman" w:cs="Times New Roman"/>
          <w:b/>
          <w:sz w:val="24"/>
          <w:szCs w:val="24"/>
        </w:rPr>
      </w:pPr>
      <w:proofErr w:type="gramStart"/>
      <w:r w:rsidRPr="00903BE6">
        <w:rPr>
          <w:rFonts w:ascii="Times New Roman" w:hAnsi="Times New Roman" w:cs="Times New Roman"/>
          <w:sz w:val="24"/>
          <w:szCs w:val="24"/>
        </w:rPr>
        <w:t xml:space="preserve">Instrumen </w:t>
      </w:r>
      <w:r>
        <w:rPr>
          <w:rFonts w:ascii="Times New Roman" w:hAnsi="Times New Roman" w:cs="Times New Roman"/>
          <w:sz w:val="24"/>
          <w:szCs w:val="24"/>
        </w:rPr>
        <w:t xml:space="preserve">penelitian sangat penting dalam </w:t>
      </w:r>
      <w:r w:rsidRPr="00903BE6">
        <w:rPr>
          <w:rFonts w:ascii="Times New Roman" w:hAnsi="Times New Roman" w:cs="Times New Roman"/>
          <w:sz w:val="24"/>
          <w:szCs w:val="24"/>
        </w:rPr>
        <w:t>setiap penelitian k</w:t>
      </w:r>
      <w:r>
        <w:rPr>
          <w:rFonts w:ascii="Times New Roman" w:hAnsi="Times New Roman" w:cs="Times New Roman"/>
          <w:sz w:val="24"/>
          <w:szCs w:val="24"/>
        </w:rPr>
        <w:t>arena untuk mempermudah peneliti</w:t>
      </w:r>
      <w:r w:rsidRPr="00903BE6">
        <w:rPr>
          <w:rFonts w:ascii="Times New Roman" w:hAnsi="Times New Roman" w:cs="Times New Roman"/>
          <w:sz w:val="24"/>
          <w:szCs w:val="24"/>
        </w:rPr>
        <w:t xml:space="preserve"> dalam mengumpulkan data dan informasi yan</w:t>
      </w:r>
      <w:r>
        <w:rPr>
          <w:rFonts w:ascii="Times New Roman" w:hAnsi="Times New Roman" w:cs="Times New Roman"/>
          <w:sz w:val="24"/>
          <w:szCs w:val="24"/>
        </w:rPr>
        <w:t>g tepat serta mengolah datanya (Matondang,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Hlm. 87).</w:t>
      </w:r>
      <w:proofErr w:type="gramEnd"/>
      <w:r>
        <w:rPr>
          <w:rFonts w:ascii="Times New Roman" w:hAnsi="Times New Roman" w:cs="Times New Roman"/>
          <w:sz w:val="24"/>
          <w:szCs w:val="24"/>
        </w:rPr>
        <w:t xml:space="preserve"> Pada saat pandemi</w:t>
      </w:r>
      <w:r w:rsidRPr="00903BE6">
        <w:rPr>
          <w:rFonts w:ascii="Times New Roman" w:hAnsi="Times New Roman" w:cs="Times New Roman"/>
          <w:sz w:val="24"/>
          <w:szCs w:val="24"/>
        </w:rPr>
        <w:t xml:space="preserve"> seperti in</w:t>
      </w:r>
      <w:r>
        <w:rPr>
          <w:rFonts w:ascii="Times New Roman" w:hAnsi="Times New Roman" w:cs="Times New Roman"/>
          <w:sz w:val="24"/>
          <w:szCs w:val="24"/>
        </w:rPr>
        <w:t>i, peneliti</w:t>
      </w:r>
      <w:r w:rsidRPr="00903BE6">
        <w:rPr>
          <w:rFonts w:ascii="Times New Roman" w:hAnsi="Times New Roman" w:cs="Times New Roman"/>
          <w:sz w:val="24"/>
          <w:szCs w:val="24"/>
        </w:rPr>
        <w:t xml:space="preserve"> memutuskan instrumen yang digunakan </w:t>
      </w:r>
      <w:r>
        <w:rPr>
          <w:rFonts w:ascii="Times New Roman" w:hAnsi="Times New Roman" w:cs="Times New Roman"/>
          <w:sz w:val="24"/>
          <w:szCs w:val="24"/>
        </w:rPr>
        <w:t xml:space="preserve">dalam penelitian ini </w:t>
      </w:r>
      <w:r w:rsidRPr="00903BE6">
        <w:rPr>
          <w:rFonts w:ascii="Times New Roman" w:hAnsi="Times New Roman" w:cs="Times New Roman"/>
          <w:sz w:val="24"/>
          <w:szCs w:val="24"/>
        </w:rPr>
        <w:t>adalah berupa kuesioner (angket) yang disusun dalam bentuk model Skala Likert</w:t>
      </w:r>
      <w:r>
        <w:rPr>
          <w:rFonts w:ascii="Times New Roman" w:hAnsi="Times New Roman" w:cs="Times New Roman"/>
          <w:sz w:val="24"/>
          <w:szCs w:val="24"/>
        </w:rPr>
        <w:t xml:space="preserve"> </w:t>
      </w:r>
      <w:r w:rsidRPr="00903BE6">
        <w:rPr>
          <w:rFonts w:ascii="Times New Roman" w:hAnsi="Times New Roman" w:cs="Times New Roman"/>
          <w:sz w:val="24"/>
          <w:szCs w:val="24"/>
        </w:rPr>
        <w:t xml:space="preserve">yang akan dimodifikasi </w:t>
      </w:r>
      <w:proofErr w:type="gramStart"/>
      <w:r w:rsidRPr="00903BE6">
        <w:rPr>
          <w:rFonts w:ascii="Times New Roman" w:hAnsi="Times New Roman" w:cs="Times New Roman"/>
          <w:sz w:val="24"/>
          <w:szCs w:val="24"/>
        </w:rPr>
        <w:t>dalam</w:t>
      </w:r>
      <w:r>
        <w:rPr>
          <w:rFonts w:ascii="Times New Roman" w:hAnsi="Times New Roman" w:cs="Times New Roman"/>
          <w:sz w:val="24"/>
          <w:szCs w:val="24"/>
        </w:rPr>
        <w:t xml:space="preserve"> </w:t>
      </w:r>
      <w:r w:rsidRPr="00903BE6">
        <w:rPr>
          <w:rFonts w:ascii="Times New Roman" w:hAnsi="Times New Roman" w:cs="Times New Roman"/>
          <w:sz w:val="24"/>
          <w:szCs w:val="24"/>
        </w:rPr>
        <w:t xml:space="preserve"> bentuk</w:t>
      </w:r>
      <w:proofErr w:type="gramEnd"/>
      <w:r w:rsidRPr="00903BE6">
        <w:rPr>
          <w:rFonts w:ascii="Times New Roman" w:hAnsi="Times New Roman" w:cs="Times New Roman"/>
          <w:sz w:val="24"/>
          <w:szCs w:val="24"/>
        </w:rPr>
        <w:t xml:space="preserve"> </w:t>
      </w:r>
      <w:r w:rsidRPr="00903BE6">
        <w:rPr>
          <w:rFonts w:ascii="Times New Roman" w:hAnsi="Times New Roman" w:cs="Times New Roman"/>
          <w:i/>
          <w:sz w:val="24"/>
          <w:szCs w:val="24"/>
        </w:rPr>
        <w:t>Google Form</w:t>
      </w:r>
      <w:r w:rsidRPr="00903BE6">
        <w:rPr>
          <w:rFonts w:ascii="Times New Roman" w:hAnsi="Times New Roman" w:cs="Times New Roman"/>
          <w:sz w:val="24"/>
          <w:szCs w:val="24"/>
        </w:rPr>
        <w:t xml:space="preserve">. </w:t>
      </w:r>
      <w:proofErr w:type="gramStart"/>
      <w:r w:rsidRPr="00903BE6">
        <w:rPr>
          <w:rFonts w:ascii="Times New Roman" w:hAnsi="Times New Roman" w:cs="Times New Roman"/>
          <w:sz w:val="24"/>
          <w:szCs w:val="24"/>
        </w:rPr>
        <w:t>Menurut Suharsimi (2006, hlm. 151) “Metode angket adalah sejumlah pertanyaan tertulis yang dipergunakan untuk memperoleh informasi dari responden dalam arti laporan tentang pribadinya, atau hal-hal yang diketahui.”</w:t>
      </w:r>
      <w:proofErr w:type="gramEnd"/>
    </w:p>
    <w:p w:rsidR="00F803D5" w:rsidRPr="0055199C" w:rsidRDefault="00F803D5" w:rsidP="00F803D5">
      <w:pPr>
        <w:spacing w:after="0" w:line="360" w:lineRule="auto"/>
        <w:ind w:left="270" w:firstLine="450"/>
        <w:jc w:val="both"/>
        <w:rPr>
          <w:rFonts w:ascii="Times New Roman" w:hAnsi="Times New Roman" w:cs="Times New Roman"/>
          <w:b/>
          <w:sz w:val="24"/>
          <w:szCs w:val="24"/>
        </w:rPr>
      </w:pPr>
      <w:proofErr w:type="gramStart"/>
      <w:r>
        <w:rPr>
          <w:rFonts w:ascii="Times New Roman" w:hAnsi="Times New Roman" w:cs="Times New Roman"/>
          <w:sz w:val="24"/>
          <w:szCs w:val="24"/>
        </w:rPr>
        <w:t>Dalam p</w:t>
      </w:r>
      <w:r w:rsidRPr="00903BE6">
        <w:rPr>
          <w:rFonts w:ascii="Times New Roman" w:hAnsi="Times New Roman" w:cs="Times New Roman"/>
          <w:sz w:val="24"/>
          <w:szCs w:val="24"/>
        </w:rPr>
        <w:t>enelitian ini</w:t>
      </w:r>
      <w:r>
        <w:rPr>
          <w:rFonts w:ascii="Times New Roman" w:hAnsi="Times New Roman" w:cs="Times New Roman"/>
          <w:sz w:val="24"/>
          <w:szCs w:val="24"/>
        </w:rPr>
        <w:t xml:space="preserve"> angket yang digunakan</w:t>
      </w:r>
      <w:r w:rsidRPr="00903BE6">
        <w:rPr>
          <w:rFonts w:ascii="Times New Roman" w:hAnsi="Times New Roman" w:cs="Times New Roman"/>
          <w:sz w:val="24"/>
          <w:szCs w:val="24"/>
        </w:rPr>
        <w:t xml:space="preserve"> berupa sejumlah pertanyaan tertulis yang disediakan dengan alternatif jawaban.</w:t>
      </w:r>
      <w:proofErr w:type="gramEnd"/>
      <w:r w:rsidRPr="00903BE6">
        <w:rPr>
          <w:rFonts w:ascii="Times New Roman" w:hAnsi="Times New Roman" w:cs="Times New Roman"/>
          <w:sz w:val="24"/>
          <w:szCs w:val="24"/>
        </w:rPr>
        <w:t xml:space="preserve"> Penulis di sini m</w:t>
      </w:r>
      <w:r>
        <w:rPr>
          <w:rFonts w:ascii="Times New Roman" w:hAnsi="Times New Roman" w:cs="Times New Roman"/>
          <w:sz w:val="24"/>
          <w:szCs w:val="24"/>
        </w:rPr>
        <w:t>enggunakan angket tertutup yaitu</w:t>
      </w:r>
      <w:r w:rsidRPr="00903BE6">
        <w:rPr>
          <w:rFonts w:ascii="Times New Roman" w:hAnsi="Times New Roman" w:cs="Times New Roman"/>
          <w:sz w:val="24"/>
          <w:szCs w:val="24"/>
        </w:rPr>
        <w:t xml:space="preserve"> respo</w:t>
      </w:r>
      <w:r>
        <w:rPr>
          <w:rFonts w:ascii="Times New Roman" w:hAnsi="Times New Roman" w:cs="Times New Roman"/>
          <w:sz w:val="24"/>
          <w:szCs w:val="24"/>
        </w:rPr>
        <w:t>nden akan</w:t>
      </w:r>
      <w:r w:rsidRPr="00903BE6">
        <w:rPr>
          <w:rFonts w:ascii="Times New Roman" w:hAnsi="Times New Roman" w:cs="Times New Roman"/>
          <w:sz w:val="24"/>
          <w:szCs w:val="24"/>
        </w:rPr>
        <w:t xml:space="preserve"> memilih alternatif jawaban </w:t>
      </w:r>
      <w:r w:rsidRPr="00903BE6">
        <w:rPr>
          <w:rFonts w:ascii="Times New Roman" w:hAnsi="Times New Roman" w:cs="Times New Roman"/>
          <w:sz w:val="24"/>
          <w:szCs w:val="24"/>
        </w:rPr>
        <w:lastRenderedPageBreak/>
        <w:t xml:space="preserve">yang telah disediakan dengan 4 alternatif jawaban, dimana responden tinggal memilih salah satu jawaban yang menurut responden jawaban tersebut sesuai dengan kondisi keadaan yang dihadapi atau dialami responden. </w:t>
      </w:r>
      <w:proofErr w:type="gramStart"/>
      <w:r w:rsidRPr="00903BE6">
        <w:rPr>
          <w:rFonts w:ascii="Times New Roman" w:hAnsi="Times New Roman" w:cs="Times New Roman"/>
          <w:sz w:val="24"/>
          <w:szCs w:val="24"/>
        </w:rPr>
        <w:t>Menurut Mardapi (2008, hlm. 121) “Dalam pengukuran sering terjadi kecenderungan responden memilih jawaban pada kategori 3 untuk skala Likert.”</w:t>
      </w:r>
      <w:proofErr w:type="gramEnd"/>
      <w:r>
        <w:rPr>
          <w:rFonts w:ascii="Times New Roman" w:hAnsi="Times New Roman" w:cs="Times New Roman"/>
          <w:sz w:val="24"/>
          <w:szCs w:val="24"/>
        </w:rPr>
        <w:t xml:space="preserve"> Mengatasi hal tersebut skala Likert hanya menggunakan 4 (empat) pilihan, agar jelas sikap atau minat responden dengan skor masing-masing sebagai berikut:</w:t>
      </w:r>
    </w:p>
    <w:p w:rsidR="00F803D5" w:rsidRPr="00EC22B4" w:rsidRDefault="00F803D5" w:rsidP="00F803D5">
      <w:pPr>
        <w:spacing w:after="0" w:line="360" w:lineRule="auto"/>
        <w:ind w:firstLine="270"/>
        <w:jc w:val="center"/>
        <w:rPr>
          <w:rFonts w:ascii="Times New Roman" w:hAnsi="Times New Roman" w:cs="Times New Roman"/>
          <w:sz w:val="24"/>
          <w:szCs w:val="24"/>
        </w:rPr>
      </w:pPr>
      <w:r>
        <w:rPr>
          <w:rFonts w:ascii="Times New Roman" w:hAnsi="Times New Roman" w:cs="Times New Roman"/>
          <w:sz w:val="24"/>
          <w:szCs w:val="24"/>
        </w:rPr>
        <w:t xml:space="preserve">Tabel 3.1 </w:t>
      </w:r>
      <w:r w:rsidR="00A603C9">
        <w:rPr>
          <w:rFonts w:ascii="Times New Roman" w:hAnsi="Times New Roman" w:cs="Times New Roman"/>
          <w:sz w:val="24"/>
          <w:szCs w:val="24"/>
        </w:rPr>
        <w:t>Alternatif Jawaban dalam S</w:t>
      </w:r>
      <w:r w:rsidRPr="00EC22B4">
        <w:rPr>
          <w:rFonts w:ascii="Times New Roman" w:hAnsi="Times New Roman" w:cs="Times New Roman"/>
          <w:sz w:val="24"/>
          <w:szCs w:val="24"/>
        </w:rPr>
        <w:t xml:space="preserve">kala </w:t>
      </w:r>
      <w:r w:rsidRPr="00EC22B4">
        <w:rPr>
          <w:rFonts w:ascii="Times New Roman" w:hAnsi="Times New Roman" w:cs="Times New Roman"/>
          <w:i/>
          <w:sz w:val="24"/>
          <w:szCs w:val="24"/>
        </w:rPr>
        <w:t>Likert</w:t>
      </w:r>
    </w:p>
    <w:tbl>
      <w:tblPr>
        <w:tblStyle w:val="TableGrid"/>
        <w:tblW w:w="8149" w:type="dxa"/>
        <w:tblInd w:w="425" w:type="dxa"/>
        <w:tblLook w:val="04A0" w:firstRow="1" w:lastRow="0" w:firstColumn="1" w:lastColumn="0" w:noHBand="0" w:noVBand="1"/>
      </w:tblPr>
      <w:tblGrid>
        <w:gridCol w:w="3465"/>
        <w:gridCol w:w="609"/>
        <w:gridCol w:w="3504"/>
        <w:gridCol w:w="571"/>
      </w:tblGrid>
      <w:tr w:rsidR="00952AB4" w:rsidTr="00BE6181">
        <w:tc>
          <w:tcPr>
            <w:tcW w:w="4074" w:type="dxa"/>
            <w:gridSpan w:val="2"/>
            <w:tcBorders>
              <w:bottom w:val="single" w:sz="4" w:space="0" w:color="auto"/>
            </w:tcBorders>
            <w:vAlign w:val="center"/>
          </w:tcPr>
          <w:p w:rsidR="00952AB4" w:rsidRDefault="00952AB4" w:rsidP="00BE6181">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4075" w:type="dxa"/>
            <w:gridSpan w:val="2"/>
            <w:tcBorders>
              <w:bottom w:val="single" w:sz="4" w:space="0" w:color="auto"/>
            </w:tcBorders>
            <w:vAlign w:val="center"/>
          </w:tcPr>
          <w:p w:rsidR="00952AB4" w:rsidRDefault="00952AB4" w:rsidP="00BE6181">
            <w:pPr>
              <w:spacing w:line="360" w:lineRule="auto"/>
              <w:jc w:val="center"/>
              <w:rPr>
                <w:rFonts w:ascii="Times New Roman" w:hAnsi="Times New Roman" w:cs="Times New Roman"/>
                <w:sz w:val="24"/>
                <w:szCs w:val="24"/>
              </w:rPr>
            </w:pPr>
            <w:r>
              <w:rPr>
                <w:rFonts w:ascii="Times New Roman" w:hAnsi="Times New Roman" w:cs="Times New Roman"/>
                <w:sz w:val="24"/>
                <w:szCs w:val="24"/>
              </w:rPr>
              <w:t>Tidak Baik</w:t>
            </w:r>
          </w:p>
        </w:tc>
      </w:tr>
      <w:tr w:rsidR="00952AB4" w:rsidTr="00BE6181">
        <w:tc>
          <w:tcPr>
            <w:tcW w:w="3465" w:type="dxa"/>
            <w:tcBorders>
              <w:bottom w:val="single" w:sz="4" w:space="0" w:color="auto"/>
              <w:right w:val="nil"/>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 xml:space="preserve">Sangat Setuju (SS) </w:t>
            </w:r>
          </w:p>
        </w:tc>
        <w:tc>
          <w:tcPr>
            <w:tcW w:w="609" w:type="dxa"/>
            <w:tcBorders>
              <w:left w:val="nil"/>
              <w:bottom w:val="single" w:sz="4" w:space="0" w:color="auto"/>
              <w:right w:val="single" w:sz="4" w:space="0" w:color="auto"/>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 4</w:t>
            </w:r>
          </w:p>
        </w:tc>
        <w:tc>
          <w:tcPr>
            <w:tcW w:w="3504" w:type="dxa"/>
            <w:tcBorders>
              <w:top w:val="single" w:sz="4" w:space="0" w:color="auto"/>
              <w:left w:val="single" w:sz="4" w:space="0" w:color="auto"/>
              <w:bottom w:val="single" w:sz="4" w:space="0" w:color="auto"/>
              <w:right w:val="nil"/>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Sangat Setuju (SS)</w:t>
            </w:r>
          </w:p>
        </w:tc>
        <w:tc>
          <w:tcPr>
            <w:tcW w:w="571" w:type="dxa"/>
            <w:tcBorders>
              <w:top w:val="single" w:sz="4" w:space="0" w:color="auto"/>
              <w:left w:val="nil"/>
              <w:bottom w:val="single" w:sz="4" w:space="0" w:color="auto"/>
              <w:right w:val="single" w:sz="4" w:space="0" w:color="auto"/>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 1</w:t>
            </w:r>
          </w:p>
        </w:tc>
      </w:tr>
      <w:tr w:rsidR="00952AB4" w:rsidTr="00BE6181">
        <w:tc>
          <w:tcPr>
            <w:tcW w:w="3465" w:type="dxa"/>
            <w:tcBorders>
              <w:top w:val="single" w:sz="4" w:space="0" w:color="auto"/>
              <w:bottom w:val="single" w:sz="4" w:space="0" w:color="auto"/>
              <w:right w:val="nil"/>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Setuju (S)</w:t>
            </w:r>
          </w:p>
        </w:tc>
        <w:tc>
          <w:tcPr>
            <w:tcW w:w="609" w:type="dxa"/>
            <w:tcBorders>
              <w:top w:val="single" w:sz="4" w:space="0" w:color="auto"/>
              <w:left w:val="nil"/>
              <w:bottom w:val="single" w:sz="4" w:space="0" w:color="auto"/>
              <w:right w:val="single" w:sz="4" w:space="0" w:color="auto"/>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 3</w:t>
            </w:r>
          </w:p>
        </w:tc>
        <w:tc>
          <w:tcPr>
            <w:tcW w:w="3504" w:type="dxa"/>
            <w:tcBorders>
              <w:top w:val="single" w:sz="4" w:space="0" w:color="auto"/>
              <w:left w:val="single" w:sz="4" w:space="0" w:color="auto"/>
              <w:bottom w:val="single" w:sz="4" w:space="0" w:color="auto"/>
              <w:right w:val="nil"/>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Setuju (S)</w:t>
            </w:r>
          </w:p>
        </w:tc>
        <w:tc>
          <w:tcPr>
            <w:tcW w:w="571" w:type="dxa"/>
            <w:tcBorders>
              <w:top w:val="single" w:sz="4" w:space="0" w:color="auto"/>
              <w:left w:val="nil"/>
              <w:bottom w:val="single" w:sz="4" w:space="0" w:color="auto"/>
              <w:right w:val="single" w:sz="4" w:space="0" w:color="auto"/>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 2</w:t>
            </w:r>
          </w:p>
        </w:tc>
      </w:tr>
      <w:tr w:rsidR="00952AB4" w:rsidTr="00BE6181">
        <w:tc>
          <w:tcPr>
            <w:tcW w:w="3465" w:type="dxa"/>
            <w:tcBorders>
              <w:top w:val="single" w:sz="4" w:space="0" w:color="auto"/>
              <w:bottom w:val="single" w:sz="4" w:space="0" w:color="auto"/>
              <w:right w:val="nil"/>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Tidak Setuju (TS)</w:t>
            </w:r>
          </w:p>
        </w:tc>
        <w:tc>
          <w:tcPr>
            <w:tcW w:w="609" w:type="dxa"/>
            <w:tcBorders>
              <w:top w:val="single" w:sz="4" w:space="0" w:color="auto"/>
              <w:left w:val="nil"/>
              <w:bottom w:val="single" w:sz="4" w:space="0" w:color="auto"/>
              <w:right w:val="single" w:sz="4" w:space="0" w:color="auto"/>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 2</w:t>
            </w:r>
          </w:p>
        </w:tc>
        <w:tc>
          <w:tcPr>
            <w:tcW w:w="3504" w:type="dxa"/>
            <w:tcBorders>
              <w:top w:val="single" w:sz="4" w:space="0" w:color="auto"/>
              <w:left w:val="single" w:sz="4" w:space="0" w:color="auto"/>
              <w:bottom w:val="single" w:sz="4" w:space="0" w:color="auto"/>
              <w:right w:val="nil"/>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Tidak Setuju (TS)</w:t>
            </w:r>
          </w:p>
        </w:tc>
        <w:tc>
          <w:tcPr>
            <w:tcW w:w="571" w:type="dxa"/>
            <w:tcBorders>
              <w:top w:val="single" w:sz="4" w:space="0" w:color="auto"/>
              <w:left w:val="nil"/>
              <w:bottom w:val="single" w:sz="4" w:space="0" w:color="auto"/>
              <w:right w:val="single" w:sz="4" w:space="0" w:color="auto"/>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 3</w:t>
            </w:r>
          </w:p>
        </w:tc>
      </w:tr>
      <w:tr w:rsidR="00952AB4" w:rsidTr="00BE6181">
        <w:tc>
          <w:tcPr>
            <w:tcW w:w="3465" w:type="dxa"/>
            <w:tcBorders>
              <w:top w:val="single" w:sz="4" w:space="0" w:color="auto"/>
              <w:right w:val="nil"/>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Sangat Tidak Setuju (STS)</w:t>
            </w:r>
          </w:p>
        </w:tc>
        <w:tc>
          <w:tcPr>
            <w:tcW w:w="609" w:type="dxa"/>
            <w:tcBorders>
              <w:top w:val="single" w:sz="4" w:space="0" w:color="auto"/>
              <w:left w:val="nil"/>
              <w:right w:val="single" w:sz="4" w:space="0" w:color="auto"/>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 1</w:t>
            </w:r>
          </w:p>
        </w:tc>
        <w:tc>
          <w:tcPr>
            <w:tcW w:w="3504" w:type="dxa"/>
            <w:tcBorders>
              <w:top w:val="single" w:sz="4" w:space="0" w:color="auto"/>
              <w:left w:val="single" w:sz="4" w:space="0" w:color="auto"/>
              <w:bottom w:val="single" w:sz="4" w:space="0" w:color="auto"/>
              <w:right w:val="nil"/>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Sangat Tidak Setuju (STS)</w:t>
            </w:r>
          </w:p>
        </w:tc>
        <w:tc>
          <w:tcPr>
            <w:tcW w:w="571" w:type="dxa"/>
            <w:tcBorders>
              <w:top w:val="single" w:sz="4" w:space="0" w:color="auto"/>
              <w:left w:val="nil"/>
              <w:bottom w:val="single" w:sz="4" w:space="0" w:color="auto"/>
              <w:right w:val="single" w:sz="4" w:space="0" w:color="auto"/>
            </w:tcBorders>
            <w:vAlign w:val="center"/>
          </w:tcPr>
          <w:p w:rsidR="00952AB4" w:rsidRDefault="00952AB4" w:rsidP="00BE6181">
            <w:pPr>
              <w:spacing w:line="360" w:lineRule="auto"/>
              <w:rPr>
                <w:rFonts w:ascii="Times New Roman" w:hAnsi="Times New Roman" w:cs="Times New Roman"/>
                <w:sz w:val="24"/>
                <w:szCs w:val="24"/>
              </w:rPr>
            </w:pPr>
            <w:r>
              <w:rPr>
                <w:rFonts w:ascii="Times New Roman" w:hAnsi="Times New Roman" w:cs="Times New Roman"/>
                <w:sz w:val="24"/>
                <w:szCs w:val="24"/>
              </w:rPr>
              <w:t>: 4</w:t>
            </w:r>
          </w:p>
        </w:tc>
      </w:tr>
    </w:tbl>
    <w:p w:rsidR="00952AB4" w:rsidRDefault="00952AB4" w:rsidP="00952AB4">
      <w:pPr>
        <w:spacing w:after="0" w:line="360" w:lineRule="auto"/>
        <w:jc w:val="both"/>
        <w:rPr>
          <w:rFonts w:ascii="Times New Roman" w:hAnsi="Times New Roman" w:cs="Times New Roman"/>
          <w:sz w:val="24"/>
          <w:szCs w:val="24"/>
        </w:rPr>
      </w:pPr>
    </w:p>
    <w:p w:rsidR="00F803D5" w:rsidRDefault="00F803D5" w:rsidP="00F803D5">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Angket peran aktif orang tua yang peneliti buat dengan indikator sebagai berikut:</w:t>
      </w:r>
    </w:p>
    <w:p w:rsidR="00F803D5" w:rsidRDefault="00F803D5" w:rsidP="00C73301">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Keterampilan berkomunikasi</w:t>
      </w:r>
    </w:p>
    <w:p w:rsidR="00F803D5" w:rsidRDefault="00F803D5" w:rsidP="00C73301">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Keterampilan mendidik</w:t>
      </w:r>
    </w:p>
    <w:p w:rsidR="00F803D5" w:rsidRDefault="00F803D5" w:rsidP="00C73301">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Keterampilan membimbing</w:t>
      </w:r>
    </w:p>
    <w:p w:rsidR="00F803D5" w:rsidRDefault="00F803D5" w:rsidP="00C73301">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Keterampilan bidang Teknologi Informasi dan Komunikasi</w:t>
      </w:r>
    </w:p>
    <w:p w:rsidR="00F803D5" w:rsidRDefault="00F803D5" w:rsidP="00C73301">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Kemampuan tentang pengetahuan</w:t>
      </w:r>
    </w:p>
    <w:p w:rsidR="00F803D5" w:rsidRDefault="00F803D5" w:rsidP="00C73301">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Ketegasan dalam mengambil kebijakan</w:t>
      </w:r>
    </w:p>
    <w:p w:rsidR="00F803D5" w:rsidRDefault="00F803D5" w:rsidP="00F803D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Motivasi memiliki peran besar dalam belajar dan pembelajaran, indikator motivasi belajar menurut (Uno Hamzah, 2007) sebagai berikut:</w:t>
      </w:r>
    </w:p>
    <w:p w:rsidR="00F803D5" w:rsidRDefault="00F803D5" w:rsidP="00C73301">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hasrat dan keinginan berhasil dalam belajar</w:t>
      </w:r>
    </w:p>
    <w:p w:rsidR="00F803D5" w:rsidRDefault="00F803D5" w:rsidP="00C73301">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dorongan dan kebutuhan dalam belajar</w:t>
      </w:r>
    </w:p>
    <w:p w:rsidR="00F803D5" w:rsidRDefault="00F803D5" w:rsidP="00C73301">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penghargaan dalam belajar</w:t>
      </w:r>
    </w:p>
    <w:p w:rsidR="00F803D5" w:rsidRDefault="00F803D5" w:rsidP="00C73301">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harapan dan cita-cita masa depan</w:t>
      </w:r>
    </w:p>
    <w:p w:rsidR="00F803D5" w:rsidRDefault="00F803D5" w:rsidP="00C73301">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kegiatan yang menarik dalam belajar</w:t>
      </w:r>
    </w:p>
    <w:p w:rsidR="00544939" w:rsidRDefault="00F803D5" w:rsidP="00F803D5">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lingkungan belajar yang kondusif</w:t>
      </w:r>
    </w:p>
    <w:p w:rsidR="00B00046" w:rsidRPr="00B00046" w:rsidRDefault="00B00046" w:rsidP="00B00046">
      <w:pPr>
        <w:pStyle w:val="ListParagraph"/>
        <w:spacing w:after="0" w:line="360" w:lineRule="auto"/>
        <w:jc w:val="both"/>
        <w:rPr>
          <w:rFonts w:ascii="Times New Roman" w:hAnsi="Times New Roman" w:cs="Times New Roman"/>
          <w:sz w:val="24"/>
          <w:szCs w:val="24"/>
        </w:rPr>
      </w:pPr>
    </w:p>
    <w:p w:rsidR="00F803D5" w:rsidRDefault="00F803D5" w:rsidP="00F803D5">
      <w:pPr>
        <w:spacing w:after="0" w:line="360" w:lineRule="auto"/>
        <w:jc w:val="center"/>
        <w:rPr>
          <w:rFonts w:ascii="Times New Roman" w:hAnsi="Times New Roman" w:cs="Times New Roman"/>
          <w:sz w:val="24"/>
          <w:szCs w:val="24"/>
        </w:rPr>
      </w:pPr>
      <w:r w:rsidRPr="00141F11">
        <w:rPr>
          <w:rFonts w:ascii="Times New Roman" w:hAnsi="Times New Roman" w:cs="Times New Roman"/>
          <w:sz w:val="24"/>
          <w:szCs w:val="24"/>
        </w:rPr>
        <w:lastRenderedPageBreak/>
        <w:t>Tabel 3.2</w:t>
      </w:r>
      <w:r>
        <w:rPr>
          <w:rFonts w:ascii="Times New Roman" w:hAnsi="Times New Roman" w:cs="Times New Roman"/>
          <w:sz w:val="24"/>
          <w:szCs w:val="24"/>
        </w:rPr>
        <w:t xml:space="preserve"> </w:t>
      </w:r>
      <w:r w:rsidRPr="00EC22B4">
        <w:rPr>
          <w:rFonts w:ascii="Times New Roman" w:hAnsi="Times New Roman" w:cs="Times New Roman"/>
          <w:sz w:val="24"/>
          <w:szCs w:val="24"/>
        </w:rPr>
        <w:t>Kisi-kisi Angket</w:t>
      </w:r>
    </w:p>
    <w:p w:rsidR="00F803D5" w:rsidRPr="00141F11" w:rsidRDefault="00F803D5" w:rsidP="00F803D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625A45" wp14:editId="562DBDE4">
            <wp:extent cx="4362450" cy="4772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I-KISI ANGKET2_001.png"/>
                    <pic:cNvPicPr/>
                  </pic:nvPicPr>
                  <pic:blipFill rotWithShape="1">
                    <a:blip r:embed="rId12">
                      <a:extLst>
                        <a:ext uri="{28A0092B-C50C-407E-A947-70E740481C1C}">
                          <a14:useLocalDpi xmlns:a14="http://schemas.microsoft.com/office/drawing/2010/main" val="0"/>
                        </a:ext>
                      </a:extLst>
                    </a:blip>
                    <a:srcRect l="6811" t="12834" r="6535" b="20187"/>
                    <a:stretch/>
                  </pic:blipFill>
                  <pic:spPr bwMode="auto">
                    <a:xfrm>
                      <a:off x="0" y="0"/>
                      <a:ext cx="4362450" cy="4772025"/>
                    </a:xfrm>
                    <a:prstGeom prst="rect">
                      <a:avLst/>
                    </a:prstGeom>
                    <a:ln>
                      <a:noFill/>
                    </a:ln>
                    <a:extLst>
                      <a:ext uri="{53640926-AAD7-44D8-BBD7-CCE9431645EC}">
                        <a14:shadowObscured xmlns:a14="http://schemas.microsoft.com/office/drawing/2010/main"/>
                      </a:ext>
                    </a:extLst>
                  </pic:spPr>
                </pic:pic>
              </a:graphicData>
            </a:graphic>
          </wp:inline>
        </w:drawing>
      </w:r>
    </w:p>
    <w:p w:rsidR="00F803D5" w:rsidRDefault="00F803D5" w:rsidP="00F803D5">
      <w:pPr>
        <w:spacing w:after="0" w:line="360" w:lineRule="auto"/>
        <w:jc w:val="both"/>
        <w:rPr>
          <w:rFonts w:ascii="Times New Roman" w:hAnsi="Times New Roman" w:cs="Times New Roman"/>
          <w:b/>
          <w:sz w:val="24"/>
          <w:szCs w:val="24"/>
        </w:rPr>
      </w:pPr>
      <w:r w:rsidRPr="000B7535">
        <w:rPr>
          <w:rFonts w:ascii="Times New Roman" w:hAnsi="Times New Roman" w:cs="Times New Roman"/>
          <w:b/>
          <w:sz w:val="24"/>
          <w:szCs w:val="24"/>
        </w:rPr>
        <w:t xml:space="preserve">E. </w:t>
      </w:r>
      <w:r>
        <w:rPr>
          <w:rFonts w:ascii="Times New Roman" w:hAnsi="Times New Roman" w:cs="Times New Roman"/>
          <w:b/>
          <w:sz w:val="24"/>
          <w:szCs w:val="24"/>
        </w:rPr>
        <w:t>Uji Instrumen Penelitian</w:t>
      </w:r>
    </w:p>
    <w:p w:rsidR="00F803D5" w:rsidRDefault="00F803D5" w:rsidP="00F803D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Uji instrumen penelitian ini dilakukan sebelum pada saat angket diberikan kepada para responden.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Instrumen ditentukan oleh tingkat kesahihan dan keterandalan dari butir soal.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coba instrumen ini dimaksudkan untuk mengetahui validitas dan reliabilitas instrumen yang telah dibuat sehingga dapat diketahui layak atau tidaknya instrumen tersebut digunakan dalam pengambilan data pada penelitian.</w:t>
      </w:r>
      <w:proofErr w:type="gramEnd"/>
    </w:p>
    <w:p w:rsidR="00F803D5" w:rsidRDefault="00F803D5" w:rsidP="00C73301">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Validitas</w:t>
      </w:r>
    </w:p>
    <w:p w:rsidR="00F803D5" w:rsidRDefault="00F803D5" w:rsidP="00F803D5">
      <w:pPr>
        <w:spacing w:after="0" w:line="360" w:lineRule="auto"/>
        <w:ind w:left="360" w:firstLine="360"/>
        <w:jc w:val="both"/>
        <w:rPr>
          <w:rFonts w:ascii="Times New Roman" w:hAnsi="Times New Roman" w:cs="Times New Roman"/>
          <w:sz w:val="24"/>
          <w:szCs w:val="24"/>
        </w:rPr>
      </w:pPr>
      <w:proofErr w:type="gramStart"/>
      <w:r w:rsidRPr="00ED1D7E">
        <w:rPr>
          <w:rFonts w:ascii="Times New Roman" w:hAnsi="Times New Roman" w:cs="Times New Roman"/>
          <w:sz w:val="24"/>
          <w:szCs w:val="24"/>
        </w:rPr>
        <w:t>Uji validitas digunakan untuk mengukur sah atau valid tidaknya suat</w:t>
      </w:r>
      <w:r>
        <w:rPr>
          <w:rFonts w:ascii="Times New Roman" w:hAnsi="Times New Roman" w:cs="Times New Roman"/>
          <w:sz w:val="24"/>
          <w:szCs w:val="24"/>
        </w:rPr>
        <w:t>u atau sebuah kuesioner (Imam</w:t>
      </w:r>
      <w:r w:rsidRPr="00ED1D7E">
        <w:rPr>
          <w:rFonts w:ascii="Times New Roman" w:hAnsi="Times New Roman" w:cs="Times New Roman"/>
          <w:sz w:val="24"/>
          <w:szCs w:val="24"/>
        </w:rPr>
        <w:t>, 2011, hlm. 52).</w:t>
      </w:r>
      <w:proofErr w:type="gramEnd"/>
      <w:r w:rsidRPr="00ED1D7E">
        <w:rPr>
          <w:rFonts w:ascii="Times New Roman" w:hAnsi="Times New Roman" w:cs="Times New Roman"/>
          <w:sz w:val="24"/>
          <w:szCs w:val="24"/>
        </w:rPr>
        <w:t xml:space="preserve"> </w:t>
      </w:r>
      <w:proofErr w:type="gramStart"/>
      <w:r w:rsidRPr="00ED1D7E">
        <w:rPr>
          <w:rFonts w:ascii="Times New Roman" w:hAnsi="Times New Roman" w:cs="Times New Roman"/>
          <w:sz w:val="24"/>
          <w:szCs w:val="24"/>
        </w:rPr>
        <w:t xml:space="preserve">Kuesioner dapat dikatakan valid apabila pertanyaan atau pernyataan pada kuesioner mampu untuk mengungkap </w:t>
      </w:r>
      <w:r w:rsidRPr="00ED1D7E">
        <w:rPr>
          <w:rFonts w:ascii="Times New Roman" w:hAnsi="Times New Roman" w:cs="Times New Roman"/>
          <w:sz w:val="24"/>
          <w:szCs w:val="24"/>
        </w:rPr>
        <w:lastRenderedPageBreak/>
        <w:t>sebuah variabel tertentu yang dapat diukur oleh kuesioner tersebut.</w:t>
      </w:r>
      <w:proofErr w:type="gramEnd"/>
      <w:r w:rsidRPr="00ED1D7E">
        <w:rPr>
          <w:rFonts w:ascii="Times New Roman" w:hAnsi="Times New Roman" w:cs="Times New Roman"/>
          <w:sz w:val="24"/>
          <w:szCs w:val="24"/>
        </w:rPr>
        <w:t xml:space="preserve"> </w:t>
      </w:r>
      <w:proofErr w:type="gramStart"/>
      <w:r w:rsidRPr="00ED1D7E">
        <w:rPr>
          <w:rFonts w:ascii="Times New Roman" w:hAnsi="Times New Roman" w:cs="Times New Roman"/>
          <w:sz w:val="24"/>
          <w:szCs w:val="24"/>
        </w:rPr>
        <w:t>tujuan</w:t>
      </w:r>
      <w:proofErr w:type="gramEnd"/>
      <w:r w:rsidRPr="00ED1D7E">
        <w:rPr>
          <w:rFonts w:ascii="Times New Roman" w:hAnsi="Times New Roman" w:cs="Times New Roman"/>
          <w:sz w:val="24"/>
          <w:szCs w:val="24"/>
        </w:rPr>
        <w:t xml:space="preserve"> dari uji validitas disini adalah untuk mengukur apakah pertanyaan atau pernyataan pada kuesioner yang sudah dibuat benar-benar dapat mengukur apa yang hendak diukur. </w:t>
      </w:r>
      <w:proofErr w:type="gramStart"/>
      <w:r w:rsidRPr="00ED1D7E">
        <w:rPr>
          <w:rFonts w:ascii="Times New Roman" w:hAnsi="Times New Roman" w:cs="Times New Roman"/>
          <w:sz w:val="24"/>
          <w:szCs w:val="24"/>
        </w:rPr>
        <w:t xml:space="preserve">Uji validitas terhadap </w:t>
      </w:r>
      <w:r>
        <w:rPr>
          <w:rFonts w:ascii="Times New Roman" w:hAnsi="Times New Roman" w:cs="Times New Roman"/>
          <w:sz w:val="24"/>
          <w:szCs w:val="24"/>
        </w:rPr>
        <w:t>instrumen</w:t>
      </w:r>
      <w:r w:rsidRPr="00ED1D7E">
        <w:rPr>
          <w:rFonts w:ascii="Times New Roman" w:hAnsi="Times New Roman" w:cs="Times New Roman"/>
          <w:sz w:val="24"/>
          <w:szCs w:val="24"/>
        </w:rPr>
        <w:t xml:space="preserve"> dimaksudkan untuk mengetahui apakah </w:t>
      </w:r>
      <w:r>
        <w:rPr>
          <w:rFonts w:ascii="Times New Roman" w:hAnsi="Times New Roman" w:cs="Times New Roman"/>
          <w:sz w:val="24"/>
          <w:szCs w:val="24"/>
        </w:rPr>
        <w:t>instrumen</w:t>
      </w:r>
      <w:r w:rsidRPr="00ED1D7E">
        <w:rPr>
          <w:rFonts w:ascii="Times New Roman" w:hAnsi="Times New Roman" w:cs="Times New Roman"/>
          <w:sz w:val="24"/>
          <w:szCs w:val="24"/>
        </w:rPr>
        <w:t xml:space="preserve"> yang dipergunakan dapat mengungkapkan data dari variabel yang diteliti secara tepat.</w:t>
      </w:r>
      <w:proofErr w:type="gramEnd"/>
      <w:r w:rsidRPr="00ED1D7E">
        <w:rPr>
          <w:rFonts w:ascii="Times New Roman" w:hAnsi="Times New Roman" w:cs="Times New Roman"/>
          <w:sz w:val="24"/>
          <w:szCs w:val="24"/>
        </w:rPr>
        <w:t xml:space="preserve"> </w:t>
      </w:r>
      <w:proofErr w:type="gramStart"/>
      <w:r w:rsidRPr="00ED1D7E">
        <w:rPr>
          <w:rFonts w:ascii="Times New Roman" w:hAnsi="Times New Roman" w:cs="Times New Roman"/>
          <w:sz w:val="24"/>
          <w:szCs w:val="24"/>
        </w:rPr>
        <w:t>Perhitungan validitas angket disini mengenai Peran Aktif Orang Tua (X), dan Motivasi Beajar Siswa (Y) dibantu dengan mema</w:t>
      </w:r>
      <w:r>
        <w:rPr>
          <w:rFonts w:ascii="Times New Roman" w:hAnsi="Times New Roman" w:cs="Times New Roman"/>
          <w:sz w:val="24"/>
          <w:szCs w:val="24"/>
        </w:rPr>
        <w:t>nfaatkan program aplikasi SPSS Versi 20</w:t>
      </w:r>
      <w:r w:rsidRPr="00ED1D7E">
        <w:rPr>
          <w:rFonts w:ascii="Times New Roman" w:hAnsi="Times New Roman" w:cs="Times New Roman"/>
          <w:sz w:val="24"/>
          <w:szCs w:val="24"/>
        </w:rPr>
        <w:t xml:space="preserve"> dan uji coba kepada 30 siswa.</w:t>
      </w:r>
      <w:proofErr w:type="gramEnd"/>
    </w:p>
    <w:p w:rsidR="00F803D5" w:rsidRDefault="00F803D5" w:rsidP="00F803D5">
      <w:pPr>
        <w:spacing w:after="0" w:line="360" w:lineRule="auto"/>
        <w:ind w:left="360" w:firstLine="360"/>
        <w:jc w:val="both"/>
        <w:rPr>
          <w:rFonts w:ascii="Times New Roman" w:hAnsi="Times New Roman" w:cs="Times New Roman"/>
          <w:sz w:val="24"/>
          <w:szCs w:val="24"/>
        </w:rPr>
      </w:pPr>
      <w:r w:rsidRPr="00ED1D7E">
        <w:rPr>
          <w:rFonts w:ascii="Times New Roman" w:hAnsi="Times New Roman" w:cs="Times New Roman"/>
          <w:sz w:val="24"/>
          <w:szCs w:val="24"/>
        </w:rPr>
        <w:t>Hasi uj</w:t>
      </w:r>
      <w:r>
        <w:rPr>
          <w:rFonts w:ascii="Times New Roman" w:hAnsi="Times New Roman" w:cs="Times New Roman"/>
          <w:sz w:val="24"/>
          <w:szCs w:val="24"/>
        </w:rPr>
        <w:t>i validitas instrumen atau angket peran aktif orang tua pada uji coba yang dilakukan di SD IT Al-Fath Cibinong Kabupaten Bogor dengan responden yang berjumlah 30 siswa, diketahui dari 40 item pertanyaan terdapat 5 item yang tidak baik atau tidak valid diantaranya nomor 3, 17, 29, 33 dan 34 karena r hitung &lt; dari r tabel dengan taraf signifikan 5% (r tabel = 0,361).</w:t>
      </w:r>
    </w:p>
    <w:p w:rsidR="00F803D5" w:rsidRPr="00ED1D7E" w:rsidRDefault="00F803D5" w:rsidP="00F803D5">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Hasil uji validitas instrumen atau angket motivasi belajar siswa pada uji coba yang dilakukan di SD IT Al-Fath Cibinong Kabupaten Bogor dengan responden yang berjumlah 30 siswa, diketahui dari 40 item pertanyaan terdapat 1 item yang tidak baik atau tidak valid yaitu pada nomor 30 karena r hitung &lt; dari r tabel denga taraf siginifikansi 5% (r tabel = 0,361).</w:t>
      </w:r>
    </w:p>
    <w:p w:rsidR="00F803D5" w:rsidRDefault="00F803D5" w:rsidP="00C73301">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Reliabilitas</w:t>
      </w:r>
    </w:p>
    <w:p w:rsidR="00F803D5" w:rsidRDefault="00F803D5" w:rsidP="00D94AFD">
      <w:pPr>
        <w:spacing w:after="0" w:line="360" w:lineRule="auto"/>
        <w:ind w:left="360" w:firstLine="360"/>
        <w:jc w:val="both"/>
        <w:rPr>
          <w:rFonts w:ascii="Times New Roman" w:hAnsi="Times New Roman" w:cs="Times New Roman"/>
          <w:sz w:val="24"/>
          <w:szCs w:val="24"/>
        </w:rPr>
      </w:pPr>
      <w:proofErr w:type="gramStart"/>
      <w:r w:rsidRPr="004E36F7">
        <w:rPr>
          <w:rFonts w:ascii="Times New Roman" w:hAnsi="Times New Roman" w:cs="Times New Roman"/>
          <w:sz w:val="24"/>
          <w:szCs w:val="24"/>
        </w:rPr>
        <w:t>Reliabilitas adalah sebuah alat untuk mengukur suatu kuesioner yang merupakan indikator dari variabel atau konstruk (Imam, 2011, hlm 47).</w:t>
      </w:r>
      <w:proofErr w:type="gramEnd"/>
      <w:r w:rsidRPr="004E36F7">
        <w:rPr>
          <w:rFonts w:ascii="Times New Roman" w:hAnsi="Times New Roman" w:cs="Times New Roman"/>
          <w:sz w:val="24"/>
          <w:szCs w:val="24"/>
        </w:rPr>
        <w:t xml:space="preserve"> </w:t>
      </w:r>
      <w:proofErr w:type="gramStart"/>
      <w:r w:rsidRPr="004E36F7">
        <w:rPr>
          <w:rFonts w:ascii="Times New Roman" w:hAnsi="Times New Roman" w:cs="Times New Roman"/>
          <w:sz w:val="24"/>
          <w:szCs w:val="24"/>
        </w:rPr>
        <w:t xml:space="preserve">Suatu </w:t>
      </w:r>
      <w:r>
        <w:rPr>
          <w:rFonts w:ascii="Times New Roman" w:hAnsi="Times New Roman" w:cs="Times New Roman"/>
          <w:sz w:val="24"/>
          <w:szCs w:val="24"/>
        </w:rPr>
        <w:t>kuesioner dikatakan reliable jika jawaban responden terhadap pertanyaan adalah konsisten atau stabil dari waktu ke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uji reliabilitas instrumen peneliti memanfaatkan program aplikasi SPSS Versi 20 dengan d</w:t>
      </w:r>
      <w:r w:rsidR="00945D45">
        <w:rPr>
          <w:rFonts w:ascii="Times New Roman" w:hAnsi="Times New Roman" w:cs="Times New Roman"/>
          <w:sz w:val="24"/>
          <w:szCs w:val="24"/>
        </w:rPr>
        <w:t>asar teori yang digunakan adalah</w:t>
      </w:r>
      <w:r>
        <w:rPr>
          <w:rFonts w:ascii="Times New Roman" w:hAnsi="Times New Roman" w:cs="Times New Roman"/>
          <w:sz w:val="24"/>
          <w:szCs w:val="24"/>
        </w:rPr>
        <w:t xml:space="preserve"> </w:t>
      </w:r>
      <w:r>
        <w:rPr>
          <w:rFonts w:ascii="Times New Roman" w:hAnsi="Times New Roman" w:cs="Times New Roman"/>
          <w:i/>
          <w:sz w:val="24"/>
          <w:szCs w:val="24"/>
        </w:rPr>
        <w:t>Cronbarch Alpha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Kriteria penentuan reliabilitas instrumen dengan membandingkan nilai r tabel dengan r hitung.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r hitung &gt; dari r tabel maka instrument tersebut dapat dikatakan reliable atau konsisten.</w:t>
      </w:r>
      <w:proofErr w:type="gramEnd"/>
      <w:r>
        <w:rPr>
          <w:rFonts w:ascii="Times New Roman" w:hAnsi="Times New Roman" w:cs="Times New Roman"/>
          <w:sz w:val="24"/>
          <w:szCs w:val="24"/>
        </w:rPr>
        <w:t xml:space="preserve"> Hasil pengujian reliabilitas instrumen peran aktif orang tua dan motivasi belajar siswa dapat dilihat sebagai </w:t>
      </w:r>
      <w:proofErr w:type="gramStart"/>
      <w:r>
        <w:rPr>
          <w:rFonts w:ascii="Times New Roman" w:hAnsi="Times New Roman" w:cs="Times New Roman"/>
          <w:sz w:val="24"/>
          <w:szCs w:val="24"/>
        </w:rPr>
        <w:t>berikut :</w:t>
      </w:r>
      <w:proofErr w:type="gramEnd"/>
    </w:p>
    <w:p w:rsidR="00F803D5" w:rsidRPr="00620A8B" w:rsidRDefault="00F803D5" w:rsidP="00F803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3.3 </w:t>
      </w:r>
      <w:r w:rsidRPr="00EC22B4">
        <w:rPr>
          <w:rFonts w:ascii="Times New Roman" w:hAnsi="Times New Roman" w:cs="Times New Roman"/>
          <w:sz w:val="24"/>
          <w:szCs w:val="24"/>
        </w:rPr>
        <w:t>Hasil Uji Reliabilitas</w:t>
      </w:r>
    </w:p>
    <w:tbl>
      <w:tblPr>
        <w:tblW w:w="3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
        <w:gridCol w:w="1132"/>
        <w:gridCol w:w="1010"/>
        <w:gridCol w:w="1010"/>
      </w:tblGrid>
      <w:tr w:rsidR="00F803D5" w:rsidRPr="00620A8B" w:rsidTr="00D94AFD">
        <w:trPr>
          <w:cantSplit/>
        </w:trPr>
        <w:tc>
          <w:tcPr>
            <w:tcW w:w="3990" w:type="dxa"/>
            <w:gridSpan w:val="4"/>
            <w:tcBorders>
              <w:top w:val="nil"/>
              <w:left w:val="nil"/>
              <w:bottom w:val="nil"/>
              <w:right w:val="nil"/>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b/>
                <w:bCs/>
                <w:color w:val="000000"/>
                <w:sz w:val="18"/>
                <w:szCs w:val="18"/>
              </w:rPr>
              <w:t>Case Processing Summary</w:t>
            </w:r>
          </w:p>
        </w:tc>
      </w:tr>
      <w:tr w:rsidR="00F803D5" w:rsidRPr="00620A8B" w:rsidTr="00D94AFD">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color w:val="000000"/>
                <w:sz w:val="18"/>
                <w:szCs w:val="18"/>
              </w:rPr>
              <w:t>N</w:t>
            </w:r>
          </w:p>
        </w:tc>
        <w:tc>
          <w:tcPr>
            <w:tcW w:w="1009" w:type="dxa"/>
            <w:tcBorders>
              <w:top w:val="single" w:sz="16" w:space="0" w:color="000000"/>
              <w:bottom w:val="single" w:sz="16" w:space="0" w:color="000000"/>
              <w:right w:val="single" w:sz="16" w:space="0" w:color="000000"/>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color w:val="000000"/>
                <w:sz w:val="18"/>
                <w:szCs w:val="18"/>
              </w:rPr>
              <w:t>%</w:t>
            </w:r>
          </w:p>
        </w:tc>
      </w:tr>
      <w:tr w:rsidR="00F803D5" w:rsidRPr="00620A8B" w:rsidTr="00D94AFD">
        <w:trPr>
          <w:cantSplit/>
        </w:trPr>
        <w:tc>
          <w:tcPr>
            <w:tcW w:w="841" w:type="dxa"/>
            <w:vMerge w:val="restart"/>
            <w:tcBorders>
              <w:top w:val="single" w:sz="16" w:space="0" w:color="000000"/>
              <w:left w:val="single" w:sz="16" w:space="0" w:color="000000"/>
              <w:bottom w:val="single" w:sz="16" w:space="0" w:color="000000"/>
              <w:right w:val="nil"/>
            </w:tcBorders>
            <w:shd w:val="clear" w:color="auto" w:fill="FFFFFF"/>
            <w:vAlign w:val="center"/>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r w:rsidRPr="00620A8B">
              <w:rPr>
                <w:rFonts w:ascii="Arial" w:hAnsi="Arial" w:cs="Arial"/>
                <w:color w:val="000000"/>
                <w:sz w:val="18"/>
                <w:szCs w:val="18"/>
              </w:rPr>
              <w:t>Cases</w:t>
            </w:r>
          </w:p>
        </w:tc>
        <w:tc>
          <w:tcPr>
            <w:tcW w:w="1131" w:type="dxa"/>
            <w:tcBorders>
              <w:top w:val="single" w:sz="16" w:space="0" w:color="000000"/>
              <w:left w:val="nil"/>
              <w:bottom w:val="nil"/>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r w:rsidRPr="00620A8B">
              <w:rPr>
                <w:rFonts w:ascii="Arial" w:hAnsi="Arial" w:cs="Arial"/>
                <w:color w:val="000000"/>
                <w:sz w:val="18"/>
                <w:szCs w:val="18"/>
              </w:rPr>
              <w:t>Valid</w:t>
            </w:r>
          </w:p>
        </w:tc>
        <w:tc>
          <w:tcPr>
            <w:tcW w:w="1009" w:type="dxa"/>
            <w:tcBorders>
              <w:top w:val="single" w:sz="16" w:space="0" w:color="000000"/>
              <w:left w:val="single" w:sz="16" w:space="0" w:color="000000"/>
              <w:bottom w:val="nil"/>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30</w:t>
            </w:r>
          </w:p>
        </w:tc>
        <w:tc>
          <w:tcPr>
            <w:tcW w:w="1009" w:type="dxa"/>
            <w:tcBorders>
              <w:top w:val="single" w:sz="16" w:space="0" w:color="000000"/>
              <w:bottom w:val="nil"/>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100.0</w:t>
            </w:r>
          </w:p>
        </w:tc>
      </w:tr>
      <w:tr w:rsidR="00F803D5" w:rsidRPr="00620A8B" w:rsidTr="00D94AFD">
        <w:trPr>
          <w:cantSplit/>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rsidR="00F803D5" w:rsidRPr="00620A8B" w:rsidRDefault="00F803D5" w:rsidP="00D94AFD">
            <w:pPr>
              <w:autoSpaceDE w:val="0"/>
              <w:autoSpaceDN w:val="0"/>
              <w:adjustRightInd w:val="0"/>
              <w:spacing w:after="0" w:line="360" w:lineRule="auto"/>
              <w:rPr>
                <w:rFonts w:ascii="Arial" w:hAnsi="Arial" w:cs="Arial"/>
                <w:color w:val="000000"/>
                <w:sz w:val="18"/>
                <w:szCs w:val="18"/>
              </w:rPr>
            </w:pPr>
          </w:p>
        </w:tc>
        <w:tc>
          <w:tcPr>
            <w:tcW w:w="1131" w:type="dxa"/>
            <w:tcBorders>
              <w:top w:val="nil"/>
              <w:left w:val="nil"/>
              <w:bottom w:val="nil"/>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r w:rsidRPr="00620A8B">
              <w:rPr>
                <w:rFonts w:ascii="Arial" w:hAnsi="Arial" w:cs="Arial"/>
                <w:color w:val="000000"/>
                <w:sz w:val="18"/>
                <w:szCs w:val="18"/>
              </w:rPr>
              <w:t>Excluded</w:t>
            </w:r>
            <w:r w:rsidRPr="00620A8B">
              <w:rPr>
                <w:rFonts w:ascii="Arial" w:hAnsi="Arial" w:cs="Arial"/>
                <w:color w:val="000000"/>
                <w:sz w:val="18"/>
                <w:szCs w:val="18"/>
                <w:vertAlign w:val="superscript"/>
              </w:rPr>
              <w:t>a</w:t>
            </w:r>
          </w:p>
        </w:tc>
        <w:tc>
          <w:tcPr>
            <w:tcW w:w="1009" w:type="dxa"/>
            <w:tcBorders>
              <w:top w:val="nil"/>
              <w:left w:val="single" w:sz="16" w:space="0" w:color="000000"/>
              <w:bottom w:val="nil"/>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0</w:t>
            </w:r>
          </w:p>
        </w:tc>
        <w:tc>
          <w:tcPr>
            <w:tcW w:w="1009" w:type="dxa"/>
            <w:tcBorders>
              <w:top w:val="nil"/>
              <w:bottom w:val="nil"/>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.0</w:t>
            </w:r>
          </w:p>
        </w:tc>
      </w:tr>
      <w:tr w:rsidR="00F803D5" w:rsidRPr="00620A8B" w:rsidTr="00D94AFD">
        <w:trPr>
          <w:cantSplit/>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rsidR="00F803D5" w:rsidRPr="00620A8B" w:rsidRDefault="00F803D5" w:rsidP="00D94AFD">
            <w:pPr>
              <w:autoSpaceDE w:val="0"/>
              <w:autoSpaceDN w:val="0"/>
              <w:adjustRightInd w:val="0"/>
              <w:spacing w:after="0" w:line="360" w:lineRule="auto"/>
              <w:rPr>
                <w:rFonts w:ascii="Arial" w:hAnsi="Arial" w:cs="Arial"/>
                <w:color w:val="000000"/>
                <w:sz w:val="18"/>
                <w:szCs w:val="18"/>
              </w:rPr>
            </w:pPr>
          </w:p>
        </w:tc>
        <w:tc>
          <w:tcPr>
            <w:tcW w:w="1131" w:type="dxa"/>
            <w:tcBorders>
              <w:top w:val="nil"/>
              <w:left w:val="nil"/>
              <w:bottom w:val="single" w:sz="16" w:space="0" w:color="000000"/>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r w:rsidRPr="00620A8B">
              <w:rPr>
                <w:rFonts w:ascii="Arial" w:hAnsi="Arial" w:cs="Arial"/>
                <w:color w:val="000000"/>
                <w:sz w:val="18"/>
                <w:szCs w:val="18"/>
              </w:rPr>
              <w:t>Total</w:t>
            </w:r>
          </w:p>
        </w:tc>
        <w:tc>
          <w:tcPr>
            <w:tcW w:w="1009" w:type="dxa"/>
            <w:tcBorders>
              <w:top w:val="nil"/>
              <w:left w:val="single" w:sz="16" w:space="0" w:color="000000"/>
              <w:bottom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30</w:t>
            </w:r>
          </w:p>
        </w:tc>
        <w:tc>
          <w:tcPr>
            <w:tcW w:w="1009" w:type="dxa"/>
            <w:tcBorders>
              <w:top w:val="nil"/>
              <w:bottom w:val="single" w:sz="16" w:space="0" w:color="000000"/>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100.0</w:t>
            </w:r>
          </w:p>
        </w:tc>
      </w:tr>
      <w:tr w:rsidR="00F803D5" w:rsidRPr="00620A8B" w:rsidTr="00D94AFD">
        <w:trPr>
          <w:cantSplit/>
        </w:trPr>
        <w:tc>
          <w:tcPr>
            <w:tcW w:w="3990" w:type="dxa"/>
            <w:gridSpan w:val="4"/>
            <w:tcBorders>
              <w:top w:val="nil"/>
              <w:left w:val="nil"/>
              <w:bottom w:val="nil"/>
              <w:right w:val="nil"/>
            </w:tcBorders>
            <w:shd w:val="clear" w:color="auto" w:fill="FFFFFF"/>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r w:rsidRPr="00620A8B">
              <w:rPr>
                <w:rFonts w:ascii="Arial" w:hAnsi="Arial" w:cs="Arial"/>
                <w:color w:val="000000"/>
                <w:sz w:val="18"/>
                <w:szCs w:val="18"/>
              </w:rPr>
              <w:t>a. Listwise deletion based on all variables in the procedure.</w:t>
            </w:r>
          </w:p>
        </w:tc>
      </w:tr>
    </w:tbl>
    <w:p w:rsidR="00F803D5" w:rsidRPr="00620A8B" w:rsidRDefault="00F803D5" w:rsidP="00F803D5">
      <w:pPr>
        <w:autoSpaceDE w:val="0"/>
        <w:autoSpaceDN w:val="0"/>
        <w:adjustRightInd w:val="0"/>
        <w:spacing w:after="0" w:line="360" w:lineRule="auto"/>
        <w:rPr>
          <w:rFonts w:ascii="Times New Roman" w:hAnsi="Times New Roman" w:cs="Times New Roman"/>
          <w:sz w:val="24"/>
          <w:szCs w:val="24"/>
        </w:rPr>
      </w:pPr>
    </w:p>
    <w:tbl>
      <w:tblPr>
        <w:tblW w:w="2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F803D5" w:rsidRPr="00620A8B" w:rsidTr="00D94AFD">
        <w:trPr>
          <w:cantSplit/>
        </w:trPr>
        <w:tc>
          <w:tcPr>
            <w:tcW w:w="2676" w:type="dxa"/>
            <w:gridSpan w:val="2"/>
            <w:tcBorders>
              <w:top w:val="nil"/>
              <w:left w:val="nil"/>
              <w:bottom w:val="nil"/>
              <w:right w:val="nil"/>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b/>
                <w:bCs/>
                <w:color w:val="000000"/>
                <w:sz w:val="18"/>
                <w:szCs w:val="18"/>
              </w:rPr>
              <w:t>Reliability Statistics</w:t>
            </w:r>
          </w:p>
        </w:tc>
      </w:tr>
      <w:tr w:rsidR="00F803D5" w:rsidRPr="00620A8B" w:rsidTr="00D94AFD">
        <w:trPr>
          <w:cantSplit/>
        </w:trPr>
        <w:tc>
          <w:tcPr>
            <w:tcW w:w="1511" w:type="dxa"/>
            <w:tcBorders>
              <w:top w:val="single" w:sz="16" w:space="0" w:color="000000"/>
              <w:left w:val="single" w:sz="16" w:space="0" w:color="000000"/>
              <w:bottom w:val="single" w:sz="16" w:space="0" w:color="000000"/>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color w:val="000000"/>
                <w:sz w:val="18"/>
                <w:szCs w:val="18"/>
              </w:rPr>
              <w:t>Cronbach's Alpha</w:t>
            </w:r>
          </w:p>
        </w:tc>
        <w:tc>
          <w:tcPr>
            <w:tcW w:w="1165" w:type="dxa"/>
            <w:tcBorders>
              <w:top w:val="single" w:sz="16" w:space="0" w:color="000000"/>
              <w:bottom w:val="single" w:sz="16" w:space="0" w:color="000000"/>
              <w:right w:val="single" w:sz="16" w:space="0" w:color="000000"/>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color w:val="000000"/>
                <w:sz w:val="18"/>
                <w:szCs w:val="18"/>
              </w:rPr>
              <w:t>N of Items</w:t>
            </w:r>
          </w:p>
        </w:tc>
      </w:tr>
      <w:tr w:rsidR="00F803D5" w:rsidRPr="00620A8B" w:rsidTr="00D94AFD">
        <w:trPr>
          <w:cantSplit/>
        </w:trPr>
        <w:tc>
          <w:tcPr>
            <w:tcW w:w="1511" w:type="dxa"/>
            <w:tcBorders>
              <w:top w:val="single" w:sz="16" w:space="0" w:color="000000"/>
              <w:left w:val="single" w:sz="16" w:space="0" w:color="000000"/>
              <w:bottom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.930</w:t>
            </w:r>
          </w:p>
        </w:tc>
        <w:tc>
          <w:tcPr>
            <w:tcW w:w="1165" w:type="dxa"/>
            <w:tcBorders>
              <w:top w:val="single" w:sz="16" w:space="0" w:color="000000"/>
              <w:bottom w:val="single" w:sz="16" w:space="0" w:color="000000"/>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40</w:t>
            </w:r>
          </w:p>
        </w:tc>
      </w:tr>
    </w:tbl>
    <w:p w:rsidR="00F803D5" w:rsidRPr="00620A8B" w:rsidRDefault="00F803D5" w:rsidP="00F803D5">
      <w:pPr>
        <w:autoSpaceDE w:val="0"/>
        <w:autoSpaceDN w:val="0"/>
        <w:adjustRightInd w:val="0"/>
        <w:spacing w:after="0" w:line="360" w:lineRule="auto"/>
        <w:rPr>
          <w:rFonts w:ascii="Times New Roman" w:hAnsi="Times New Roman" w:cs="Times New Roman"/>
          <w:sz w:val="24"/>
          <w:szCs w:val="24"/>
        </w:rPr>
      </w:pPr>
    </w:p>
    <w:tbl>
      <w:tblPr>
        <w:tblW w:w="3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
        <w:gridCol w:w="1132"/>
        <w:gridCol w:w="1010"/>
        <w:gridCol w:w="1010"/>
      </w:tblGrid>
      <w:tr w:rsidR="00F803D5" w:rsidRPr="00620A8B" w:rsidTr="00D94AFD">
        <w:trPr>
          <w:cantSplit/>
        </w:trPr>
        <w:tc>
          <w:tcPr>
            <w:tcW w:w="3990" w:type="dxa"/>
            <w:gridSpan w:val="4"/>
            <w:tcBorders>
              <w:top w:val="nil"/>
              <w:left w:val="nil"/>
              <w:bottom w:val="nil"/>
              <w:right w:val="nil"/>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b/>
                <w:bCs/>
                <w:color w:val="000000"/>
                <w:sz w:val="18"/>
                <w:szCs w:val="18"/>
              </w:rPr>
              <w:t>Case Processing Summary</w:t>
            </w:r>
          </w:p>
        </w:tc>
      </w:tr>
      <w:tr w:rsidR="00F803D5" w:rsidRPr="00620A8B" w:rsidTr="00D94AFD">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color w:val="000000"/>
                <w:sz w:val="18"/>
                <w:szCs w:val="18"/>
              </w:rPr>
              <w:t>N</w:t>
            </w:r>
          </w:p>
        </w:tc>
        <w:tc>
          <w:tcPr>
            <w:tcW w:w="1009" w:type="dxa"/>
            <w:tcBorders>
              <w:top w:val="single" w:sz="16" w:space="0" w:color="000000"/>
              <w:bottom w:val="single" w:sz="16" w:space="0" w:color="000000"/>
              <w:right w:val="single" w:sz="16" w:space="0" w:color="000000"/>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color w:val="000000"/>
                <w:sz w:val="18"/>
                <w:szCs w:val="18"/>
              </w:rPr>
              <w:t>%</w:t>
            </w:r>
          </w:p>
        </w:tc>
      </w:tr>
      <w:tr w:rsidR="00F803D5" w:rsidRPr="00620A8B" w:rsidTr="00D94AFD">
        <w:trPr>
          <w:cantSplit/>
        </w:trPr>
        <w:tc>
          <w:tcPr>
            <w:tcW w:w="841" w:type="dxa"/>
            <w:vMerge w:val="restart"/>
            <w:tcBorders>
              <w:top w:val="single" w:sz="16" w:space="0" w:color="000000"/>
              <w:left w:val="single" w:sz="16" w:space="0" w:color="000000"/>
              <w:bottom w:val="single" w:sz="16" w:space="0" w:color="000000"/>
              <w:right w:val="nil"/>
            </w:tcBorders>
            <w:shd w:val="clear" w:color="auto" w:fill="FFFFFF"/>
            <w:vAlign w:val="center"/>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r w:rsidRPr="00620A8B">
              <w:rPr>
                <w:rFonts w:ascii="Arial" w:hAnsi="Arial" w:cs="Arial"/>
                <w:color w:val="000000"/>
                <w:sz w:val="18"/>
                <w:szCs w:val="18"/>
              </w:rPr>
              <w:t>Cases</w:t>
            </w:r>
          </w:p>
        </w:tc>
        <w:tc>
          <w:tcPr>
            <w:tcW w:w="1131" w:type="dxa"/>
            <w:tcBorders>
              <w:top w:val="single" w:sz="16" w:space="0" w:color="000000"/>
              <w:left w:val="nil"/>
              <w:bottom w:val="nil"/>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r w:rsidRPr="00620A8B">
              <w:rPr>
                <w:rFonts w:ascii="Arial" w:hAnsi="Arial" w:cs="Arial"/>
                <w:color w:val="000000"/>
                <w:sz w:val="18"/>
                <w:szCs w:val="18"/>
              </w:rPr>
              <w:t>Valid</w:t>
            </w:r>
          </w:p>
        </w:tc>
        <w:tc>
          <w:tcPr>
            <w:tcW w:w="1009" w:type="dxa"/>
            <w:tcBorders>
              <w:top w:val="single" w:sz="16" w:space="0" w:color="000000"/>
              <w:left w:val="single" w:sz="16" w:space="0" w:color="000000"/>
              <w:bottom w:val="nil"/>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30</w:t>
            </w:r>
          </w:p>
        </w:tc>
        <w:tc>
          <w:tcPr>
            <w:tcW w:w="1009" w:type="dxa"/>
            <w:tcBorders>
              <w:top w:val="single" w:sz="16" w:space="0" w:color="000000"/>
              <w:bottom w:val="nil"/>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100.0</w:t>
            </w:r>
          </w:p>
        </w:tc>
      </w:tr>
      <w:tr w:rsidR="00F803D5" w:rsidRPr="00620A8B" w:rsidTr="00D94AFD">
        <w:trPr>
          <w:cantSplit/>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rsidR="00F803D5" w:rsidRPr="00620A8B" w:rsidRDefault="00F803D5" w:rsidP="00D94AFD">
            <w:pPr>
              <w:autoSpaceDE w:val="0"/>
              <w:autoSpaceDN w:val="0"/>
              <w:adjustRightInd w:val="0"/>
              <w:spacing w:after="0" w:line="360" w:lineRule="auto"/>
              <w:rPr>
                <w:rFonts w:ascii="Arial" w:hAnsi="Arial" w:cs="Arial"/>
                <w:color w:val="000000"/>
                <w:sz w:val="18"/>
                <w:szCs w:val="18"/>
              </w:rPr>
            </w:pPr>
          </w:p>
        </w:tc>
        <w:tc>
          <w:tcPr>
            <w:tcW w:w="1131" w:type="dxa"/>
            <w:tcBorders>
              <w:top w:val="nil"/>
              <w:left w:val="nil"/>
              <w:bottom w:val="nil"/>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r w:rsidRPr="00620A8B">
              <w:rPr>
                <w:rFonts w:ascii="Arial" w:hAnsi="Arial" w:cs="Arial"/>
                <w:color w:val="000000"/>
                <w:sz w:val="18"/>
                <w:szCs w:val="18"/>
              </w:rPr>
              <w:t>Excluded</w:t>
            </w:r>
            <w:r w:rsidRPr="00620A8B">
              <w:rPr>
                <w:rFonts w:ascii="Arial" w:hAnsi="Arial" w:cs="Arial"/>
                <w:color w:val="000000"/>
                <w:sz w:val="18"/>
                <w:szCs w:val="18"/>
                <w:vertAlign w:val="superscript"/>
              </w:rPr>
              <w:t>a</w:t>
            </w:r>
          </w:p>
        </w:tc>
        <w:tc>
          <w:tcPr>
            <w:tcW w:w="1009" w:type="dxa"/>
            <w:tcBorders>
              <w:top w:val="nil"/>
              <w:left w:val="single" w:sz="16" w:space="0" w:color="000000"/>
              <w:bottom w:val="nil"/>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0</w:t>
            </w:r>
          </w:p>
        </w:tc>
        <w:tc>
          <w:tcPr>
            <w:tcW w:w="1009" w:type="dxa"/>
            <w:tcBorders>
              <w:top w:val="nil"/>
              <w:bottom w:val="nil"/>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.0</w:t>
            </w:r>
          </w:p>
        </w:tc>
      </w:tr>
      <w:tr w:rsidR="00F803D5" w:rsidRPr="00620A8B" w:rsidTr="00D94AFD">
        <w:trPr>
          <w:cantSplit/>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rsidR="00F803D5" w:rsidRPr="00620A8B" w:rsidRDefault="00F803D5" w:rsidP="00D94AFD">
            <w:pPr>
              <w:autoSpaceDE w:val="0"/>
              <w:autoSpaceDN w:val="0"/>
              <w:adjustRightInd w:val="0"/>
              <w:spacing w:after="0" w:line="360" w:lineRule="auto"/>
              <w:rPr>
                <w:rFonts w:ascii="Arial" w:hAnsi="Arial" w:cs="Arial"/>
                <w:color w:val="000000"/>
                <w:sz w:val="18"/>
                <w:szCs w:val="18"/>
              </w:rPr>
            </w:pPr>
          </w:p>
        </w:tc>
        <w:tc>
          <w:tcPr>
            <w:tcW w:w="1131" w:type="dxa"/>
            <w:tcBorders>
              <w:top w:val="nil"/>
              <w:left w:val="nil"/>
              <w:bottom w:val="single" w:sz="16" w:space="0" w:color="000000"/>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rPr>
                <w:rFonts w:ascii="Arial" w:hAnsi="Arial" w:cs="Arial"/>
                <w:color w:val="000000"/>
                <w:sz w:val="18"/>
                <w:szCs w:val="18"/>
              </w:rPr>
            </w:pPr>
            <w:r w:rsidRPr="00620A8B">
              <w:rPr>
                <w:rFonts w:ascii="Arial" w:hAnsi="Arial" w:cs="Arial"/>
                <w:color w:val="000000"/>
                <w:sz w:val="18"/>
                <w:szCs w:val="18"/>
              </w:rPr>
              <w:t>Total</w:t>
            </w:r>
          </w:p>
        </w:tc>
        <w:tc>
          <w:tcPr>
            <w:tcW w:w="1009" w:type="dxa"/>
            <w:tcBorders>
              <w:top w:val="nil"/>
              <w:left w:val="single" w:sz="16" w:space="0" w:color="000000"/>
              <w:bottom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30</w:t>
            </w:r>
          </w:p>
        </w:tc>
        <w:tc>
          <w:tcPr>
            <w:tcW w:w="1009" w:type="dxa"/>
            <w:tcBorders>
              <w:top w:val="nil"/>
              <w:bottom w:val="single" w:sz="16" w:space="0" w:color="000000"/>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100.0</w:t>
            </w:r>
          </w:p>
        </w:tc>
      </w:tr>
      <w:tr w:rsidR="00F803D5" w:rsidRPr="00620A8B" w:rsidTr="00D94AFD">
        <w:trPr>
          <w:cantSplit/>
        </w:trPr>
        <w:tc>
          <w:tcPr>
            <w:tcW w:w="3990" w:type="dxa"/>
            <w:gridSpan w:val="4"/>
            <w:tcBorders>
              <w:top w:val="nil"/>
              <w:left w:val="nil"/>
              <w:bottom w:val="nil"/>
              <w:right w:val="nil"/>
            </w:tcBorders>
            <w:shd w:val="clear" w:color="auto" w:fill="FFFFFF"/>
          </w:tcPr>
          <w:p w:rsidR="00F803D5" w:rsidRPr="00620A8B" w:rsidRDefault="00F803D5" w:rsidP="00D94AFD">
            <w:pPr>
              <w:autoSpaceDE w:val="0"/>
              <w:autoSpaceDN w:val="0"/>
              <w:adjustRightInd w:val="0"/>
              <w:spacing w:after="0" w:line="360" w:lineRule="auto"/>
              <w:ind w:right="60"/>
              <w:rPr>
                <w:rFonts w:ascii="Arial" w:hAnsi="Arial" w:cs="Arial"/>
                <w:color w:val="000000"/>
                <w:sz w:val="18"/>
                <w:szCs w:val="18"/>
              </w:rPr>
            </w:pPr>
          </w:p>
        </w:tc>
      </w:tr>
    </w:tbl>
    <w:p w:rsidR="00F803D5" w:rsidRPr="00620A8B" w:rsidRDefault="00F803D5" w:rsidP="00F803D5">
      <w:pPr>
        <w:autoSpaceDE w:val="0"/>
        <w:autoSpaceDN w:val="0"/>
        <w:adjustRightInd w:val="0"/>
        <w:spacing w:after="0" w:line="360" w:lineRule="auto"/>
        <w:rPr>
          <w:rFonts w:ascii="Times New Roman"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F803D5" w:rsidRPr="00620A8B" w:rsidTr="00D94AFD">
        <w:trPr>
          <w:cantSplit/>
        </w:trPr>
        <w:tc>
          <w:tcPr>
            <w:tcW w:w="2677" w:type="dxa"/>
            <w:gridSpan w:val="2"/>
            <w:tcBorders>
              <w:top w:val="nil"/>
              <w:left w:val="nil"/>
              <w:bottom w:val="nil"/>
              <w:right w:val="nil"/>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b/>
                <w:bCs/>
                <w:color w:val="000000"/>
                <w:sz w:val="18"/>
                <w:szCs w:val="18"/>
              </w:rPr>
              <w:t>Reliability Statistics</w:t>
            </w:r>
          </w:p>
        </w:tc>
      </w:tr>
      <w:tr w:rsidR="00F803D5" w:rsidRPr="00620A8B" w:rsidTr="00D94AFD">
        <w:trPr>
          <w:cantSplit/>
        </w:trPr>
        <w:tc>
          <w:tcPr>
            <w:tcW w:w="1512" w:type="dxa"/>
            <w:tcBorders>
              <w:top w:val="single" w:sz="16" w:space="0" w:color="000000"/>
              <w:left w:val="single" w:sz="16" w:space="0" w:color="000000"/>
              <w:bottom w:val="single" w:sz="16" w:space="0" w:color="000000"/>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color w:val="000000"/>
                <w:sz w:val="18"/>
                <w:szCs w:val="18"/>
              </w:rPr>
              <w:t>Cronbach's Alpha</w:t>
            </w:r>
          </w:p>
        </w:tc>
        <w:tc>
          <w:tcPr>
            <w:tcW w:w="1165" w:type="dxa"/>
            <w:tcBorders>
              <w:top w:val="single" w:sz="16" w:space="0" w:color="000000"/>
              <w:bottom w:val="single" w:sz="16" w:space="0" w:color="000000"/>
              <w:right w:val="single" w:sz="16" w:space="0" w:color="000000"/>
            </w:tcBorders>
            <w:shd w:val="clear" w:color="auto" w:fill="FFFFFF"/>
          </w:tcPr>
          <w:p w:rsidR="00F803D5" w:rsidRPr="00620A8B" w:rsidRDefault="00F803D5" w:rsidP="00D94AFD">
            <w:pPr>
              <w:autoSpaceDE w:val="0"/>
              <w:autoSpaceDN w:val="0"/>
              <w:adjustRightInd w:val="0"/>
              <w:spacing w:after="0" w:line="360" w:lineRule="auto"/>
              <w:ind w:left="60" w:right="60"/>
              <w:jc w:val="center"/>
              <w:rPr>
                <w:rFonts w:ascii="Arial" w:hAnsi="Arial" w:cs="Arial"/>
                <w:color w:val="000000"/>
                <w:sz w:val="18"/>
                <w:szCs w:val="18"/>
              </w:rPr>
            </w:pPr>
            <w:r w:rsidRPr="00620A8B">
              <w:rPr>
                <w:rFonts w:ascii="Arial" w:hAnsi="Arial" w:cs="Arial"/>
                <w:color w:val="000000"/>
                <w:sz w:val="18"/>
                <w:szCs w:val="18"/>
              </w:rPr>
              <w:t>N of Items</w:t>
            </w:r>
          </w:p>
        </w:tc>
      </w:tr>
      <w:tr w:rsidR="00F803D5" w:rsidRPr="00620A8B" w:rsidTr="00D94AFD">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.964</w:t>
            </w:r>
          </w:p>
        </w:tc>
        <w:tc>
          <w:tcPr>
            <w:tcW w:w="1165" w:type="dxa"/>
            <w:tcBorders>
              <w:top w:val="single" w:sz="16" w:space="0" w:color="000000"/>
              <w:bottom w:val="single" w:sz="16" w:space="0" w:color="000000"/>
              <w:right w:val="single" w:sz="16" w:space="0" w:color="000000"/>
            </w:tcBorders>
            <w:shd w:val="clear" w:color="auto" w:fill="FFFFFF"/>
            <w:vAlign w:val="center"/>
          </w:tcPr>
          <w:p w:rsidR="00F803D5" w:rsidRPr="00620A8B" w:rsidRDefault="00F803D5" w:rsidP="00D94AFD">
            <w:pPr>
              <w:autoSpaceDE w:val="0"/>
              <w:autoSpaceDN w:val="0"/>
              <w:adjustRightInd w:val="0"/>
              <w:spacing w:after="0" w:line="360" w:lineRule="auto"/>
              <w:ind w:left="60" w:right="60"/>
              <w:jc w:val="right"/>
              <w:rPr>
                <w:rFonts w:ascii="Arial" w:hAnsi="Arial" w:cs="Arial"/>
                <w:color w:val="000000"/>
                <w:sz w:val="18"/>
                <w:szCs w:val="18"/>
              </w:rPr>
            </w:pPr>
            <w:r w:rsidRPr="00620A8B">
              <w:rPr>
                <w:rFonts w:ascii="Arial" w:hAnsi="Arial" w:cs="Arial"/>
                <w:color w:val="000000"/>
                <w:sz w:val="18"/>
                <w:szCs w:val="18"/>
              </w:rPr>
              <w:t>40</w:t>
            </w:r>
          </w:p>
        </w:tc>
      </w:tr>
    </w:tbl>
    <w:p w:rsidR="00F803D5" w:rsidRPr="00620A8B" w:rsidRDefault="00F803D5" w:rsidP="00F803D5">
      <w:pPr>
        <w:autoSpaceDE w:val="0"/>
        <w:autoSpaceDN w:val="0"/>
        <w:adjustRightInd w:val="0"/>
        <w:spacing w:after="0" w:line="360" w:lineRule="auto"/>
        <w:rPr>
          <w:rFonts w:ascii="Times New Roman" w:hAnsi="Times New Roman" w:cs="Times New Roman"/>
          <w:sz w:val="24"/>
          <w:szCs w:val="24"/>
        </w:rPr>
      </w:pPr>
    </w:p>
    <w:p w:rsidR="00D94AFD" w:rsidRDefault="00F803D5" w:rsidP="00D94AF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analisis diatas dapat dilihat koefisien Peran Aktif Orang Tua sebesar 0,930 maka instrumen peran aktif orang tua dapat dikatakan reliable karena r htung (0,930) &gt; r tabel (0,361) dan koefisien Motivasi Belajar Siswa sebesar (0,964) &gt; r tabel (0,361).</w:t>
      </w:r>
      <w:proofErr w:type="gramEnd"/>
    </w:p>
    <w:p w:rsidR="00F803D5" w:rsidRPr="004E36F7" w:rsidRDefault="00D94AFD" w:rsidP="00754B6E">
      <w:pPr>
        <w:rPr>
          <w:rFonts w:ascii="Times New Roman" w:hAnsi="Times New Roman" w:cs="Times New Roman"/>
          <w:sz w:val="24"/>
          <w:szCs w:val="24"/>
        </w:rPr>
      </w:pPr>
      <w:r>
        <w:rPr>
          <w:rFonts w:ascii="Times New Roman" w:hAnsi="Times New Roman" w:cs="Times New Roman"/>
          <w:sz w:val="24"/>
          <w:szCs w:val="24"/>
        </w:rPr>
        <w:br w:type="page"/>
      </w:r>
    </w:p>
    <w:p w:rsidR="00F803D5" w:rsidRDefault="00F803D5" w:rsidP="00F803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Pr="000B7535">
        <w:rPr>
          <w:rFonts w:ascii="Times New Roman" w:hAnsi="Times New Roman" w:cs="Times New Roman"/>
          <w:b/>
          <w:sz w:val="24"/>
          <w:szCs w:val="24"/>
        </w:rPr>
        <w:t>Prosedur Penelitian</w:t>
      </w:r>
    </w:p>
    <w:p w:rsidR="00F803D5" w:rsidRDefault="00F803D5" w:rsidP="00F803D5">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8480" behindDoc="0" locked="0" layoutInCell="1" allowOverlap="1" wp14:anchorId="33DABB58" wp14:editId="6951E33A">
            <wp:simplePos x="0" y="0"/>
            <wp:positionH relativeFrom="column">
              <wp:posOffset>165100</wp:posOffset>
            </wp:positionH>
            <wp:positionV relativeFrom="paragraph">
              <wp:posOffset>1270</wp:posOffset>
            </wp:positionV>
            <wp:extent cx="4800600" cy="2028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png"/>
                    <pic:cNvPicPr/>
                  </pic:nvPicPr>
                  <pic:blipFill rotWithShape="1">
                    <a:blip r:embed="rId13">
                      <a:extLst>
                        <a:ext uri="{28A0092B-C50C-407E-A947-70E740481C1C}">
                          <a14:useLocalDpi xmlns:a14="http://schemas.microsoft.com/office/drawing/2010/main" val="0"/>
                        </a:ext>
                      </a:extLst>
                    </a:blip>
                    <a:srcRect l="2080" t="25964" r="2646" b="20343"/>
                    <a:stretch/>
                  </pic:blipFill>
                  <pic:spPr bwMode="auto">
                    <a:xfrm>
                      <a:off x="0" y="0"/>
                      <a:ext cx="4800600" cy="202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03D5" w:rsidRDefault="00F803D5" w:rsidP="00F803D5">
      <w:pPr>
        <w:spacing w:after="0" w:line="360" w:lineRule="auto"/>
        <w:jc w:val="both"/>
        <w:rPr>
          <w:rFonts w:ascii="Times New Roman" w:hAnsi="Times New Roman" w:cs="Times New Roman"/>
          <w:b/>
          <w:sz w:val="24"/>
          <w:szCs w:val="24"/>
        </w:rPr>
      </w:pPr>
    </w:p>
    <w:p w:rsidR="00F803D5" w:rsidRDefault="00F803D5" w:rsidP="00F803D5">
      <w:pPr>
        <w:spacing w:after="0" w:line="360" w:lineRule="auto"/>
        <w:jc w:val="both"/>
        <w:rPr>
          <w:rFonts w:ascii="Times New Roman" w:hAnsi="Times New Roman" w:cs="Times New Roman"/>
          <w:b/>
          <w:sz w:val="24"/>
          <w:szCs w:val="24"/>
        </w:rPr>
      </w:pPr>
    </w:p>
    <w:p w:rsidR="00F803D5" w:rsidRDefault="00F803D5" w:rsidP="00F803D5">
      <w:pPr>
        <w:spacing w:after="0" w:line="360" w:lineRule="auto"/>
        <w:jc w:val="both"/>
        <w:rPr>
          <w:rFonts w:ascii="Times New Roman" w:hAnsi="Times New Roman" w:cs="Times New Roman"/>
          <w:b/>
          <w:sz w:val="24"/>
          <w:szCs w:val="24"/>
        </w:rPr>
      </w:pPr>
    </w:p>
    <w:p w:rsidR="00F803D5" w:rsidRDefault="00F803D5" w:rsidP="00F803D5">
      <w:pPr>
        <w:spacing w:after="0" w:line="360" w:lineRule="auto"/>
        <w:jc w:val="both"/>
        <w:rPr>
          <w:rFonts w:ascii="Times New Roman" w:hAnsi="Times New Roman" w:cs="Times New Roman"/>
          <w:b/>
          <w:sz w:val="24"/>
          <w:szCs w:val="24"/>
        </w:rPr>
      </w:pPr>
    </w:p>
    <w:p w:rsidR="00F803D5" w:rsidRDefault="00F803D5" w:rsidP="00F803D5">
      <w:pPr>
        <w:spacing w:after="0" w:line="360" w:lineRule="auto"/>
        <w:jc w:val="both"/>
        <w:rPr>
          <w:rFonts w:ascii="Times New Roman" w:hAnsi="Times New Roman" w:cs="Times New Roman"/>
          <w:b/>
          <w:sz w:val="24"/>
          <w:szCs w:val="24"/>
        </w:rPr>
      </w:pPr>
    </w:p>
    <w:p w:rsidR="00F803D5" w:rsidRDefault="00F803D5" w:rsidP="00F803D5">
      <w:pPr>
        <w:spacing w:after="0" w:line="360" w:lineRule="auto"/>
        <w:jc w:val="both"/>
        <w:rPr>
          <w:rFonts w:ascii="Times New Roman" w:hAnsi="Times New Roman" w:cs="Times New Roman"/>
          <w:b/>
          <w:sz w:val="24"/>
          <w:szCs w:val="24"/>
        </w:rPr>
      </w:pPr>
    </w:p>
    <w:p w:rsidR="00F803D5" w:rsidRDefault="00F803D5" w:rsidP="00F803D5">
      <w:pPr>
        <w:spacing w:after="0" w:line="360" w:lineRule="auto"/>
        <w:jc w:val="center"/>
        <w:rPr>
          <w:rFonts w:ascii="Times New Roman" w:hAnsi="Times New Roman" w:cs="Times New Roman"/>
          <w:sz w:val="24"/>
          <w:szCs w:val="24"/>
        </w:rPr>
      </w:pPr>
    </w:p>
    <w:p w:rsidR="00F803D5" w:rsidRPr="00EC22B4" w:rsidRDefault="00F803D5" w:rsidP="00F803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3.4 </w:t>
      </w:r>
      <w:r w:rsidRPr="00EC22B4">
        <w:rPr>
          <w:rFonts w:ascii="Times New Roman" w:hAnsi="Times New Roman" w:cs="Times New Roman"/>
          <w:sz w:val="24"/>
          <w:szCs w:val="24"/>
        </w:rPr>
        <w:t>Skema Prosedur Penelitian</w:t>
      </w:r>
    </w:p>
    <w:p w:rsidR="00F803D5" w:rsidRPr="00EE442A" w:rsidRDefault="00F803D5" w:rsidP="00F803D5">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(Fraenkel et al., 2012)</w:t>
      </w:r>
    </w:p>
    <w:p w:rsidR="00F803D5" w:rsidRDefault="00F803D5" w:rsidP="00F803D5">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skema tersebut, berikut penjabaran peneliti dari tahapan rancangan dari penelitian:</w:t>
      </w:r>
    </w:p>
    <w:p w:rsidR="00F803D5" w:rsidRDefault="00F803D5" w:rsidP="00C73301">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Perumusan Masalah</w:t>
      </w:r>
    </w:p>
    <w:p w:rsidR="00F803D5" w:rsidRDefault="00F803D5" w:rsidP="00F803D5">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Agar penelitian ini dapat terlaksana dengan baik, maka peneliti harus merumuskan masalah terlebih dahulu.</w:t>
      </w:r>
      <w:proofErr w:type="gramEnd"/>
      <w:r>
        <w:rPr>
          <w:rFonts w:ascii="Times New Roman" w:hAnsi="Times New Roman" w:cs="Times New Roman"/>
          <w:sz w:val="24"/>
          <w:szCs w:val="24"/>
        </w:rPr>
        <w:t xml:space="preserve"> Rumusan masalah pada umumnya dinyatakan kalimat pertanyaan dan dengan pertanyaan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memandu peneliti dalam menyelesaikan langkah untuk peneliti menentukan penelitian selanjutnya.</w:t>
      </w:r>
    </w:p>
    <w:p w:rsidR="00F803D5" w:rsidRDefault="00F803D5" w:rsidP="00C73301">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Perumusan Hipotesis</w:t>
      </w:r>
    </w:p>
    <w:p w:rsidR="00F803D5" w:rsidRPr="008A6C42" w:rsidRDefault="00F803D5" w:rsidP="00F803D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Perumusan hipotesis adalah jawaban yang bersifat sementara dari rumusan masalah,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dibuktikan oleh peneliti kebenarannya secara nyata.</w:t>
      </w:r>
    </w:p>
    <w:p w:rsidR="00F803D5" w:rsidRDefault="00F803D5" w:rsidP="00C73301">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Pengumpulan Data</w:t>
      </w:r>
    </w:p>
    <w:p w:rsidR="00F803D5" w:rsidRDefault="00F803D5" w:rsidP="00F803D5">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Pengumpulan data dilakukan pada populasi tertentu yang telah ditetapkan oleh peneliti.</w:t>
      </w:r>
      <w:proofErr w:type="gramEnd"/>
      <w:r>
        <w:rPr>
          <w:rFonts w:ascii="Times New Roman" w:hAnsi="Times New Roman" w:cs="Times New Roman"/>
          <w:sz w:val="24"/>
          <w:szCs w:val="24"/>
        </w:rPr>
        <w:t xml:space="preserve"> Setelah itu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instrumen yang dipakai untuk penelitian yang kemudian akan digunakan untuk pengambilan data peneliti, sebelum melakukan pengambilan data pada umumnya instrumen diuji validitas dan reliabilitasnya. </w:t>
      </w:r>
    </w:p>
    <w:p w:rsidR="00F803D5" w:rsidRDefault="00F803D5" w:rsidP="00C73301">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Analisis Data</w:t>
      </w:r>
    </w:p>
    <w:p w:rsidR="00F803D5" w:rsidRPr="003376D2" w:rsidRDefault="00F803D5" w:rsidP="00F803D5">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Teknik analisis data yang digunakan dalam metode penelitian </w:t>
      </w:r>
      <w:r>
        <w:rPr>
          <w:rFonts w:ascii="Times New Roman" w:hAnsi="Times New Roman" w:cs="Times New Roman"/>
          <w:i/>
          <w:sz w:val="24"/>
          <w:szCs w:val="24"/>
        </w:rPr>
        <w:t>ex-post facto</w:t>
      </w:r>
      <w:r>
        <w:rPr>
          <w:rFonts w:ascii="Times New Roman" w:hAnsi="Times New Roman" w:cs="Times New Roman"/>
          <w:sz w:val="24"/>
          <w:szCs w:val="24"/>
        </w:rPr>
        <w:t xml:space="preserve"> adalah </w:t>
      </w:r>
      <w:r>
        <w:rPr>
          <w:rFonts w:ascii="Times New Roman" w:hAnsi="Times New Roman" w:cs="Times New Roman"/>
          <w:i/>
          <w:sz w:val="24"/>
          <w:szCs w:val="24"/>
        </w:rPr>
        <w:t>Casual Research</w:t>
      </w:r>
      <w:r>
        <w:rPr>
          <w:rFonts w:ascii="Times New Roman" w:hAnsi="Times New Roman" w:cs="Times New Roman"/>
          <w:sz w:val="24"/>
          <w:szCs w:val="24"/>
        </w:rPr>
        <w:t xml:space="preserve"> atau penelitian studi korelasi dan kausal komparatif.</w:t>
      </w:r>
      <w:proofErr w:type="gramEnd"/>
      <w:r>
        <w:rPr>
          <w:rFonts w:ascii="Times New Roman" w:hAnsi="Times New Roman" w:cs="Times New Roman"/>
          <w:sz w:val="24"/>
          <w:szCs w:val="24"/>
        </w:rPr>
        <w:t xml:space="preserve"> Untuk itu dalam melihat adanya hubungan antara peran aktif orang tua dengan motivasi belajar siswa dalam penggunaan media pembelajaran daring menggunakan analisis Korelasi Bivariat atau hubungan karena dianggap tes yang tepat untuk mengetahui hubungan antara 2 (dua) variabel yaitu X dan Y.</w:t>
      </w:r>
    </w:p>
    <w:p w:rsidR="00F803D5" w:rsidRDefault="00F803D5" w:rsidP="00C73301">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Penafsiran Hasil (Kesimpulan)</w:t>
      </w:r>
    </w:p>
    <w:p w:rsidR="00F803D5" w:rsidRDefault="00F803D5" w:rsidP="00F803D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pada tahap akhir ini yaitu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menyimpulkan dari hasil penelitian tersebut secara jelas dan terperinci.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merumuskan simpulan hasil analisis data dan akan memberikan kesimpulan penelitian yang merupakan kegiatan akhir dari penelitian berupa data valid hasil dari saat mengambil angket.</w:t>
      </w:r>
    </w:p>
    <w:p w:rsidR="00F803D5" w:rsidRPr="00EE442A" w:rsidRDefault="00F803D5" w:rsidP="00F803D5">
      <w:pPr>
        <w:pStyle w:val="ListParagraph"/>
        <w:spacing w:after="0" w:line="360" w:lineRule="auto"/>
        <w:jc w:val="both"/>
        <w:rPr>
          <w:rFonts w:ascii="Times New Roman" w:hAnsi="Times New Roman" w:cs="Times New Roman"/>
          <w:sz w:val="24"/>
          <w:szCs w:val="24"/>
        </w:rPr>
      </w:pPr>
    </w:p>
    <w:p w:rsidR="00F803D5" w:rsidRDefault="00F803D5" w:rsidP="00F803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w:t>
      </w:r>
      <w:r w:rsidRPr="000B7535">
        <w:rPr>
          <w:rFonts w:ascii="Times New Roman" w:hAnsi="Times New Roman" w:cs="Times New Roman"/>
          <w:b/>
          <w:sz w:val="24"/>
          <w:szCs w:val="24"/>
        </w:rPr>
        <w:t>. Analisis Data</w:t>
      </w:r>
    </w:p>
    <w:p w:rsidR="00F803D5" w:rsidRDefault="00F803D5" w:rsidP="00F803D5">
      <w:pPr>
        <w:spacing w:after="0" w:line="360" w:lineRule="auto"/>
        <w:ind w:left="270" w:firstLine="450"/>
        <w:jc w:val="both"/>
        <w:rPr>
          <w:rFonts w:ascii="Times New Roman" w:hAnsi="Times New Roman" w:cs="Times New Roman"/>
          <w:sz w:val="24"/>
          <w:szCs w:val="24"/>
        </w:rPr>
      </w:pPr>
      <w:proofErr w:type="gramStart"/>
      <w:r>
        <w:rPr>
          <w:rFonts w:ascii="Times New Roman" w:hAnsi="Times New Roman" w:cs="Times New Roman"/>
          <w:sz w:val="24"/>
          <w:szCs w:val="24"/>
        </w:rPr>
        <w:t>Dalam analisis data peneliti menggunakan uji korelasi untuk menguji hubungan antara dua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menghitung besarnya menggunakan teknik statistika berupa korelasi bivariat atau hubungan (Syahrum &amp; Salim, 2012).</w:t>
      </w:r>
      <w:proofErr w:type="gramEnd"/>
      <w:r>
        <w:rPr>
          <w:rFonts w:ascii="Times New Roman" w:hAnsi="Times New Roman" w:cs="Times New Roman"/>
          <w:sz w:val="24"/>
          <w:szCs w:val="24"/>
        </w:rPr>
        <w:t xml:space="preserve"> Korelasi bivariat atau hubungan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statistik yang digunakan untuk menerangkan keeratan hubungan antara dua variabel. </w:t>
      </w:r>
      <w:proofErr w:type="gramStart"/>
      <w:r>
        <w:rPr>
          <w:rFonts w:ascii="Times New Roman" w:hAnsi="Times New Roman" w:cs="Times New Roman"/>
          <w:sz w:val="24"/>
          <w:szCs w:val="24"/>
        </w:rPr>
        <w:t>Analisis data dimaksudkan untuk mengkaji dalam kaitannya dengan pengujian hipotesis penelitian yang telah peneliti rumuskan.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Sugiyono (2017, hlm. 147) “Kegiatan dalam analisis data adalah mengelompokkan data berdasarkan variabel dan jenis responden, mentabulasi data berdasarkan variabel dari seluruh responden, menyajikan data setiap rumusan masalah dan melakukan perhitungan untuk menguji hipotesis yang telah diajukan.”</w:t>
      </w:r>
      <w:proofErr w:type="gramEnd"/>
      <w:r>
        <w:rPr>
          <w:rFonts w:ascii="Times New Roman" w:hAnsi="Times New Roman" w:cs="Times New Roman"/>
          <w:sz w:val="24"/>
          <w:szCs w:val="24"/>
        </w:rPr>
        <w:t xml:space="preserve"> Untuk menganalisis data, peneliti menggunakan 3 (tiga) teknik analisis data, yaitu sebagai berikut:</w:t>
      </w:r>
    </w:p>
    <w:p w:rsidR="00F803D5" w:rsidRDefault="00F803D5" w:rsidP="00C73301">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Analisis Statistik Deskriptif</w:t>
      </w:r>
    </w:p>
    <w:p w:rsidR="00F803D5" w:rsidRPr="00B00046" w:rsidRDefault="00F803D5" w:rsidP="00B00046">
      <w:pPr>
        <w:pStyle w:val="ListParagraph"/>
        <w:spacing w:after="0" w:line="360" w:lineRule="auto"/>
        <w:ind w:left="630" w:firstLine="360"/>
        <w:jc w:val="both"/>
        <w:rPr>
          <w:rFonts w:ascii="Times New Roman" w:hAnsi="Times New Roman" w:cs="Times New Roman"/>
          <w:sz w:val="24"/>
          <w:szCs w:val="24"/>
        </w:rPr>
      </w:pPr>
      <w:r w:rsidRPr="00F655FE">
        <w:rPr>
          <w:rFonts w:ascii="Times New Roman" w:hAnsi="Times New Roman" w:cs="Times New Roman"/>
          <w:sz w:val="24"/>
          <w:szCs w:val="24"/>
        </w:rPr>
        <w:t>Menurut Sugiyono (2017, hlm. 147) Stati</w:t>
      </w:r>
      <w:r>
        <w:rPr>
          <w:rFonts w:ascii="Times New Roman" w:hAnsi="Times New Roman" w:cs="Times New Roman"/>
          <w:sz w:val="24"/>
          <w:szCs w:val="24"/>
        </w:rPr>
        <w:t>stik Deskriptif adalah statistik</w:t>
      </w:r>
      <w:r w:rsidRPr="00F655FE">
        <w:rPr>
          <w:rFonts w:ascii="Times New Roman" w:hAnsi="Times New Roman" w:cs="Times New Roman"/>
          <w:sz w:val="24"/>
          <w:szCs w:val="24"/>
        </w:rPr>
        <w:t xml:space="preserve"> yang digunakan untuk menganalisis data dengan </w:t>
      </w:r>
      <w:proofErr w:type="gramStart"/>
      <w:r w:rsidRPr="00F655FE">
        <w:rPr>
          <w:rFonts w:ascii="Times New Roman" w:hAnsi="Times New Roman" w:cs="Times New Roman"/>
          <w:sz w:val="24"/>
          <w:szCs w:val="24"/>
        </w:rPr>
        <w:t>cara</w:t>
      </w:r>
      <w:proofErr w:type="gramEnd"/>
      <w:r w:rsidRPr="00F655FE">
        <w:rPr>
          <w:rFonts w:ascii="Times New Roman" w:hAnsi="Times New Roman" w:cs="Times New Roman"/>
          <w:sz w:val="24"/>
          <w:szCs w:val="24"/>
        </w:rPr>
        <w:t xml:space="preserve"> mendeskripsikan atau menggambarkan data yang telah terkumpul sebagaimana adanya tanpa </w:t>
      </w:r>
      <w:r w:rsidRPr="00F655FE">
        <w:rPr>
          <w:rFonts w:ascii="Times New Roman" w:hAnsi="Times New Roman" w:cs="Times New Roman"/>
          <w:sz w:val="24"/>
          <w:szCs w:val="24"/>
        </w:rPr>
        <w:lastRenderedPageBreak/>
        <w:t>bermaksud membuat kesimpulan yang berlaku untuk umum atau generalisasi.</w:t>
      </w:r>
    </w:p>
    <w:p w:rsidR="00F803D5" w:rsidRPr="00D96C05" w:rsidRDefault="00F803D5" w:rsidP="00F803D5">
      <w:pPr>
        <w:pStyle w:val="ListParagraph"/>
        <w:spacing w:after="0" w:line="360" w:lineRule="auto"/>
        <w:ind w:left="360" w:firstLine="360"/>
        <w:jc w:val="both"/>
        <w:rPr>
          <w:rFonts w:ascii="Times New Roman" w:hAnsi="Times New Roman" w:cs="Times New Roman"/>
          <w:sz w:val="24"/>
          <w:szCs w:val="24"/>
        </w:rPr>
      </w:pPr>
      <w:r w:rsidRPr="00D96C05">
        <w:rPr>
          <w:rFonts w:ascii="Times New Roman" w:hAnsi="Times New Roman" w:cs="Times New Roman"/>
          <w:sz w:val="24"/>
          <w:szCs w:val="24"/>
        </w:rPr>
        <w:t>Adapun langkah-langkah analisis statistik deskriptif sebagai berikut:</w:t>
      </w:r>
    </w:p>
    <w:p w:rsidR="00F803D5" w:rsidRDefault="00F803D5" w:rsidP="00C73301">
      <w:pPr>
        <w:pStyle w:val="ListParagraph"/>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Menghitung besarnya range dengan rumus;</w:t>
      </w:r>
    </w:p>
    <w:p w:rsidR="00F803D5" w:rsidRDefault="00F803D5" w:rsidP="00F803D5">
      <w:pPr>
        <w:pStyle w:val="ListParagraph"/>
        <w:spacing w:after="0" w:line="360" w:lineRule="auto"/>
        <w:ind w:left="1080"/>
        <w:jc w:val="both"/>
        <w:rPr>
          <w:rFonts w:ascii="Times New Roman" w:hAnsi="Times New Roman" w:cs="Times New Roman"/>
          <w:sz w:val="24"/>
          <w:szCs w:val="24"/>
        </w:rPr>
      </w:pPr>
      <w:r w:rsidRPr="00F0683D">
        <w:rPr>
          <w:rFonts w:ascii="Times New Roman" w:hAnsi="Times New Roman" w:cs="Times New Roman"/>
          <w:sz w:val="24"/>
          <w:szCs w:val="24"/>
        </w:rPr>
        <w:t>R = NT-NR</w:t>
      </w:r>
    </w:p>
    <w:p w:rsidR="00F803D5" w:rsidRDefault="00F803D5" w:rsidP="00F803D5">
      <w:pPr>
        <w:pStyle w:val="ListParagraph"/>
        <w:spacing w:after="0" w:line="360" w:lineRule="auto"/>
        <w:ind w:left="1080"/>
        <w:jc w:val="both"/>
        <w:rPr>
          <w:rFonts w:ascii="Times New Roman" w:hAnsi="Times New Roman" w:cs="Times New Roman"/>
          <w:sz w:val="24"/>
          <w:szCs w:val="24"/>
        </w:rPr>
      </w:pPr>
      <w:r w:rsidRPr="00F0683D">
        <w:rPr>
          <w:rFonts w:ascii="Times New Roman" w:hAnsi="Times New Roman" w:cs="Times New Roman"/>
          <w:sz w:val="24"/>
          <w:szCs w:val="24"/>
        </w:rPr>
        <w:t>Keterangan:</w:t>
      </w:r>
    </w:p>
    <w:p w:rsidR="00F803D5" w:rsidRDefault="00F803D5" w:rsidP="00F803D5">
      <w:pPr>
        <w:pStyle w:val="ListParagraph"/>
        <w:spacing w:after="0" w:line="360" w:lineRule="auto"/>
        <w:ind w:left="1080"/>
        <w:jc w:val="both"/>
        <w:rPr>
          <w:rFonts w:ascii="Times New Roman" w:hAnsi="Times New Roman" w:cs="Times New Roman"/>
          <w:sz w:val="24"/>
          <w:szCs w:val="24"/>
        </w:rPr>
      </w:pPr>
      <w:r w:rsidRPr="00F0683D">
        <w:rPr>
          <w:rFonts w:ascii="Times New Roman" w:hAnsi="Times New Roman" w:cs="Times New Roman"/>
          <w:sz w:val="24"/>
          <w:szCs w:val="24"/>
        </w:rPr>
        <w:t>R</w:t>
      </w:r>
      <w:r w:rsidRPr="00F0683D">
        <w:rPr>
          <w:rFonts w:ascii="Times New Roman" w:hAnsi="Times New Roman" w:cs="Times New Roman"/>
          <w:sz w:val="24"/>
          <w:szCs w:val="24"/>
        </w:rPr>
        <w:tab/>
        <w:t>: Range</w:t>
      </w:r>
    </w:p>
    <w:p w:rsidR="00F803D5" w:rsidRDefault="00F803D5" w:rsidP="00F803D5">
      <w:pPr>
        <w:pStyle w:val="ListParagraph"/>
        <w:spacing w:after="0" w:line="360" w:lineRule="auto"/>
        <w:ind w:left="1080"/>
        <w:jc w:val="both"/>
        <w:rPr>
          <w:rFonts w:ascii="Times New Roman" w:hAnsi="Times New Roman" w:cs="Times New Roman"/>
          <w:sz w:val="24"/>
          <w:szCs w:val="24"/>
        </w:rPr>
      </w:pPr>
      <w:r w:rsidRPr="00F0683D">
        <w:rPr>
          <w:rFonts w:ascii="Times New Roman" w:hAnsi="Times New Roman" w:cs="Times New Roman"/>
          <w:sz w:val="24"/>
          <w:szCs w:val="24"/>
        </w:rPr>
        <w:t>NT</w:t>
      </w:r>
      <w:r w:rsidRPr="00F0683D">
        <w:rPr>
          <w:rFonts w:ascii="Times New Roman" w:hAnsi="Times New Roman" w:cs="Times New Roman"/>
          <w:sz w:val="24"/>
          <w:szCs w:val="24"/>
        </w:rPr>
        <w:tab/>
        <w:t>: Nilai tertinggi</w:t>
      </w:r>
    </w:p>
    <w:p w:rsidR="00F803D5" w:rsidRPr="00F0683D" w:rsidRDefault="00F803D5" w:rsidP="00F803D5">
      <w:pPr>
        <w:pStyle w:val="ListParagraph"/>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NR </w:t>
      </w:r>
      <w:r w:rsidRPr="00F0683D">
        <w:rPr>
          <w:rFonts w:ascii="Times New Roman" w:hAnsi="Times New Roman" w:cs="Times New Roman"/>
          <w:sz w:val="24"/>
          <w:szCs w:val="24"/>
        </w:rPr>
        <w:t>:</w:t>
      </w:r>
      <w:proofErr w:type="gramEnd"/>
      <w:r w:rsidRPr="00F0683D">
        <w:rPr>
          <w:rFonts w:ascii="Times New Roman" w:hAnsi="Times New Roman" w:cs="Times New Roman"/>
          <w:sz w:val="24"/>
          <w:szCs w:val="24"/>
        </w:rPr>
        <w:t xml:space="preserve"> Nilai terendah</w:t>
      </w:r>
    </w:p>
    <w:p w:rsidR="00F803D5" w:rsidRDefault="00F803D5" w:rsidP="00C73301">
      <w:pPr>
        <w:pStyle w:val="ListParagraph"/>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Menghitung banyaknya kelas interval dengan rumus;</w:t>
      </w:r>
    </w:p>
    <w:p w:rsidR="00F803D5" w:rsidRDefault="00F803D5" w:rsidP="00F803D5">
      <w:pPr>
        <w:pStyle w:val="ListParagraph"/>
        <w:spacing w:after="0" w:line="360" w:lineRule="auto"/>
        <w:ind w:left="1080"/>
        <w:jc w:val="both"/>
        <w:rPr>
          <w:rFonts w:ascii="Times New Roman" w:hAnsi="Times New Roman" w:cs="Times New Roman"/>
          <w:i/>
          <w:sz w:val="24"/>
          <w:szCs w:val="24"/>
        </w:rPr>
      </w:pPr>
      <w:r w:rsidRPr="00F0683D">
        <w:rPr>
          <w:rFonts w:ascii="Times New Roman" w:hAnsi="Times New Roman" w:cs="Times New Roman"/>
          <w:i/>
          <w:sz w:val="24"/>
          <w:szCs w:val="24"/>
        </w:rPr>
        <w:t>i =</w:t>
      </w:r>
      <w:r w:rsidRPr="00F0683D">
        <w:rPr>
          <w:rFonts w:ascii="Times New Roman" w:hAnsi="Times New Roman" w:cs="Times New Roman"/>
          <w:sz w:val="24"/>
          <w:szCs w:val="24"/>
        </w:rPr>
        <w:t>1 + (3.33) log</w:t>
      </w:r>
      <w:r w:rsidRPr="00F0683D">
        <w:rPr>
          <w:rFonts w:ascii="Times New Roman" w:hAnsi="Times New Roman" w:cs="Times New Roman"/>
          <w:i/>
          <w:sz w:val="24"/>
          <w:szCs w:val="24"/>
        </w:rPr>
        <w:t xml:space="preserve"> n</w:t>
      </w:r>
    </w:p>
    <w:p w:rsidR="00F803D5" w:rsidRDefault="00F803D5" w:rsidP="00F803D5">
      <w:pPr>
        <w:pStyle w:val="ListParagraph"/>
        <w:spacing w:after="0" w:line="360" w:lineRule="auto"/>
        <w:ind w:left="1080"/>
        <w:jc w:val="both"/>
        <w:rPr>
          <w:rFonts w:ascii="Times New Roman" w:hAnsi="Times New Roman" w:cs="Times New Roman"/>
          <w:sz w:val="24"/>
          <w:szCs w:val="24"/>
        </w:rPr>
      </w:pPr>
      <w:r w:rsidRPr="00F0683D">
        <w:rPr>
          <w:rFonts w:ascii="Times New Roman" w:hAnsi="Times New Roman" w:cs="Times New Roman"/>
          <w:sz w:val="24"/>
          <w:szCs w:val="24"/>
        </w:rPr>
        <w:t>Keterangan:</w:t>
      </w:r>
    </w:p>
    <w:p w:rsidR="00F803D5" w:rsidRDefault="00F803D5" w:rsidP="00F803D5">
      <w:pPr>
        <w:pStyle w:val="ListParagraph"/>
        <w:spacing w:after="0" w:line="360" w:lineRule="auto"/>
        <w:ind w:left="1080"/>
        <w:jc w:val="both"/>
        <w:rPr>
          <w:rFonts w:ascii="Times New Roman" w:hAnsi="Times New Roman" w:cs="Times New Roman"/>
          <w:sz w:val="24"/>
          <w:szCs w:val="24"/>
        </w:rPr>
      </w:pPr>
      <w:proofErr w:type="gramStart"/>
      <w:r w:rsidRPr="00F0683D">
        <w:rPr>
          <w:rFonts w:ascii="Times New Roman" w:hAnsi="Times New Roman" w:cs="Times New Roman"/>
          <w:i/>
          <w:sz w:val="24"/>
          <w:szCs w:val="24"/>
        </w:rPr>
        <w:t xml:space="preserve">i </w:t>
      </w:r>
      <w:r w:rsidRPr="00F0683D">
        <w:rPr>
          <w:rFonts w:ascii="Times New Roman" w:hAnsi="Times New Roman" w:cs="Times New Roman"/>
          <w:sz w:val="24"/>
          <w:szCs w:val="24"/>
        </w:rPr>
        <w:t>:</w:t>
      </w:r>
      <w:proofErr w:type="gramEnd"/>
      <w:r w:rsidRPr="00F0683D">
        <w:rPr>
          <w:rFonts w:ascii="Times New Roman" w:hAnsi="Times New Roman" w:cs="Times New Roman"/>
          <w:sz w:val="24"/>
          <w:szCs w:val="24"/>
        </w:rPr>
        <w:t xml:space="preserve"> interval</w:t>
      </w:r>
    </w:p>
    <w:p w:rsidR="00F803D5" w:rsidRPr="00F0683D" w:rsidRDefault="00F803D5" w:rsidP="00F803D5">
      <w:pPr>
        <w:pStyle w:val="ListParagraph"/>
        <w:spacing w:after="0" w:line="360" w:lineRule="auto"/>
        <w:ind w:left="1080"/>
        <w:jc w:val="both"/>
        <w:rPr>
          <w:rFonts w:ascii="Times New Roman" w:hAnsi="Times New Roman" w:cs="Times New Roman"/>
          <w:sz w:val="24"/>
          <w:szCs w:val="24"/>
        </w:rPr>
      </w:pPr>
      <w:proofErr w:type="gramStart"/>
      <w:r w:rsidRPr="00F0683D">
        <w:rPr>
          <w:rFonts w:ascii="Times New Roman" w:hAnsi="Times New Roman" w:cs="Times New Roman"/>
          <w:i/>
          <w:sz w:val="24"/>
          <w:szCs w:val="24"/>
        </w:rPr>
        <w:t>n</w:t>
      </w:r>
      <w:r w:rsidRPr="00F0683D">
        <w:rPr>
          <w:rFonts w:ascii="Times New Roman" w:hAnsi="Times New Roman" w:cs="Times New Roman"/>
          <w:sz w:val="24"/>
          <w:szCs w:val="24"/>
        </w:rPr>
        <w:t xml:space="preserve"> :</w:t>
      </w:r>
      <w:proofErr w:type="gramEnd"/>
      <w:r w:rsidRPr="00F0683D">
        <w:rPr>
          <w:rFonts w:ascii="Times New Roman" w:hAnsi="Times New Roman" w:cs="Times New Roman"/>
          <w:sz w:val="24"/>
          <w:szCs w:val="24"/>
        </w:rPr>
        <w:t xml:space="preserve"> jumlah responden</w:t>
      </w:r>
    </w:p>
    <w:p w:rsidR="00F803D5" w:rsidRDefault="00F803D5" w:rsidP="00C73301">
      <w:pPr>
        <w:pStyle w:val="ListParagraph"/>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Menghitung panjang kelas interval dengan rumus;</w:t>
      </w:r>
    </w:p>
    <w:p w:rsidR="00F803D5" w:rsidRPr="00F0683D" w:rsidRDefault="00F803D5" w:rsidP="00F803D5">
      <w:pPr>
        <w:pStyle w:val="ListParagraph"/>
        <w:spacing w:after="0" w:line="360" w:lineRule="auto"/>
        <w:ind w:left="1080"/>
        <w:jc w:val="both"/>
        <w:rPr>
          <w:rFonts w:ascii="Times New Roman" w:eastAsiaTheme="minorEastAsia" w:hAnsi="Times New Roman" w:cs="Times New Roman"/>
          <w:sz w:val="24"/>
          <w:szCs w:val="24"/>
        </w:rPr>
      </w:pPr>
      <w:r w:rsidRPr="00F0683D">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i</m:t>
            </m:r>
          </m:den>
        </m:f>
      </m:oMath>
    </w:p>
    <w:p w:rsidR="00F803D5" w:rsidRDefault="00F803D5" w:rsidP="00F803D5">
      <w:pPr>
        <w:pStyle w:val="ListParagraph"/>
        <w:spacing w:after="0" w:line="360" w:lineRule="auto"/>
        <w:ind w:left="1080"/>
        <w:jc w:val="both"/>
        <w:rPr>
          <w:rFonts w:ascii="Times New Roman" w:hAnsi="Times New Roman" w:cs="Times New Roman"/>
          <w:sz w:val="24"/>
          <w:szCs w:val="24"/>
        </w:rPr>
      </w:pPr>
      <w:r w:rsidRPr="00F0683D">
        <w:rPr>
          <w:rFonts w:ascii="Times New Roman" w:hAnsi="Times New Roman" w:cs="Times New Roman"/>
          <w:sz w:val="24"/>
          <w:szCs w:val="24"/>
        </w:rPr>
        <w:t>Keterangan:</w:t>
      </w:r>
    </w:p>
    <w:p w:rsidR="00F803D5" w:rsidRDefault="00F803D5" w:rsidP="00F803D5">
      <w:pPr>
        <w:pStyle w:val="ListParagraph"/>
        <w:spacing w:after="0" w:line="360" w:lineRule="auto"/>
        <w:ind w:left="1080"/>
        <w:jc w:val="both"/>
        <w:rPr>
          <w:rFonts w:ascii="Times New Roman" w:hAnsi="Times New Roman" w:cs="Times New Roman"/>
          <w:sz w:val="24"/>
          <w:szCs w:val="24"/>
        </w:rPr>
      </w:pPr>
      <w:proofErr w:type="gramStart"/>
      <w:r w:rsidRPr="00F0683D">
        <w:rPr>
          <w:rFonts w:ascii="Times New Roman" w:hAnsi="Times New Roman" w:cs="Times New Roman"/>
          <w:sz w:val="24"/>
          <w:szCs w:val="24"/>
        </w:rPr>
        <w:t>P :</w:t>
      </w:r>
      <w:proofErr w:type="gramEnd"/>
      <w:r w:rsidRPr="00F0683D">
        <w:rPr>
          <w:rFonts w:ascii="Times New Roman" w:hAnsi="Times New Roman" w:cs="Times New Roman"/>
          <w:sz w:val="24"/>
          <w:szCs w:val="24"/>
        </w:rPr>
        <w:t xml:space="preserve"> Panjang kelas</w:t>
      </w:r>
    </w:p>
    <w:p w:rsidR="00F803D5" w:rsidRDefault="00F803D5" w:rsidP="00F803D5">
      <w:pPr>
        <w:pStyle w:val="ListParagraph"/>
        <w:spacing w:after="0" w:line="360" w:lineRule="auto"/>
        <w:ind w:left="1080"/>
        <w:jc w:val="both"/>
        <w:rPr>
          <w:rFonts w:ascii="Times New Roman" w:hAnsi="Times New Roman" w:cs="Times New Roman"/>
          <w:sz w:val="24"/>
          <w:szCs w:val="24"/>
        </w:rPr>
      </w:pPr>
      <w:proofErr w:type="gramStart"/>
      <w:r w:rsidRPr="00F0683D">
        <w:rPr>
          <w:rFonts w:ascii="Times New Roman" w:hAnsi="Times New Roman" w:cs="Times New Roman"/>
          <w:sz w:val="24"/>
          <w:szCs w:val="24"/>
        </w:rPr>
        <w:t>R :</w:t>
      </w:r>
      <w:proofErr w:type="gramEnd"/>
      <w:r w:rsidRPr="00F0683D">
        <w:rPr>
          <w:rFonts w:ascii="Times New Roman" w:hAnsi="Times New Roman" w:cs="Times New Roman"/>
          <w:sz w:val="24"/>
          <w:szCs w:val="24"/>
        </w:rPr>
        <w:t xml:space="preserve"> Range</w:t>
      </w:r>
    </w:p>
    <w:p w:rsidR="00F803D5" w:rsidRPr="00F0683D" w:rsidRDefault="00F803D5" w:rsidP="00F803D5">
      <w:pPr>
        <w:pStyle w:val="ListParagraph"/>
        <w:spacing w:after="0" w:line="360" w:lineRule="auto"/>
        <w:ind w:left="1080"/>
        <w:jc w:val="both"/>
        <w:rPr>
          <w:rFonts w:ascii="Times New Roman" w:eastAsiaTheme="minorEastAsia" w:hAnsi="Times New Roman" w:cs="Times New Roman"/>
          <w:sz w:val="24"/>
          <w:szCs w:val="24"/>
        </w:rPr>
      </w:pPr>
      <w:proofErr w:type="gramStart"/>
      <w:r w:rsidRPr="00F0683D">
        <w:rPr>
          <w:rFonts w:ascii="Times New Roman" w:hAnsi="Times New Roman" w:cs="Times New Roman"/>
          <w:i/>
          <w:sz w:val="24"/>
          <w:szCs w:val="24"/>
        </w:rPr>
        <w:t xml:space="preserve">i </w:t>
      </w:r>
      <w:r w:rsidRPr="00F0683D">
        <w:rPr>
          <w:rFonts w:ascii="Times New Roman" w:hAnsi="Times New Roman" w:cs="Times New Roman"/>
          <w:sz w:val="24"/>
          <w:szCs w:val="24"/>
        </w:rPr>
        <w:t>:</w:t>
      </w:r>
      <w:proofErr w:type="gramEnd"/>
      <w:r w:rsidRPr="00F0683D">
        <w:rPr>
          <w:rFonts w:ascii="Times New Roman" w:hAnsi="Times New Roman" w:cs="Times New Roman"/>
          <w:sz w:val="24"/>
          <w:szCs w:val="24"/>
        </w:rPr>
        <w:t xml:space="preserve"> Interval</w:t>
      </w:r>
    </w:p>
    <w:p w:rsidR="00F803D5" w:rsidRDefault="00F803D5" w:rsidP="00C73301">
      <w:pPr>
        <w:pStyle w:val="ListParagraph"/>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Menghitung nilai rata-rata (mean) dengan rumus;</w:t>
      </w:r>
    </w:p>
    <w:p w:rsidR="00F803D5" w:rsidRDefault="000D1DAC" w:rsidP="00F803D5">
      <w:pPr>
        <w:pStyle w:val="ListParagraph"/>
        <w:spacing w:after="0" w:line="360" w:lineRule="auto"/>
        <w:ind w:left="1440"/>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∑fi.xi </m:t>
            </m:r>
          </m:num>
          <m:den>
            <m:r>
              <w:rPr>
                <w:rFonts w:ascii="Cambria Math" w:hAnsi="Cambria Math" w:cs="Times New Roman"/>
                <w:sz w:val="24"/>
                <w:szCs w:val="24"/>
              </w:rPr>
              <m:t>∑fi</m:t>
            </m:r>
          </m:den>
        </m:f>
      </m:oMath>
      <w:r w:rsidR="00F803D5">
        <w:rPr>
          <w:rFonts w:ascii="Times New Roman" w:eastAsiaTheme="minorEastAsia" w:hAnsi="Times New Roman" w:cs="Times New Roman"/>
          <w:sz w:val="24"/>
          <w:szCs w:val="24"/>
        </w:rPr>
        <w:t xml:space="preserve"> </w:t>
      </w:r>
    </w:p>
    <w:p w:rsidR="00F803D5" w:rsidRDefault="00F803D5" w:rsidP="00F803D5">
      <w:pPr>
        <w:spacing w:after="0" w:line="360" w:lineRule="auto"/>
        <w:ind w:firstLine="1080"/>
        <w:jc w:val="both"/>
        <w:rPr>
          <w:rFonts w:ascii="Times New Roman" w:eastAsiaTheme="minorEastAsia" w:hAnsi="Times New Roman" w:cs="Times New Roman"/>
          <w:sz w:val="24"/>
          <w:szCs w:val="24"/>
        </w:rPr>
      </w:pPr>
      <w:r w:rsidRPr="00F0683D">
        <w:rPr>
          <w:rFonts w:ascii="Times New Roman" w:eastAsiaTheme="minorEastAsia" w:hAnsi="Times New Roman" w:cs="Times New Roman"/>
          <w:sz w:val="24"/>
          <w:szCs w:val="24"/>
        </w:rPr>
        <w:t>Keterangan:</w:t>
      </w:r>
    </w:p>
    <w:p w:rsidR="00F803D5" w:rsidRDefault="000D1DAC" w:rsidP="00F803D5">
      <w:pPr>
        <w:spacing w:after="0" w:line="360" w:lineRule="auto"/>
        <w:ind w:firstLine="1080"/>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 xml:space="preserve"> </m:t>
        </m:r>
      </m:oMath>
      <w:r w:rsidR="00F803D5" w:rsidRPr="00F0683D">
        <w:rPr>
          <w:rFonts w:ascii="Times New Roman" w:eastAsiaTheme="minorEastAsia" w:hAnsi="Times New Roman" w:cs="Times New Roman"/>
          <w:sz w:val="24"/>
          <w:szCs w:val="24"/>
        </w:rPr>
        <w:t xml:space="preserve"> </w:t>
      </w:r>
      <w:r w:rsidR="00F803D5" w:rsidRPr="00F0683D">
        <w:rPr>
          <w:rFonts w:ascii="Times New Roman" w:eastAsiaTheme="minorEastAsia" w:hAnsi="Times New Roman" w:cs="Times New Roman"/>
          <w:sz w:val="24"/>
          <w:szCs w:val="24"/>
        </w:rPr>
        <w:tab/>
        <w:t>: Rata-rata (mean)</w:t>
      </w:r>
    </w:p>
    <w:p w:rsidR="00F803D5" w:rsidRDefault="00F803D5" w:rsidP="00F803D5">
      <w:pPr>
        <w:spacing w:after="0" w:line="360" w:lineRule="auto"/>
        <w:ind w:firstLine="108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∑fi</m:t>
        </m:r>
      </m:oMath>
      <w:r w:rsidRPr="00F0683D">
        <w:rPr>
          <w:rFonts w:ascii="Times New Roman" w:eastAsiaTheme="minorEastAsia" w:hAnsi="Times New Roman" w:cs="Times New Roman"/>
          <w:sz w:val="24"/>
          <w:szCs w:val="24"/>
        </w:rPr>
        <w:t xml:space="preserve"> : Jumlah frekuensi</w:t>
      </w:r>
    </w:p>
    <w:p w:rsidR="00F803D5" w:rsidRPr="00F0683D" w:rsidRDefault="00F803D5" w:rsidP="00F803D5">
      <w:pPr>
        <w:spacing w:after="0" w:line="360" w:lineRule="auto"/>
        <w:ind w:firstLine="108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xi</m:t>
        </m:r>
      </m:oMath>
      <w:r w:rsidRPr="00F0683D">
        <w:rPr>
          <w:rFonts w:ascii="Times New Roman" w:eastAsiaTheme="minorEastAsia" w:hAnsi="Times New Roman" w:cs="Times New Roman"/>
          <w:sz w:val="24"/>
          <w:szCs w:val="24"/>
        </w:rPr>
        <w:t xml:space="preserve"> </w:t>
      </w:r>
      <w:r w:rsidRPr="00F0683D">
        <w:rPr>
          <w:rFonts w:ascii="Times New Roman" w:eastAsiaTheme="minorEastAsia" w:hAnsi="Times New Roman" w:cs="Times New Roman"/>
          <w:sz w:val="24"/>
          <w:szCs w:val="24"/>
        </w:rPr>
        <w:tab/>
        <w:t>: Batas kelas interval</w:t>
      </w:r>
    </w:p>
    <w:p w:rsidR="00F803D5" w:rsidRDefault="00F803D5" w:rsidP="00C73301">
      <w:pPr>
        <w:pStyle w:val="ListParagraph"/>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Menghitung persentase frekuensi dengan rumus;</w:t>
      </w:r>
    </w:p>
    <w:p w:rsidR="00F803D5" w:rsidRDefault="00F803D5" w:rsidP="00F803D5">
      <w:pPr>
        <w:pStyle w:val="ListParagraph"/>
        <w:spacing w:after="0" w:line="360" w:lineRule="auto"/>
        <w:ind w:left="1080"/>
        <w:jc w:val="both"/>
        <w:rPr>
          <w:rFonts w:ascii="Times New Roman" w:eastAsiaTheme="minorEastAsia" w:hAnsi="Times New Roman" w:cs="Times New Roman"/>
          <w:sz w:val="24"/>
          <w:szCs w:val="24"/>
        </w:rPr>
      </w:pPr>
      <w:r w:rsidRPr="00F0683D">
        <w:rPr>
          <w:rFonts w:ascii="Times New Roman" w:hAnsi="Times New Roman" w:cs="Times New Roman"/>
          <w:i/>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F0683D">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m:t>
        </m:r>
      </m:oMath>
      <w:r w:rsidRPr="00F0683D">
        <w:rPr>
          <w:rFonts w:ascii="Times New Roman" w:eastAsiaTheme="minorEastAsia" w:hAnsi="Times New Roman" w:cs="Times New Roman"/>
          <w:i/>
          <w:sz w:val="24"/>
          <w:szCs w:val="24"/>
        </w:rPr>
        <w:t xml:space="preserve"> </w:t>
      </w:r>
      <w:r w:rsidRPr="00F0683D">
        <w:rPr>
          <w:rFonts w:ascii="Times New Roman" w:eastAsiaTheme="minorEastAsia" w:hAnsi="Times New Roman" w:cs="Times New Roman"/>
          <w:sz w:val="24"/>
          <w:szCs w:val="24"/>
        </w:rPr>
        <w:t>100%</w:t>
      </w:r>
    </w:p>
    <w:p w:rsidR="00F803D5" w:rsidRDefault="00F803D5" w:rsidP="00F803D5">
      <w:pPr>
        <w:pStyle w:val="ListParagraph"/>
        <w:spacing w:after="0" w:line="360" w:lineRule="auto"/>
        <w:ind w:left="1080"/>
        <w:jc w:val="both"/>
        <w:rPr>
          <w:rFonts w:ascii="Times New Roman" w:hAnsi="Times New Roman" w:cs="Times New Roman"/>
          <w:sz w:val="24"/>
          <w:szCs w:val="24"/>
        </w:rPr>
      </w:pPr>
      <w:r w:rsidRPr="00F0683D">
        <w:rPr>
          <w:rFonts w:ascii="Times New Roman" w:hAnsi="Times New Roman" w:cs="Times New Roman"/>
          <w:sz w:val="24"/>
          <w:szCs w:val="24"/>
        </w:rPr>
        <w:t>Keterangan:</w:t>
      </w:r>
    </w:p>
    <w:p w:rsidR="00F803D5" w:rsidRDefault="00F803D5" w:rsidP="00F803D5">
      <w:pPr>
        <w:pStyle w:val="ListParagraph"/>
        <w:spacing w:after="0" w:line="360" w:lineRule="auto"/>
        <w:ind w:left="1080"/>
        <w:jc w:val="both"/>
        <w:rPr>
          <w:rFonts w:ascii="Times New Roman" w:hAnsi="Times New Roman" w:cs="Times New Roman"/>
          <w:sz w:val="24"/>
          <w:szCs w:val="24"/>
        </w:rPr>
      </w:pPr>
      <w:proofErr w:type="gramStart"/>
      <w:r w:rsidRPr="00F0683D">
        <w:rPr>
          <w:rFonts w:ascii="Times New Roman" w:hAnsi="Times New Roman" w:cs="Times New Roman"/>
          <w:sz w:val="24"/>
          <w:szCs w:val="24"/>
        </w:rPr>
        <w:t>P :</w:t>
      </w:r>
      <w:proofErr w:type="gramEnd"/>
      <w:r w:rsidRPr="00F0683D">
        <w:rPr>
          <w:rFonts w:ascii="Times New Roman" w:hAnsi="Times New Roman" w:cs="Times New Roman"/>
          <w:sz w:val="24"/>
          <w:szCs w:val="24"/>
        </w:rPr>
        <w:t xml:space="preserve"> Presentasi</w:t>
      </w:r>
    </w:p>
    <w:p w:rsidR="00F803D5" w:rsidRDefault="00F803D5" w:rsidP="00F803D5">
      <w:pPr>
        <w:pStyle w:val="ListParagraph"/>
        <w:spacing w:after="0" w:line="360" w:lineRule="auto"/>
        <w:ind w:left="1080"/>
        <w:jc w:val="both"/>
        <w:rPr>
          <w:rFonts w:ascii="Times New Roman" w:hAnsi="Times New Roman" w:cs="Times New Roman"/>
          <w:sz w:val="24"/>
          <w:szCs w:val="24"/>
        </w:rPr>
      </w:pPr>
      <w:proofErr w:type="gramStart"/>
      <w:r w:rsidRPr="00F0683D">
        <w:rPr>
          <w:rFonts w:ascii="Times New Roman" w:hAnsi="Times New Roman" w:cs="Times New Roman"/>
          <w:sz w:val="24"/>
          <w:szCs w:val="24"/>
        </w:rPr>
        <w:lastRenderedPageBreak/>
        <w:t>F :</w:t>
      </w:r>
      <w:proofErr w:type="gramEnd"/>
      <w:r w:rsidRPr="00F0683D">
        <w:rPr>
          <w:rFonts w:ascii="Times New Roman" w:hAnsi="Times New Roman" w:cs="Times New Roman"/>
          <w:sz w:val="24"/>
          <w:szCs w:val="24"/>
        </w:rPr>
        <w:t xml:space="preserve"> Frekuensi</w:t>
      </w:r>
    </w:p>
    <w:p w:rsidR="00F803D5" w:rsidRPr="00F0683D" w:rsidRDefault="00F803D5" w:rsidP="00F803D5">
      <w:pPr>
        <w:pStyle w:val="ListParagraph"/>
        <w:spacing w:after="0" w:line="360" w:lineRule="auto"/>
        <w:ind w:left="1080"/>
        <w:jc w:val="both"/>
        <w:rPr>
          <w:rFonts w:ascii="Times New Roman" w:hAnsi="Times New Roman" w:cs="Times New Roman"/>
          <w:sz w:val="24"/>
          <w:szCs w:val="24"/>
        </w:rPr>
      </w:pPr>
      <w:proofErr w:type="gramStart"/>
      <w:r w:rsidRPr="00F0683D">
        <w:rPr>
          <w:rFonts w:ascii="Times New Roman" w:hAnsi="Times New Roman" w:cs="Times New Roman"/>
          <w:sz w:val="24"/>
          <w:szCs w:val="24"/>
        </w:rPr>
        <w:t>N :</w:t>
      </w:r>
      <w:proofErr w:type="gramEnd"/>
      <w:r w:rsidRPr="00F0683D">
        <w:rPr>
          <w:rFonts w:ascii="Times New Roman" w:hAnsi="Times New Roman" w:cs="Times New Roman"/>
          <w:sz w:val="24"/>
          <w:szCs w:val="24"/>
        </w:rPr>
        <w:t xml:space="preserve"> Banyaknya responden</w:t>
      </w:r>
    </w:p>
    <w:p w:rsidR="00F803D5" w:rsidRDefault="00F803D5" w:rsidP="00C73301">
      <w:pPr>
        <w:pStyle w:val="ListParagraph"/>
        <w:numPr>
          <w:ilvl w:val="1"/>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Menghitung nilai standar deviasi dengan rumus;</w:t>
      </w:r>
    </w:p>
    <w:p w:rsidR="00F803D5" w:rsidRPr="00F0683D" w:rsidRDefault="00F803D5" w:rsidP="00F803D5">
      <w:pPr>
        <w:pStyle w:val="ListParagraph"/>
        <w:spacing w:after="0" w:line="360" w:lineRule="auto"/>
        <w:ind w:left="1080"/>
        <w:jc w:val="both"/>
        <w:rPr>
          <w:rFonts w:ascii="Times New Roman" w:eastAsiaTheme="minorEastAsia" w:hAnsi="Times New Roman" w:cs="Times New Roman"/>
          <w:i/>
          <w:sz w:val="24"/>
          <w:szCs w:val="24"/>
        </w:rPr>
      </w:pPr>
      <w:r w:rsidRPr="00F0683D">
        <w:rPr>
          <w:rFonts w:ascii="Times New Roman" w:hAnsi="Times New Roman" w:cs="Times New Roman"/>
          <w:i/>
          <w:sz w:val="24"/>
          <w:szCs w:val="24"/>
        </w:rPr>
        <w:t xml:space="preserve">SD = </w:t>
      </w:r>
      <m:oMath>
        <m:rad>
          <m:radPr>
            <m:degHide m:val="1"/>
            <m:ctrlPr>
              <w:rPr>
                <w:rFonts w:ascii="Cambria Math" w:hAnsi="Cambria Math" w:cs="Times New Roman"/>
                <w:i/>
                <w:sz w:val="24"/>
                <w:szCs w:val="24"/>
              </w:rPr>
            </m:ctrlPr>
          </m:radPr>
          <m:deg/>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∑fi(xi-</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n-2</m:t>
                    </m:r>
                  </m:den>
                </m:f>
              </m:e>
            </m:d>
          </m:e>
        </m:rad>
      </m:oMath>
    </w:p>
    <w:p w:rsidR="00F803D5" w:rsidRDefault="00F803D5" w:rsidP="00F803D5">
      <w:pPr>
        <w:pStyle w:val="ListParagraph"/>
        <w:spacing w:after="0" w:line="360" w:lineRule="auto"/>
        <w:ind w:left="1080"/>
        <w:jc w:val="both"/>
        <w:rPr>
          <w:rFonts w:ascii="Times New Roman" w:hAnsi="Times New Roman" w:cs="Times New Roman"/>
          <w:sz w:val="24"/>
          <w:szCs w:val="24"/>
        </w:rPr>
      </w:pPr>
      <w:proofErr w:type="gramStart"/>
      <w:r w:rsidRPr="00F0683D">
        <w:rPr>
          <w:rFonts w:ascii="Times New Roman" w:hAnsi="Times New Roman" w:cs="Times New Roman"/>
          <w:sz w:val="24"/>
          <w:szCs w:val="24"/>
        </w:rPr>
        <w:t>SD :</w:t>
      </w:r>
      <w:proofErr w:type="gramEnd"/>
      <w:r w:rsidRPr="00F0683D">
        <w:rPr>
          <w:rFonts w:ascii="Times New Roman" w:hAnsi="Times New Roman" w:cs="Times New Roman"/>
          <w:sz w:val="24"/>
          <w:szCs w:val="24"/>
        </w:rPr>
        <w:t xml:space="preserve"> Standar deviasi</w:t>
      </w:r>
    </w:p>
    <w:p w:rsidR="00F803D5" w:rsidRDefault="00F803D5" w:rsidP="00F803D5">
      <w:pPr>
        <w:pStyle w:val="ListParagraph"/>
        <w:spacing w:after="0" w:line="360" w:lineRule="auto"/>
        <w:ind w:left="1080"/>
        <w:jc w:val="both"/>
        <w:rPr>
          <w:rFonts w:ascii="Times New Roman" w:hAnsi="Times New Roman" w:cs="Times New Roman"/>
          <w:sz w:val="24"/>
          <w:szCs w:val="24"/>
        </w:rPr>
      </w:pPr>
      <m:oMath>
        <m:r>
          <w:rPr>
            <w:rFonts w:ascii="Cambria Math" w:hAnsi="Cambria Math" w:cs="Times New Roman"/>
            <w:sz w:val="24"/>
            <w:szCs w:val="24"/>
          </w:rPr>
          <m:t>∑fi</m:t>
        </m:r>
      </m:oMath>
      <w:r w:rsidRPr="00F0683D">
        <w:rPr>
          <w:rFonts w:ascii="Times New Roman" w:hAnsi="Times New Roman" w:cs="Times New Roman"/>
          <w:sz w:val="24"/>
          <w:szCs w:val="24"/>
        </w:rPr>
        <w:t xml:space="preserve"> : Jumlah frekuensi</w:t>
      </w:r>
    </w:p>
    <w:p w:rsidR="00F803D5" w:rsidRDefault="00F803D5" w:rsidP="00F803D5">
      <w:pPr>
        <w:pStyle w:val="ListParagraph"/>
        <w:spacing w:after="0" w:line="360" w:lineRule="auto"/>
        <w:ind w:left="1080"/>
        <w:jc w:val="both"/>
        <w:rPr>
          <w:rFonts w:ascii="Times New Roman" w:hAnsi="Times New Roman" w:cs="Times New Roman"/>
          <w:sz w:val="24"/>
          <w:szCs w:val="24"/>
        </w:rPr>
      </w:pPr>
      <m:oMath>
        <m:r>
          <w:rPr>
            <w:rFonts w:ascii="Cambria Math" w:hAnsi="Cambria Math" w:cs="Times New Roman"/>
            <w:sz w:val="24"/>
            <w:szCs w:val="24"/>
          </w:rPr>
          <m:t>x</m:t>
        </m:r>
      </m:oMath>
      <w:r w:rsidRPr="00F0683D">
        <w:rPr>
          <w:rFonts w:ascii="Times New Roman" w:hAnsi="Times New Roman" w:cs="Times New Roman"/>
          <w:sz w:val="24"/>
          <w:szCs w:val="24"/>
        </w:rPr>
        <w:t xml:space="preserve"> </w:t>
      </w:r>
      <w:r w:rsidRPr="00F0683D">
        <w:rPr>
          <w:rFonts w:ascii="Times New Roman" w:hAnsi="Times New Roman" w:cs="Times New Roman"/>
          <w:sz w:val="24"/>
          <w:szCs w:val="24"/>
        </w:rPr>
        <w:tab/>
        <w:t xml:space="preserve">: </w:t>
      </w:r>
      <w:proofErr w:type="gramStart"/>
      <w:r w:rsidRPr="00F0683D">
        <w:rPr>
          <w:rFonts w:ascii="Times New Roman" w:hAnsi="Times New Roman" w:cs="Times New Roman"/>
          <w:sz w:val="24"/>
          <w:szCs w:val="24"/>
        </w:rPr>
        <w:t>skor</w:t>
      </w:r>
      <w:proofErr w:type="gramEnd"/>
    </w:p>
    <w:p w:rsidR="00F803D5" w:rsidRPr="00F0683D" w:rsidRDefault="00F803D5" w:rsidP="00F803D5">
      <w:pPr>
        <w:pStyle w:val="ListParagraph"/>
        <w:spacing w:after="0" w:line="360" w:lineRule="auto"/>
        <w:ind w:left="1080"/>
        <w:jc w:val="both"/>
        <w:rPr>
          <w:rFonts w:ascii="Times New Roman" w:eastAsiaTheme="minorEastAsia" w:hAnsi="Times New Roman" w:cs="Times New Roman"/>
          <w:i/>
          <w:sz w:val="24"/>
          <w:szCs w:val="24"/>
        </w:rPr>
      </w:pPr>
      <m:oMath>
        <m:r>
          <w:rPr>
            <w:rFonts w:ascii="Cambria Math" w:hAnsi="Cambria Math" w:cs="Times New Roman"/>
            <w:sz w:val="24"/>
            <w:szCs w:val="24"/>
          </w:rPr>
          <m:t>n</m:t>
        </m:r>
      </m:oMath>
      <w:r w:rsidRPr="00F0683D">
        <w:rPr>
          <w:rFonts w:ascii="Times New Roman" w:hAnsi="Times New Roman" w:cs="Times New Roman"/>
          <w:sz w:val="24"/>
          <w:szCs w:val="24"/>
        </w:rPr>
        <w:t xml:space="preserve"> </w:t>
      </w:r>
      <w:r w:rsidRPr="00F0683D">
        <w:rPr>
          <w:rFonts w:ascii="Times New Roman" w:hAnsi="Times New Roman" w:cs="Times New Roman"/>
          <w:sz w:val="24"/>
          <w:szCs w:val="24"/>
        </w:rPr>
        <w:tab/>
        <w:t>: Responden</w:t>
      </w:r>
    </w:p>
    <w:p w:rsidR="00F803D5" w:rsidRDefault="00F803D5" w:rsidP="00C73301">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Analisis Data Awal</w:t>
      </w:r>
    </w:p>
    <w:p w:rsidR="00F803D5" w:rsidRPr="00F655FE" w:rsidRDefault="00F803D5" w:rsidP="00F803D5">
      <w:pPr>
        <w:spacing w:after="0" w:line="360" w:lineRule="auto"/>
        <w:ind w:left="630" w:firstLine="450"/>
        <w:jc w:val="both"/>
        <w:rPr>
          <w:rFonts w:ascii="Times New Roman" w:hAnsi="Times New Roman" w:cs="Times New Roman"/>
          <w:sz w:val="24"/>
          <w:szCs w:val="24"/>
        </w:rPr>
      </w:pPr>
      <w:proofErr w:type="gramStart"/>
      <w:r w:rsidRPr="00F655FE">
        <w:rPr>
          <w:rFonts w:ascii="Times New Roman" w:hAnsi="Times New Roman" w:cs="Times New Roman"/>
          <w:sz w:val="24"/>
          <w:szCs w:val="24"/>
        </w:rPr>
        <w:t>Penelitian ini adalah penelitian bivariat/hubungan atau korelasional yaitu penelitian untuk menguji hubungan antara variabel bebas dengan variabel terikat.</w:t>
      </w:r>
      <w:proofErr w:type="gramEnd"/>
      <w:r w:rsidRPr="00F655FE">
        <w:rPr>
          <w:rFonts w:ascii="Times New Roman" w:hAnsi="Times New Roman" w:cs="Times New Roman"/>
          <w:sz w:val="24"/>
          <w:szCs w:val="24"/>
        </w:rPr>
        <w:t xml:space="preserve"> </w:t>
      </w:r>
      <w:proofErr w:type="gramStart"/>
      <w:r w:rsidRPr="00F655FE">
        <w:rPr>
          <w:rFonts w:ascii="Times New Roman" w:hAnsi="Times New Roman" w:cs="Times New Roman"/>
          <w:sz w:val="24"/>
          <w:szCs w:val="24"/>
        </w:rPr>
        <w:t>Sebelum diadakannya uji hipotesis dengan teknik analisis, maka ada persyaratan yang harus dipenuhi yakni distribusi data harus normal (uji normalitas) dan hubungan antara variabel bebas dan variabel terikat bersifat linear (uji linearitas).</w:t>
      </w:r>
      <w:proofErr w:type="gramEnd"/>
    </w:p>
    <w:p w:rsidR="00F803D5" w:rsidRDefault="00F803D5" w:rsidP="00C73301">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F803D5" w:rsidRPr="00380E3C" w:rsidRDefault="00F803D5" w:rsidP="00F803D5">
      <w:pPr>
        <w:spacing w:after="0" w:line="360" w:lineRule="auto"/>
        <w:ind w:left="720" w:firstLine="360"/>
        <w:jc w:val="both"/>
        <w:rPr>
          <w:rFonts w:ascii="Times New Roman" w:hAnsi="Times New Roman" w:cs="Times New Roman"/>
          <w:sz w:val="24"/>
          <w:szCs w:val="24"/>
        </w:rPr>
      </w:pPr>
      <w:proofErr w:type="gramStart"/>
      <w:r w:rsidRPr="00380E3C">
        <w:rPr>
          <w:rFonts w:ascii="Times New Roman" w:hAnsi="Times New Roman" w:cs="Times New Roman"/>
          <w:sz w:val="24"/>
          <w:szCs w:val="24"/>
        </w:rPr>
        <w:t>Uji normalitas digunakan untuk mengetahui data yang dimiliki masi</w:t>
      </w:r>
      <w:r>
        <w:rPr>
          <w:rFonts w:ascii="Times New Roman" w:hAnsi="Times New Roman" w:cs="Times New Roman"/>
          <w:sz w:val="24"/>
          <w:szCs w:val="24"/>
        </w:rPr>
        <w:t>ng-masing variabel penelitian b</w:t>
      </w:r>
      <w:r w:rsidRPr="00380E3C">
        <w:rPr>
          <w:rFonts w:ascii="Times New Roman" w:hAnsi="Times New Roman" w:cs="Times New Roman"/>
          <w:sz w:val="24"/>
          <w:szCs w:val="24"/>
        </w:rPr>
        <w:t>erdistribusi normal atau tidak.</w:t>
      </w:r>
      <w:proofErr w:type="gramEnd"/>
      <w:r w:rsidRPr="00380E3C">
        <w:rPr>
          <w:rFonts w:ascii="Times New Roman" w:hAnsi="Times New Roman" w:cs="Times New Roman"/>
          <w:sz w:val="24"/>
          <w:szCs w:val="24"/>
        </w:rPr>
        <w:t xml:space="preserve"> Uji normalitas data var</w:t>
      </w:r>
      <w:r>
        <w:rPr>
          <w:rFonts w:ascii="Times New Roman" w:hAnsi="Times New Roman" w:cs="Times New Roman"/>
          <w:sz w:val="24"/>
          <w:szCs w:val="24"/>
        </w:rPr>
        <w:t>iabel menggunakan program SPSS versi 20</w:t>
      </w:r>
      <w:r w:rsidRPr="00380E3C">
        <w:rPr>
          <w:rFonts w:ascii="Times New Roman" w:hAnsi="Times New Roman" w:cs="Times New Roman"/>
          <w:sz w:val="24"/>
          <w:szCs w:val="24"/>
        </w:rPr>
        <w:t xml:space="preserve"> dengan rumus Kolmogorov-Smirnov dengan kriteria pengujian jika nilai signifikansi &gt; 0,05 maka data berdistribusi normal, sedangkan jika nilai signifikansi &lt; 0,05 maka data berdist</w:t>
      </w:r>
      <w:r>
        <w:rPr>
          <w:rFonts w:ascii="Times New Roman" w:hAnsi="Times New Roman" w:cs="Times New Roman"/>
          <w:sz w:val="24"/>
          <w:szCs w:val="24"/>
        </w:rPr>
        <w:t>r</w:t>
      </w:r>
      <w:r w:rsidRPr="00380E3C">
        <w:rPr>
          <w:rFonts w:ascii="Times New Roman" w:hAnsi="Times New Roman" w:cs="Times New Roman"/>
          <w:sz w:val="24"/>
          <w:szCs w:val="24"/>
        </w:rPr>
        <w:t>ibusi tidak normal.</w:t>
      </w:r>
    </w:p>
    <w:p w:rsidR="00F803D5" w:rsidRDefault="00F803D5" w:rsidP="00C73301">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Homogenitas</w:t>
      </w:r>
    </w:p>
    <w:p w:rsidR="00F803D5" w:rsidRPr="00672007" w:rsidRDefault="00F803D5" w:rsidP="00F803D5">
      <w:pPr>
        <w:spacing w:after="0" w:line="360" w:lineRule="auto"/>
        <w:ind w:left="720" w:firstLine="360"/>
        <w:jc w:val="both"/>
        <w:rPr>
          <w:rFonts w:ascii="Times New Roman" w:hAnsi="Times New Roman" w:cs="Times New Roman"/>
          <w:sz w:val="24"/>
          <w:szCs w:val="24"/>
        </w:rPr>
      </w:pPr>
      <w:r w:rsidRPr="00672007">
        <w:rPr>
          <w:rFonts w:ascii="Times New Roman" w:hAnsi="Times New Roman" w:cs="Times New Roman"/>
          <w:sz w:val="24"/>
          <w:szCs w:val="24"/>
        </w:rPr>
        <w:t xml:space="preserve">Uji homogenitas varians digunakan untuk mengetahui homogenitas variasi sampel data yang diambil dari populasi yang </w:t>
      </w:r>
      <w:proofErr w:type="gramStart"/>
      <w:r w:rsidRPr="00672007">
        <w:rPr>
          <w:rFonts w:ascii="Times New Roman" w:hAnsi="Times New Roman" w:cs="Times New Roman"/>
          <w:sz w:val="24"/>
          <w:szCs w:val="24"/>
        </w:rPr>
        <w:t>sama</w:t>
      </w:r>
      <w:proofErr w:type="gramEnd"/>
      <w:r w:rsidRPr="00672007">
        <w:rPr>
          <w:rFonts w:ascii="Times New Roman" w:hAnsi="Times New Roman" w:cs="Times New Roman"/>
          <w:sz w:val="24"/>
          <w:szCs w:val="24"/>
        </w:rPr>
        <w:t xml:space="preserve"> dalam penelitian. Uji homogenitas varians dihitung dengan menggunakan rumus </w:t>
      </w:r>
      <w:r w:rsidRPr="00672007">
        <w:rPr>
          <w:rFonts w:ascii="Times New Roman" w:hAnsi="Times New Roman" w:cs="Times New Roman"/>
          <w:i/>
          <w:sz w:val="24"/>
          <w:szCs w:val="24"/>
        </w:rPr>
        <w:t>Levene test</w:t>
      </w:r>
      <w:r w:rsidRPr="00672007">
        <w:rPr>
          <w:rFonts w:ascii="Times New Roman" w:hAnsi="Times New Roman" w:cs="Times New Roman"/>
          <w:sz w:val="24"/>
          <w:szCs w:val="24"/>
        </w:rPr>
        <w:t xml:space="preserve">. </w:t>
      </w:r>
      <w:proofErr w:type="gramStart"/>
      <w:r w:rsidRPr="00672007">
        <w:rPr>
          <w:rFonts w:ascii="Times New Roman" w:hAnsi="Times New Roman" w:cs="Times New Roman"/>
          <w:sz w:val="24"/>
          <w:szCs w:val="24"/>
        </w:rPr>
        <w:t>Kriteria uji jika signifikansi (Sig.) &gt; 0.05 maka distribusi data dinyatakan homogen, namun sebaliknya jika signifikansi (Sig.) &lt; 0.05 maka distribusi data dinyatakan tidak homogen.</w:t>
      </w:r>
      <w:proofErr w:type="gramEnd"/>
    </w:p>
    <w:p w:rsidR="00F803D5" w:rsidRDefault="00F803D5" w:rsidP="00C73301">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Linearitas</w:t>
      </w:r>
    </w:p>
    <w:p w:rsidR="00F803D5" w:rsidRPr="00380E3C" w:rsidRDefault="00F803D5" w:rsidP="00F803D5">
      <w:pPr>
        <w:spacing w:after="0" w:line="360" w:lineRule="auto"/>
        <w:ind w:left="720" w:firstLine="360"/>
        <w:jc w:val="both"/>
        <w:rPr>
          <w:rFonts w:ascii="Times New Roman" w:hAnsi="Times New Roman" w:cs="Times New Roman"/>
          <w:sz w:val="24"/>
          <w:szCs w:val="24"/>
        </w:rPr>
      </w:pPr>
      <w:proofErr w:type="gramStart"/>
      <w:r w:rsidRPr="00380E3C">
        <w:rPr>
          <w:rFonts w:ascii="Times New Roman" w:hAnsi="Times New Roman" w:cs="Times New Roman"/>
          <w:sz w:val="24"/>
          <w:szCs w:val="24"/>
        </w:rPr>
        <w:lastRenderedPageBreak/>
        <w:t>Uji linearitas dimaksudkan untuk mengetahui apakah garis regresi antar variabel X (peran aktif orang tua) dan variabel Y (motivasi belajar siswa) membentuk garis linear atau tidak.</w:t>
      </w:r>
      <w:proofErr w:type="gramEnd"/>
      <w:r w:rsidRPr="00380E3C">
        <w:rPr>
          <w:rFonts w:ascii="Times New Roman" w:hAnsi="Times New Roman" w:cs="Times New Roman"/>
          <w:sz w:val="24"/>
          <w:szCs w:val="24"/>
        </w:rPr>
        <w:t xml:space="preserve"> Uji linearitas ini </w:t>
      </w:r>
      <w:proofErr w:type="gramStart"/>
      <w:r w:rsidRPr="00380E3C">
        <w:rPr>
          <w:rFonts w:ascii="Times New Roman" w:hAnsi="Times New Roman" w:cs="Times New Roman"/>
          <w:sz w:val="24"/>
          <w:szCs w:val="24"/>
        </w:rPr>
        <w:t>akan</w:t>
      </w:r>
      <w:proofErr w:type="gramEnd"/>
      <w:r w:rsidRPr="00380E3C">
        <w:rPr>
          <w:rFonts w:ascii="Times New Roman" w:hAnsi="Times New Roman" w:cs="Times New Roman"/>
          <w:sz w:val="24"/>
          <w:szCs w:val="24"/>
        </w:rPr>
        <w:t xml:space="preserve"> diperoleh dengan menggunakan program SPSS </w:t>
      </w:r>
      <w:r>
        <w:rPr>
          <w:rFonts w:ascii="Times New Roman" w:hAnsi="Times New Roman" w:cs="Times New Roman"/>
          <w:sz w:val="24"/>
          <w:szCs w:val="24"/>
        </w:rPr>
        <w:t>versi 20</w:t>
      </w:r>
      <w:r w:rsidRPr="00380E3C">
        <w:rPr>
          <w:rFonts w:ascii="Times New Roman" w:hAnsi="Times New Roman" w:cs="Times New Roman"/>
          <w:sz w:val="24"/>
          <w:szCs w:val="24"/>
        </w:rPr>
        <w:t>. Kriteria pengujian linearitasnya yaitu apabila harga signifikansi &gt; 0,05 maka kedua variabel mempunyai hubungan yang liner, namun sebaliknya apabila harga signifikansi &lt; 0,05 maka kedua variabel tersebut tidak linear.</w:t>
      </w:r>
    </w:p>
    <w:p w:rsidR="00F803D5" w:rsidRDefault="00F803D5" w:rsidP="00C73301">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Analisis Data Akhir</w:t>
      </w:r>
    </w:p>
    <w:p w:rsidR="00F803D5" w:rsidRDefault="00F803D5" w:rsidP="00C73301">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Hipotesis</w:t>
      </w:r>
    </w:p>
    <w:p w:rsidR="00F803D5" w:rsidRPr="00F2031C" w:rsidRDefault="00F803D5" w:rsidP="00F2031C">
      <w:pPr>
        <w:spacing w:after="0" w:line="360" w:lineRule="auto"/>
        <w:ind w:left="720" w:firstLine="360"/>
        <w:jc w:val="both"/>
        <w:rPr>
          <w:rFonts w:ascii="Times New Roman" w:hAnsi="Times New Roman" w:cs="Times New Roman"/>
          <w:i/>
          <w:sz w:val="24"/>
          <w:szCs w:val="24"/>
        </w:rPr>
      </w:pPr>
      <w:proofErr w:type="gramStart"/>
      <w:r w:rsidRPr="00AD1B38">
        <w:rPr>
          <w:rFonts w:ascii="Times New Roman" w:hAnsi="Times New Roman" w:cs="Times New Roman"/>
          <w:sz w:val="24"/>
          <w:szCs w:val="24"/>
        </w:rPr>
        <w:t>Uji hipote</w:t>
      </w:r>
      <w:r w:rsidR="00F2031C">
        <w:rPr>
          <w:rFonts w:ascii="Times New Roman" w:hAnsi="Times New Roman" w:cs="Times New Roman"/>
          <w:sz w:val="24"/>
          <w:szCs w:val="24"/>
        </w:rPr>
        <w:t>sis pada penelitian</w:t>
      </w:r>
      <w:r w:rsidRPr="00AD1B38">
        <w:rPr>
          <w:rFonts w:ascii="Times New Roman" w:hAnsi="Times New Roman" w:cs="Times New Roman"/>
          <w:sz w:val="24"/>
          <w:szCs w:val="24"/>
        </w:rPr>
        <w:t xml:space="preserve"> ini menggunakan rumus</w:t>
      </w:r>
      <w:r w:rsidR="00F2031C">
        <w:rPr>
          <w:rFonts w:ascii="Times New Roman" w:hAnsi="Times New Roman" w:cs="Times New Roman"/>
          <w:i/>
          <w:sz w:val="24"/>
          <w:szCs w:val="24"/>
        </w:rPr>
        <w:t xml:space="preserve"> </w:t>
      </w:r>
      <w:r w:rsidRPr="00124625">
        <w:rPr>
          <w:rFonts w:ascii="Times New Roman" w:hAnsi="Times New Roman" w:cs="Times New Roman"/>
          <w:i/>
          <w:sz w:val="24"/>
          <w:szCs w:val="24"/>
        </w:rPr>
        <w:t>Pearson Correlation</w:t>
      </w:r>
      <w:r w:rsidRPr="00124625">
        <w:rPr>
          <w:rFonts w:ascii="Times New Roman" w:hAnsi="Times New Roman" w:cs="Times New Roman"/>
          <w:sz w:val="24"/>
          <w:szCs w:val="24"/>
        </w:rPr>
        <w:t xml:space="preserve"> untuk mengetahui tingkat keeratan hubungan antara variabel yang dinyatakan dengan koefisien korelasi atau dilambangkan dengan inisial r (Sugiyono, 2013, 248).</w:t>
      </w:r>
      <w:proofErr w:type="gramEnd"/>
      <w:r w:rsidRPr="00124625">
        <w:rPr>
          <w:rFonts w:ascii="Times New Roman" w:hAnsi="Times New Roman" w:cs="Times New Roman"/>
          <w:sz w:val="24"/>
          <w:szCs w:val="24"/>
        </w:rPr>
        <w:t xml:space="preserve"> Pengujian menggunakan rumus </w:t>
      </w:r>
      <w:r w:rsidRPr="00124625">
        <w:rPr>
          <w:rFonts w:ascii="Times New Roman" w:hAnsi="Times New Roman" w:cs="Times New Roman"/>
          <w:i/>
          <w:sz w:val="24"/>
          <w:szCs w:val="24"/>
        </w:rPr>
        <w:t>Pearson Correlation</w:t>
      </w:r>
      <w:r w:rsidRPr="00124625">
        <w:rPr>
          <w:rFonts w:ascii="Times New Roman" w:hAnsi="Times New Roman" w:cs="Times New Roman"/>
          <w:sz w:val="24"/>
          <w:szCs w:val="24"/>
        </w:rPr>
        <w:t xml:space="preserve"> dengan dua kriteria yaitu berdasarkan nilai signifikansi (Sig.2-</w:t>
      </w:r>
      <w:r w:rsidRPr="00124625">
        <w:rPr>
          <w:rFonts w:ascii="Times New Roman" w:hAnsi="Times New Roman" w:cs="Times New Roman"/>
          <w:i/>
          <w:sz w:val="24"/>
          <w:szCs w:val="24"/>
        </w:rPr>
        <w:t>tailed</w:t>
      </w:r>
      <w:r w:rsidRPr="00124625">
        <w:rPr>
          <w:rFonts w:ascii="Times New Roman" w:hAnsi="Times New Roman" w:cs="Times New Roman"/>
          <w:sz w:val="24"/>
          <w:szCs w:val="24"/>
        </w:rPr>
        <w:t>) &lt; 0.05 maka berkorelasi, namun sebaliknya apabila nilai signifikansi (Sig.2-</w:t>
      </w:r>
      <w:r w:rsidRPr="00124625">
        <w:rPr>
          <w:rFonts w:ascii="Times New Roman" w:hAnsi="Times New Roman" w:cs="Times New Roman"/>
          <w:i/>
          <w:sz w:val="24"/>
          <w:szCs w:val="24"/>
        </w:rPr>
        <w:t>tailed</w:t>
      </w:r>
      <w:r w:rsidRPr="00124625">
        <w:rPr>
          <w:rFonts w:ascii="Times New Roman" w:hAnsi="Times New Roman" w:cs="Times New Roman"/>
          <w:sz w:val="24"/>
          <w:szCs w:val="24"/>
        </w:rPr>
        <w:t xml:space="preserve">) &gt; 0.05 maka tidak berkorelasi, lebih lanjut dijelaskan dengan derajat hubungan nilai </w:t>
      </w:r>
      <w:r w:rsidRPr="00124625">
        <w:rPr>
          <w:rFonts w:ascii="Times New Roman" w:hAnsi="Times New Roman" w:cs="Times New Roman"/>
          <w:i/>
          <w:sz w:val="24"/>
          <w:szCs w:val="24"/>
        </w:rPr>
        <w:t>Pearson Correlation</w:t>
      </w:r>
      <w:r w:rsidRPr="00124625">
        <w:rPr>
          <w:rFonts w:ascii="Times New Roman" w:hAnsi="Times New Roman" w:cs="Times New Roman"/>
          <w:sz w:val="24"/>
          <w:szCs w:val="24"/>
        </w:rPr>
        <w:t xml:space="preserve"> menurut Sugiyono (2017, 248) sebagai berikut:</w:t>
      </w:r>
    </w:p>
    <w:p w:rsidR="00F803D5" w:rsidRDefault="00F803D5" w:rsidP="00C73301">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i/>
          <w:sz w:val="24"/>
          <w:szCs w:val="24"/>
        </w:rPr>
        <w:t xml:space="preserve">Pearson Correlation </w:t>
      </w:r>
      <w:r>
        <w:rPr>
          <w:rFonts w:ascii="Times New Roman" w:hAnsi="Times New Roman" w:cs="Times New Roman"/>
          <w:sz w:val="24"/>
          <w:szCs w:val="24"/>
        </w:rPr>
        <w:t>0.00 s.d 0.20 dinyatakan tidak ada korelasi</w:t>
      </w:r>
    </w:p>
    <w:p w:rsidR="00F803D5" w:rsidRDefault="00F803D5" w:rsidP="00C73301">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Nilai </w:t>
      </w:r>
      <w:r>
        <w:rPr>
          <w:rFonts w:ascii="Times New Roman" w:hAnsi="Times New Roman" w:cs="Times New Roman"/>
          <w:i/>
          <w:sz w:val="24"/>
          <w:szCs w:val="24"/>
        </w:rPr>
        <w:t>Pearson Correlation</w:t>
      </w:r>
      <w:r>
        <w:rPr>
          <w:rFonts w:ascii="Times New Roman" w:hAnsi="Times New Roman" w:cs="Times New Roman"/>
          <w:sz w:val="24"/>
          <w:szCs w:val="24"/>
        </w:rPr>
        <w:t xml:space="preserve"> 0.21 s.d 0.40 dinyatakan korelasi lemah</w:t>
      </w:r>
    </w:p>
    <w:p w:rsidR="00F803D5" w:rsidRDefault="00F803D5" w:rsidP="00C73301">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i/>
          <w:sz w:val="24"/>
          <w:szCs w:val="24"/>
        </w:rPr>
        <w:t>Pearson Correlation</w:t>
      </w:r>
      <w:r>
        <w:rPr>
          <w:rFonts w:ascii="Times New Roman" w:hAnsi="Times New Roman" w:cs="Times New Roman"/>
          <w:sz w:val="24"/>
          <w:szCs w:val="24"/>
        </w:rPr>
        <w:t xml:space="preserve"> 0.41 s.d 0.60 dinyatakan korelasi sedang</w:t>
      </w:r>
    </w:p>
    <w:p w:rsidR="00F803D5" w:rsidRDefault="00F803D5" w:rsidP="00C73301">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i/>
          <w:sz w:val="24"/>
          <w:szCs w:val="24"/>
        </w:rPr>
        <w:t xml:space="preserve">Pearson Correlation </w:t>
      </w:r>
      <w:r>
        <w:rPr>
          <w:rFonts w:ascii="Times New Roman" w:hAnsi="Times New Roman" w:cs="Times New Roman"/>
          <w:sz w:val="24"/>
          <w:szCs w:val="24"/>
        </w:rPr>
        <w:t>0.61 s.d 0.80 dinyatakan korelasi kuat</w:t>
      </w:r>
    </w:p>
    <w:p w:rsidR="00F803D5" w:rsidRDefault="00F803D5" w:rsidP="00C73301">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i/>
          <w:sz w:val="24"/>
          <w:szCs w:val="24"/>
        </w:rPr>
        <w:t>Pearson Correlation</w:t>
      </w:r>
      <w:r>
        <w:rPr>
          <w:rFonts w:ascii="Times New Roman" w:hAnsi="Times New Roman" w:cs="Times New Roman"/>
          <w:sz w:val="24"/>
          <w:szCs w:val="24"/>
        </w:rPr>
        <w:t xml:space="preserve"> 0.81 s.d 1.00 dinyatakan korelasi sempurna</w:t>
      </w:r>
    </w:p>
    <w:p w:rsidR="00F803D5" w:rsidRDefault="00F803D5" w:rsidP="00C73301">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Apabila nilai signifikansi tepat di angka 0.05, nilai </w:t>
      </w:r>
      <w:r>
        <w:rPr>
          <w:rFonts w:ascii="Times New Roman" w:hAnsi="Times New Roman" w:cs="Times New Roman"/>
          <w:i/>
          <w:sz w:val="24"/>
          <w:szCs w:val="24"/>
        </w:rPr>
        <w:t xml:space="preserve">Pearson Correlation </w:t>
      </w:r>
      <w:r>
        <w:rPr>
          <w:rFonts w:ascii="Times New Roman" w:hAnsi="Times New Roman" w:cs="Times New Roman"/>
          <w:sz w:val="24"/>
          <w:szCs w:val="24"/>
        </w:rPr>
        <w:t>&gt; r tabel dinyatakan berhubungan, dan</w:t>
      </w:r>
    </w:p>
    <w:p w:rsidR="00F803D5" w:rsidRDefault="00F803D5" w:rsidP="00C73301">
      <w:pPr>
        <w:pStyle w:val="ListParagraph"/>
        <w:numPr>
          <w:ilvl w:val="0"/>
          <w:numId w:val="47"/>
        </w:numPr>
        <w:spacing w:after="0" w:line="360" w:lineRule="auto"/>
        <w:jc w:val="both"/>
        <w:rPr>
          <w:rFonts w:ascii="Times New Roman" w:hAnsi="Times New Roman" w:cs="Times New Roman"/>
          <w:sz w:val="24"/>
          <w:szCs w:val="24"/>
        </w:rPr>
      </w:pPr>
      <w:r w:rsidRPr="00124625">
        <w:rPr>
          <w:rFonts w:ascii="Times New Roman" w:hAnsi="Times New Roman" w:cs="Times New Roman"/>
          <w:sz w:val="24"/>
          <w:szCs w:val="24"/>
        </w:rPr>
        <w:t xml:space="preserve">Apabila nilai siginifikansi tepat di angka 0.05, nilai </w:t>
      </w:r>
      <w:r w:rsidRPr="00124625">
        <w:rPr>
          <w:rFonts w:ascii="Times New Roman" w:hAnsi="Times New Roman" w:cs="Times New Roman"/>
          <w:i/>
          <w:sz w:val="24"/>
          <w:szCs w:val="24"/>
        </w:rPr>
        <w:t>Pearson Correlation</w:t>
      </w:r>
      <w:r w:rsidRPr="00124625">
        <w:rPr>
          <w:rFonts w:ascii="Times New Roman" w:hAnsi="Times New Roman" w:cs="Times New Roman"/>
          <w:sz w:val="24"/>
          <w:szCs w:val="24"/>
        </w:rPr>
        <w:t xml:space="preserve"> &lt; r tabel dinyatakan tidak berhubungan</w:t>
      </w:r>
    </w:p>
    <w:p w:rsidR="00F2031C" w:rsidRDefault="00F2031C" w:rsidP="00F2031C">
      <w:pPr>
        <w:spacing w:after="0" w:line="360" w:lineRule="auto"/>
        <w:jc w:val="both"/>
        <w:rPr>
          <w:rFonts w:ascii="Times New Roman" w:hAnsi="Times New Roman" w:cs="Times New Roman"/>
          <w:sz w:val="24"/>
          <w:szCs w:val="24"/>
        </w:rPr>
      </w:pPr>
    </w:p>
    <w:p w:rsidR="00F2031C" w:rsidRPr="00F2031C" w:rsidRDefault="00F2031C" w:rsidP="00F2031C">
      <w:pPr>
        <w:spacing w:after="0" w:line="360" w:lineRule="auto"/>
        <w:jc w:val="both"/>
        <w:rPr>
          <w:rFonts w:ascii="Times New Roman" w:hAnsi="Times New Roman" w:cs="Times New Roman"/>
          <w:sz w:val="24"/>
          <w:szCs w:val="24"/>
        </w:rPr>
      </w:pPr>
    </w:p>
    <w:p w:rsidR="00F803D5" w:rsidRDefault="00F803D5" w:rsidP="00C73301">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Uji Koefisien Determinasi</w:t>
      </w:r>
    </w:p>
    <w:p w:rsidR="00196345" w:rsidRPr="00C77A31" w:rsidRDefault="00F803D5" w:rsidP="00C77A31">
      <w:pPr>
        <w:spacing w:after="0" w:line="360" w:lineRule="auto"/>
        <w:ind w:left="720" w:firstLine="360"/>
        <w:jc w:val="both"/>
        <w:rPr>
          <w:rFonts w:ascii="Times New Roman" w:hAnsi="Times New Roman" w:cs="Times New Roman"/>
          <w:sz w:val="24"/>
          <w:szCs w:val="24"/>
        </w:rPr>
      </w:pPr>
      <w:proofErr w:type="gramStart"/>
      <w:r w:rsidRPr="0070207C">
        <w:rPr>
          <w:rFonts w:ascii="Times New Roman" w:hAnsi="Times New Roman" w:cs="Times New Roman"/>
          <w:sz w:val="24"/>
          <w:szCs w:val="24"/>
        </w:rPr>
        <w:t xml:space="preserve">Setelah melakukan uji korelasi, langkah selanjutnya adalah melakukan uji koefisien determinasi dengan menggunakan SPSS </w:t>
      </w:r>
      <w:r>
        <w:rPr>
          <w:rFonts w:ascii="Times New Roman" w:hAnsi="Times New Roman" w:cs="Times New Roman"/>
          <w:sz w:val="24"/>
          <w:szCs w:val="24"/>
        </w:rPr>
        <w:t>versi 20</w:t>
      </w:r>
      <w:r w:rsidRPr="0070207C">
        <w:rPr>
          <w:rFonts w:ascii="Times New Roman" w:hAnsi="Times New Roman" w:cs="Times New Roman"/>
          <w:sz w:val="24"/>
          <w:szCs w:val="24"/>
        </w:rPr>
        <w:t>.</w:t>
      </w:r>
      <w:proofErr w:type="gramEnd"/>
      <w:r w:rsidRPr="0070207C">
        <w:rPr>
          <w:rFonts w:ascii="Times New Roman" w:hAnsi="Times New Roman" w:cs="Times New Roman"/>
          <w:sz w:val="24"/>
          <w:szCs w:val="24"/>
        </w:rPr>
        <w:t xml:space="preserve"> </w:t>
      </w:r>
      <w:proofErr w:type="gramStart"/>
      <w:r w:rsidRPr="0070207C">
        <w:rPr>
          <w:rFonts w:ascii="Times New Roman" w:hAnsi="Times New Roman" w:cs="Times New Roman"/>
          <w:sz w:val="24"/>
          <w:szCs w:val="24"/>
        </w:rPr>
        <w:t>Maksud dan tujuan melakukan uji koefisien determinasi adalah untuk mengetahui tingkat persen</w:t>
      </w:r>
      <w:r>
        <w:rPr>
          <w:rFonts w:ascii="Times New Roman" w:hAnsi="Times New Roman" w:cs="Times New Roman"/>
          <w:sz w:val="24"/>
          <w:szCs w:val="24"/>
        </w:rPr>
        <w:t>tase keberpengaruhan atau kontri</w:t>
      </w:r>
      <w:r w:rsidRPr="0070207C">
        <w:rPr>
          <w:rFonts w:ascii="Times New Roman" w:hAnsi="Times New Roman" w:cs="Times New Roman"/>
          <w:sz w:val="24"/>
          <w:szCs w:val="24"/>
        </w:rPr>
        <w:t>busi dari variabel X (Peran aktif Orang Tua) terhadap variabel Y (Motivasi Belajar Siswa).</w:t>
      </w:r>
      <w:bookmarkStart w:id="0" w:name="_GoBack"/>
      <w:bookmarkEnd w:id="0"/>
      <w:proofErr w:type="gramEnd"/>
    </w:p>
    <w:sectPr w:rsidR="00196345" w:rsidRPr="00C77A31" w:rsidSect="00C77A31">
      <w:headerReference w:type="default" r:id="rId14"/>
      <w:footerReference w:type="default" r:id="rId15"/>
      <w:footerReference w:type="first" r:id="rId16"/>
      <w:pgSz w:w="11907" w:h="16839" w:code="9"/>
      <w:pgMar w:top="2268" w:right="1701" w:bottom="1701" w:left="2268" w:header="720" w:footer="720"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AC" w:rsidRDefault="000D1DAC">
      <w:pPr>
        <w:spacing w:after="0" w:line="240" w:lineRule="auto"/>
      </w:pPr>
      <w:r>
        <w:separator/>
      </w:r>
    </w:p>
  </w:endnote>
  <w:endnote w:type="continuationSeparator" w:id="0">
    <w:p w:rsidR="000D1DAC" w:rsidRDefault="000D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B1" w:rsidRPr="009F02D5" w:rsidRDefault="005716B1" w:rsidP="005716B1">
    <w:pPr>
      <w:pStyle w:val="Footer"/>
      <w:rPr>
        <w:rFonts w:ascii="Trebuchet MS" w:hAnsi="Trebuchet MS"/>
        <w:sz w:val="18"/>
        <w:szCs w:val="18"/>
      </w:rPr>
    </w:pPr>
    <w:r w:rsidRPr="009F02D5">
      <w:rPr>
        <w:rFonts w:ascii="Trebuchet MS" w:hAnsi="Trebuchet MS"/>
        <w:sz w:val="18"/>
        <w:szCs w:val="18"/>
      </w:rPr>
      <w:t>Ryan Dwi Yatmoko, 2021</w:t>
    </w:r>
  </w:p>
  <w:p w:rsidR="005716B1" w:rsidRPr="009F02D5" w:rsidRDefault="005716B1" w:rsidP="005716B1">
    <w:pPr>
      <w:pStyle w:val="Footer"/>
      <w:jc w:val="both"/>
      <w:rPr>
        <w:rFonts w:ascii="Trebuchet MS" w:hAnsi="Trebuchet MS" w:cs="Times New Roman"/>
        <w:b/>
        <w:i/>
        <w:noProof/>
        <w:sz w:val="18"/>
        <w:szCs w:val="18"/>
      </w:rPr>
    </w:pPr>
    <w:r w:rsidRPr="009F02D5">
      <w:rPr>
        <w:rFonts w:ascii="Trebuchet MS" w:hAnsi="Trebuchet MS" w:cs="Times New Roman"/>
        <w:b/>
        <w:i/>
        <w:noProof/>
        <w:sz w:val="18"/>
        <w:szCs w:val="18"/>
      </w:rPr>
      <w:t>HUBUNGAN PERAN AKTIF ORANG TUA DENGAN MOTIVASI BELAJAR SISWA KELAS IV SEKOLAH DASAR DI GUGUS 7 KECAMATAN CIBINONG DALAM PENGGUNAAN MEDIA PEMBELAJARAN DARING DI MASA PANDEM COVID-19</w:t>
    </w:r>
  </w:p>
  <w:p w:rsidR="005716B1" w:rsidRPr="005716B1" w:rsidRDefault="005716B1">
    <w:pPr>
      <w:pStyle w:val="Footer"/>
      <w:rPr>
        <w:rFonts w:ascii="Times New Roman" w:hAnsi="Times New Roman" w:cs="Times New Roman"/>
      </w:rPr>
    </w:pPr>
    <w:r w:rsidRPr="009F02D5">
      <w:rPr>
        <w:rFonts w:ascii="Trebuchet MS" w:hAnsi="Trebuchet MS" w:cs="Times New Roman"/>
        <w:noProof/>
        <w:sz w:val="18"/>
        <w:szCs w:val="18"/>
      </w:rPr>
      <w:t xml:space="preserve">Universitas Pendidikan Indonesia </w:t>
    </w:r>
    <w:r w:rsidRPr="009F02D5">
      <w:rPr>
        <w:rFonts w:ascii="Trebuchet MS" w:hAnsi="Trebuchet MS" w:cs="Times New Roman"/>
        <w:noProof/>
        <w:color w:val="FFC000"/>
        <w:sz w:val="18"/>
        <w:szCs w:val="18"/>
      </w:rPr>
      <w:t>|</w:t>
    </w:r>
    <w:r w:rsidRPr="009F02D5">
      <w:rPr>
        <w:rFonts w:ascii="Trebuchet MS" w:hAnsi="Trebuchet MS" w:cs="Times New Roman"/>
        <w:noProof/>
        <w:sz w:val="18"/>
        <w:szCs w:val="18"/>
      </w:rPr>
      <w:t xml:space="preserve"> repository.upi.edu </w:t>
    </w:r>
    <w:r w:rsidRPr="009F02D5">
      <w:rPr>
        <w:rFonts w:ascii="Trebuchet MS" w:hAnsi="Trebuchet MS" w:cs="Times New Roman"/>
        <w:noProof/>
        <w:color w:val="FFC000"/>
        <w:sz w:val="18"/>
        <w:szCs w:val="18"/>
      </w:rPr>
      <w:t>|</w:t>
    </w:r>
    <w:r w:rsidRPr="009F02D5">
      <w:rPr>
        <w:rFonts w:ascii="Trebuchet MS" w:hAnsi="Trebuchet MS" w:cs="Times New Roman"/>
        <w:noProof/>
        <w:sz w:val="18"/>
        <w:szCs w:val="18"/>
      </w:rPr>
      <w:t xml:space="preserve"> perpustakaan.upi.edu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24382"/>
      <w:docPartObj>
        <w:docPartGallery w:val="Page Numbers (Bottom of Page)"/>
        <w:docPartUnique/>
      </w:docPartObj>
    </w:sdtPr>
    <w:sdtEndPr>
      <w:rPr>
        <w:rFonts w:ascii="Times New Roman" w:hAnsi="Times New Roman" w:cs="Times New Roman"/>
        <w:noProof/>
      </w:rPr>
    </w:sdtEndPr>
    <w:sdtContent>
      <w:p w:rsidR="006A0C47" w:rsidRPr="00E52DC4" w:rsidRDefault="006A0C47">
        <w:pPr>
          <w:pStyle w:val="Footer"/>
          <w:jc w:val="center"/>
          <w:rPr>
            <w:rFonts w:ascii="Times New Roman" w:hAnsi="Times New Roman" w:cs="Times New Roman"/>
          </w:rPr>
        </w:pPr>
        <w:r w:rsidRPr="00E52DC4">
          <w:rPr>
            <w:rFonts w:ascii="Times New Roman" w:hAnsi="Times New Roman" w:cs="Times New Roman"/>
          </w:rPr>
          <w:fldChar w:fldCharType="begin"/>
        </w:r>
        <w:r w:rsidRPr="00E52DC4">
          <w:rPr>
            <w:rFonts w:ascii="Times New Roman" w:hAnsi="Times New Roman" w:cs="Times New Roman"/>
          </w:rPr>
          <w:instrText xml:space="preserve"> PAGE   \* MERGEFORMAT </w:instrText>
        </w:r>
        <w:r w:rsidRPr="00E52DC4">
          <w:rPr>
            <w:rFonts w:ascii="Times New Roman" w:hAnsi="Times New Roman" w:cs="Times New Roman"/>
          </w:rPr>
          <w:fldChar w:fldCharType="separate"/>
        </w:r>
        <w:r w:rsidR="00C77A31">
          <w:rPr>
            <w:rFonts w:ascii="Times New Roman" w:hAnsi="Times New Roman" w:cs="Times New Roman"/>
            <w:noProof/>
          </w:rPr>
          <w:t>55</w:t>
        </w:r>
        <w:r w:rsidRPr="00E52DC4">
          <w:rPr>
            <w:rFonts w:ascii="Times New Roman" w:hAnsi="Times New Roman" w:cs="Times New Roman"/>
            <w:noProof/>
          </w:rPr>
          <w:fldChar w:fldCharType="end"/>
        </w:r>
      </w:p>
    </w:sdtContent>
  </w:sdt>
  <w:p w:rsidR="006A0C47" w:rsidRDefault="006A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AC" w:rsidRDefault="000D1DAC">
      <w:pPr>
        <w:spacing w:after="0" w:line="240" w:lineRule="auto"/>
      </w:pPr>
      <w:r>
        <w:separator/>
      </w:r>
    </w:p>
  </w:footnote>
  <w:footnote w:type="continuationSeparator" w:id="0">
    <w:p w:rsidR="000D1DAC" w:rsidRDefault="000D1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37592"/>
      <w:docPartObj>
        <w:docPartGallery w:val="Page Numbers (Top of Page)"/>
        <w:docPartUnique/>
      </w:docPartObj>
    </w:sdtPr>
    <w:sdtEndPr>
      <w:rPr>
        <w:rFonts w:ascii="Times New Roman" w:hAnsi="Times New Roman" w:cs="Times New Roman"/>
        <w:noProof/>
      </w:rPr>
    </w:sdtEndPr>
    <w:sdtContent>
      <w:p w:rsidR="006A0C47" w:rsidRPr="00E52DC4" w:rsidRDefault="006A0C47">
        <w:pPr>
          <w:pStyle w:val="Header"/>
          <w:jc w:val="right"/>
          <w:rPr>
            <w:rFonts w:ascii="Times New Roman" w:hAnsi="Times New Roman" w:cs="Times New Roman"/>
          </w:rPr>
        </w:pPr>
        <w:r w:rsidRPr="00E52DC4">
          <w:rPr>
            <w:rFonts w:ascii="Times New Roman" w:hAnsi="Times New Roman" w:cs="Times New Roman"/>
          </w:rPr>
          <w:fldChar w:fldCharType="begin"/>
        </w:r>
        <w:r w:rsidRPr="00E52DC4">
          <w:rPr>
            <w:rFonts w:ascii="Times New Roman" w:hAnsi="Times New Roman" w:cs="Times New Roman"/>
          </w:rPr>
          <w:instrText xml:space="preserve"> PAGE   \* MERGEFORMAT </w:instrText>
        </w:r>
        <w:r w:rsidRPr="00E52DC4">
          <w:rPr>
            <w:rFonts w:ascii="Times New Roman" w:hAnsi="Times New Roman" w:cs="Times New Roman"/>
          </w:rPr>
          <w:fldChar w:fldCharType="separate"/>
        </w:r>
        <w:r w:rsidR="00C77A31">
          <w:rPr>
            <w:rFonts w:ascii="Times New Roman" w:hAnsi="Times New Roman" w:cs="Times New Roman"/>
            <w:noProof/>
          </w:rPr>
          <w:t>57</w:t>
        </w:r>
        <w:r w:rsidRPr="00E52DC4">
          <w:rPr>
            <w:rFonts w:ascii="Times New Roman" w:hAnsi="Times New Roman" w:cs="Times New Roman"/>
            <w:noProof/>
          </w:rPr>
          <w:fldChar w:fldCharType="end"/>
        </w:r>
      </w:p>
    </w:sdtContent>
  </w:sdt>
  <w:p w:rsidR="006A0C47" w:rsidRDefault="006A0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0DB"/>
    <w:multiLevelType w:val="hybridMultilevel"/>
    <w:tmpl w:val="8C7E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338E"/>
    <w:multiLevelType w:val="hybridMultilevel"/>
    <w:tmpl w:val="85463A5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DC3329"/>
    <w:multiLevelType w:val="hybridMultilevel"/>
    <w:tmpl w:val="ED0A1AA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F990678"/>
    <w:multiLevelType w:val="hybridMultilevel"/>
    <w:tmpl w:val="A0684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257F76"/>
    <w:multiLevelType w:val="hybridMultilevel"/>
    <w:tmpl w:val="5D363E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55560"/>
    <w:multiLevelType w:val="hybridMultilevel"/>
    <w:tmpl w:val="FCC4A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740D70"/>
    <w:multiLevelType w:val="hybridMultilevel"/>
    <w:tmpl w:val="70142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9365F"/>
    <w:multiLevelType w:val="hybridMultilevel"/>
    <w:tmpl w:val="534C1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322A9B"/>
    <w:multiLevelType w:val="hybridMultilevel"/>
    <w:tmpl w:val="6972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13516C"/>
    <w:multiLevelType w:val="hybridMultilevel"/>
    <w:tmpl w:val="AB60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C3F89"/>
    <w:multiLevelType w:val="hybridMultilevel"/>
    <w:tmpl w:val="6972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B40AE0"/>
    <w:multiLevelType w:val="hybridMultilevel"/>
    <w:tmpl w:val="A66AB16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1EBE07E7"/>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F5480"/>
    <w:multiLevelType w:val="hybridMultilevel"/>
    <w:tmpl w:val="094AC5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4B7B34"/>
    <w:multiLevelType w:val="hybridMultilevel"/>
    <w:tmpl w:val="4D3E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F5DE7"/>
    <w:multiLevelType w:val="hybridMultilevel"/>
    <w:tmpl w:val="AEFA4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413EAB"/>
    <w:multiLevelType w:val="hybridMultilevel"/>
    <w:tmpl w:val="E818A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DD0D44"/>
    <w:multiLevelType w:val="hybridMultilevel"/>
    <w:tmpl w:val="B1303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002419"/>
    <w:multiLevelType w:val="hybridMultilevel"/>
    <w:tmpl w:val="3B94F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4969FB"/>
    <w:multiLevelType w:val="hybridMultilevel"/>
    <w:tmpl w:val="8C7E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A7126"/>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14BD6"/>
    <w:multiLevelType w:val="hybridMultilevel"/>
    <w:tmpl w:val="42C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656A1"/>
    <w:multiLevelType w:val="hybridMultilevel"/>
    <w:tmpl w:val="B7FE3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D86762"/>
    <w:multiLevelType w:val="hybridMultilevel"/>
    <w:tmpl w:val="42C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539DC"/>
    <w:multiLevelType w:val="hybridMultilevel"/>
    <w:tmpl w:val="E28E0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D47429"/>
    <w:multiLevelType w:val="hybridMultilevel"/>
    <w:tmpl w:val="4B7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13E34"/>
    <w:multiLevelType w:val="hybridMultilevel"/>
    <w:tmpl w:val="63FA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44693"/>
    <w:multiLevelType w:val="hybridMultilevel"/>
    <w:tmpl w:val="687E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20EB8"/>
    <w:multiLevelType w:val="hybridMultilevel"/>
    <w:tmpl w:val="B23E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74EF7"/>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54D87"/>
    <w:multiLevelType w:val="hybridMultilevel"/>
    <w:tmpl w:val="D1125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826579"/>
    <w:multiLevelType w:val="hybridMultilevel"/>
    <w:tmpl w:val="ED0A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58625C"/>
    <w:multiLevelType w:val="hybridMultilevel"/>
    <w:tmpl w:val="AEFA4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2B1CCE"/>
    <w:multiLevelType w:val="hybridMultilevel"/>
    <w:tmpl w:val="2C4E1940"/>
    <w:lvl w:ilvl="0" w:tplc="30325F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FD0585"/>
    <w:multiLevelType w:val="hybridMultilevel"/>
    <w:tmpl w:val="1FA44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960397"/>
    <w:multiLevelType w:val="hybridMultilevel"/>
    <w:tmpl w:val="1E5E44A0"/>
    <w:lvl w:ilvl="0" w:tplc="117C3F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5347F"/>
    <w:multiLevelType w:val="hybridMultilevel"/>
    <w:tmpl w:val="EFB2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7C4E79"/>
    <w:multiLevelType w:val="hybridMultilevel"/>
    <w:tmpl w:val="5A24725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36C0B47"/>
    <w:multiLevelType w:val="hybridMultilevel"/>
    <w:tmpl w:val="A2C0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3707DC"/>
    <w:multiLevelType w:val="hybridMultilevel"/>
    <w:tmpl w:val="5F58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3E20FB"/>
    <w:multiLevelType w:val="hybridMultilevel"/>
    <w:tmpl w:val="EDB4C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497733D"/>
    <w:multiLevelType w:val="hybridMultilevel"/>
    <w:tmpl w:val="8C3C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00EC0"/>
    <w:multiLevelType w:val="hybridMultilevel"/>
    <w:tmpl w:val="2B14F8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3A666C"/>
    <w:multiLevelType w:val="hybridMultilevel"/>
    <w:tmpl w:val="12C0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A917E1"/>
    <w:multiLevelType w:val="hybridMultilevel"/>
    <w:tmpl w:val="962A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C37D7E"/>
    <w:multiLevelType w:val="hybridMultilevel"/>
    <w:tmpl w:val="1B32BD8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6">
    <w:nsid w:val="5ACD39BA"/>
    <w:multiLevelType w:val="hybridMultilevel"/>
    <w:tmpl w:val="C49E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DC5739"/>
    <w:multiLevelType w:val="hybridMultilevel"/>
    <w:tmpl w:val="F796EED6"/>
    <w:lvl w:ilvl="0" w:tplc="17F8E8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082F2D"/>
    <w:multiLevelType w:val="hybridMultilevel"/>
    <w:tmpl w:val="EFB2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DD10C7"/>
    <w:multiLevelType w:val="hybridMultilevel"/>
    <w:tmpl w:val="AB58E2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0EA4C87"/>
    <w:multiLevelType w:val="hybridMultilevel"/>
    <w:tmpl w:val="1ABE4E14"/>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5713EB"/>
    <w:multiLevelType w:val="hybridMultilevel"/>
    <w:tmpl w:val="2376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623A18"/>
    <w:multiLevelType w:val="hybridMultilevel"/>
    <w:tmpl w:val="B408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936C62"/>
    <w:multiLevelType w:val="hybridMultilevel"/>
    <w:tmpl w:val="85463A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43F20B0"/>
    <w:multiLevelType w:val="hybridMultilevel"/>
    <w:tmpl w:val="84262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5397B41"/>
    <w:multiLevelType w:val="hybridMultilevel"/>
    <w:tmpl w:val="9DC86C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59C620D"/>
    <w:multiLevelType w:val="hybridMultilevel"/>
    <w:tmpl w:val="1FA44B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nsid w:val="66BB4F63"/>
    <w:multiLevelType w:val="hybridMultilevel"/>
    <w:tmpl w:val="DD9EA966"/>
    <w:lvl w:ilvl="0" w:tplc="352C56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CB5503"/>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E74A84"/>
    <w:multiLevelType w:val="hybridMultilevel"/>
    <w:tmpl w:val="F32094F6"/>
    <w:lvl w:ilvl="0" w:tplc="283029B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CF118B1"/>
    <w:multiLevelType w:val="hybridMultilevel"/>
    <w:tmpl w:val="985C7C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D6C0887"/>
    <w:multiLevelType w:val="hybridMultilevel"/>
    <w:tmpl w:val="CB12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0B17D4"/>
    <w:multiLevelType w:val="hybridMultilevel"/>
    <w:tmpl w:val="8C3C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513115"/>
    <w:multiLevelType w:val="hybridMultilevel"/>
    <w:tmpl w:val="901043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972629F"/>
    <w:multiLevelType w:val="hybridMultilevel"/>
    <w:tmpl w:val="77EC2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C1F7F91"/>
    <w:multiLevelType w:val="hybridMultilevel"/>
    <w:tmpl w:val="771E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AD5B90"/>
    <w:multiLevelType w:val="hybridMultilevel"/>
    <w:tmpl w:val="63FA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BD5C0C"/>
    <w:multiLevelType w:val="hybridMultilevel"/>
    <w:tmpl w:val="B7FE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BC2DAE"/>
    <w:multiLevelType w:val="hybridMultilevel"/>
    <w:tmpl w:val="B1303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6"/>
  </w:num>
  <w:num w:numId="3">
    <w:abstractNumId w:val="58"/>
  </w:num>
  <w:num w:numId="4">
    <w:abstractNumId w:val="57"/>
  </w:num>
  <w:num w:numId="5">
    <w:abstractNumId w:val="65"/>
  </w:num>
  <w:num w:numId="6">
    <w:abstractNumId w:val="27"/>
  </w:num>
  <w:num w:numId="7">
    <w:abstractNumId w:val="55"/>
  </w:num>
  <w:num w:numId="8">
    <w:abstractNumId w:val="56"/>
  </w:num>
  <w:num w:numId="9">
    <w:abstractNumId w:val="34"/>
  </w:num>
  <w:num w:numId="10">
    <w:abstractNumId w:val="11"/>
  </w:num>
  <w:num w:numId="11">
    <w:abstractNumId w:val="67"/>
  </w:num>
  <w:num w:numId="12">
    <w:abstractNumId w:val="5"/>
  </w:num>
  <w:num w:numId="13">
    <w:abstractNumId w:val="22"/>
  </w:num>
  <w:num w:numId="14">
    <w:abstractNumId w:val="47"/>
  </w:num>
  <w:num w:numId="15">
    <w:abstractNumId w:val="25"/>
  </w:num>
  <w:num w:numId="16">
    <w:abstractNumId w:val="19"/>
  </w:num>
  <w:num w:numId="17">
    <w:abstractNumId w:val="0"/>
  </w:num>
  <w:num w:numId="18">
    <w:abstractNumId w:val="39"/>
  </w:num>
  <w:num w:numId="19">
    <w:abstractNumId w:val="62"/>
  </w:num>
  <w:num w:numId="20">
    <w:abstractNumId w:val="41"/>
  </w:num>
  <w:num w:numId="21">
    <w:abstractNumId w:val="38"/>
  </w:num>
  <w:num w:numId="22">
    <w:abstractNumId w:val="52"/>
  </w:num>
  <w:num w:numId="23">
    <w:abstractNumId w:val="48"/>
  </w:num>
  <w:num w:numId="24">
    <w:abstractNumId w:val="36"/>
  </w:num>
  <w:num w:numId="25">
    <w:abstractNumId w:val="28"/>
  </w:num>
  <w:num w:numId="26">
    <w:abstractNumId w:val="3"/>
  </w:num>
  <w:num w:numId="27">
    <w:abstractNumId w:val="18"/>
  </w:num>
  <w:num w:numId="28">
    <w:abstractNumId w:val="45"/>
  </w:num>
  <w:num w:numId="29">
    <w:abstractNumId w:val="43"/>
  </w:num>
  <w:num w:numId="30">
    <w:abstractNumId w:val="9"/>
  </w:num>
  <w:num w:numId="31">
    <w:abstractNumId w:val="63"/>
  </w:num>
  <w:num w:numId="32">
    <w:abstractNumId w:val="68"/>
  </w:num>
  <w:num w:numId="33">
    <w:abstractNumId w:val="17"/>
  </w:num>
  <w:num w:numId="34">
    <w:abstractNumId w:val="35"/>
  </w:num>
  <w:num w:numId="35">
    <w:abstractNumId w:val="50"/>
  </w:num>
  <w:num w:numId="36">
    <w:abstractNumId w:val="37"/>
  </w:num>
  <w:num w:numId="37">
    <w:abstractNumId w:val="42"/>
  </w:num>
  <w:num w:numId="38">
    <w:abstractNumId w:val="51"/>
  </w:num>
  <w:num w:numId="39">
    <w:abstractNumId w:val="23"/>
  </w:num>
  <w:num w:numId="40">
    <w:abstractNumId w:val="21"/>
  </w:num>
  <w:num w:numId="41">
    <w:abstractNumId w:val="44"/>
  </w:num>
  <w:num w:numId="42">
    <w:abstractNumId w:val="31"/>
  </w:num>
  <w:num w:numId="43">
    <w:abstractNumId w:val="2"/>
  </w:num>
  <w:num w:numId="44">
    <w:abstractNumId w:val="59"/>
  </w:num>
  <w:num w:numId="45">
    <w:abstractNumId w:val="13"/>
  </w:num>
  <w:num w:numId="46">
    <w:abstractNumId w:val="61"/>
  </w:num>
  <w:num w:numId="47">
    <w:abstractNumId w:val="53"/>
  </w:num>
  <w:num w:numId="48">
    <w:abstractNumId w:val="26"/>
  </w:num>
  <w:num w:numId="49">
    <w:abstractNumId w:val="60"/>
  </w:num>
  <w:num w:numId="50">
    <w:abstractNumId w:val="32"/>
  </w:num>
  <w:num w:numId="51">
    <w:abstractNumId w:val="15"/>
  </w:num>
  <w:num w:numId="52">
    <w:abstractNumId w:val="49"/>
  </w:num>
  <w:num w:numId="53">
    <w:abstractNumId w:val="66"/>
  </w:num>
  <w:num w:numId="54">
    <w:abstractNumId w:val="4"/>
  </w:num>
  <w:num w:numId="55">
    <w:abstractNumId w:val="46"/>
  </w:num>
  <w:num w:numId="56">
    <w:abstractNumId w:val="12"/>
  </w:num>
  <w:num w:numId="57">
    <w:abstractNumId w:val="20"/>
  </w:num>
  <w:num w:numId="58">
    <w:abstractNumId w:val="29"/>
  </w:num>
  <w:num w:numId="59">
    <w:abstractNumId w:val="16"/>
  </w:num>
  <w:num w:numId="60">
    <w:abstractNumId w:val="30"/>
  </w:num>
  <w:num w:numId="61">
    <w:abstractNumId w:val="7"/>
  </w:num>
  <w:num w:numId="62">
    <w:abstractNumId w:val="40"/>
  </w:num>
  <w:num w:numId="63">
    <w:abstractNumId w:val="64"/>
  </w:num>
  <w:num w:numId="64">
    <w:abstractNumId w:val="24"/>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14"/>
  </w:num>
  <w:num w:numId="68">
    <w:abstractNumId w:val="33"/>
  </w:num>
  <w:num w:numId="69">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D4"/>
    <w:rsid w:val="00016F4F"/>
    <w:rsid w:val="00031266"/>
    <w:rsid w:val="000527E3"/>
    <w:rsid w:val="00066FB5"/>
    <w:rsid w:val="000676AC"/>
    <w:rsid w:val="00072280"/>
    <w:rsid w:val="00081463"/>
    <w:rsid w:val="00093AA2"/>
    <w:rsid w:val="000A22D4"/>
    <w:rsid w:val="000A724B"/>
    <w:rsid w:val="000B6EA7"/>
    <w:rsid w:val="000C00E5"/>
    <w:rsid w:val="000D1DAC"/>
    <w:rsid w:val="000D5E7C"/>
    <w:rsid w:val="000E33E3"/>
    <w:rsid w:val="000E44D1"/>
    <w:rsid w:val="000E570B"/>
    <w:rsid w:val="000E7B04"/>
    <w:rsid w:val="00104E60"/>
    <w:rsid w:val="00110703"/>
    <w:rsid w:val="00115AD4"/>
    <w:rsid w:val="0012021B"/>
    <w:rsid w:val="00121893"/>
    <w:rsid w:val="00126DF3"/>
    <w:rsid w:val="0013063C"/>
    <w:rsid w:val="001430F4"/>
    <w:rsid w:val="00143C60"/>
    <w:rsid w:val="0015154F"/>
    <w:rsid w:val="00164BE6"/>
    <w:rsid w:val="001704F8"/>
    <w:rsid w:val="00174040"/>
    <w:rsid w:val="00183A3D"/>
    <w:rsid w:val="00185E27"/>
    <w:rsid w:val="00187098"/>
    <w:rsid w:val="00187AAA"/>
    <w:rsid w:val="00193FC7"/>
    <w:rsid w:val="00195FAA"/>
    <w:rsid w:val="00196345"/>
    <w:rsid w:val="001E60B1"/>
    <w:rsid w:val="001F3B85"/>
    <w:rsid w:val="002D25D8"/>
    <w:rsid w:val="002F2D4B"/>
    <w:rsid w:val="00302C18"/>
    <w:rsid w:val="00307253"/>
    <w:rsid w:val="00334551"/>
    <w:rsid w:val="00347AB7"/>
    <w:rsid w:val="00347C37"/>
    <w:rsid w:val="0035213D"/>
    <w:rsid w:val="0035537B"/>
    <w:rsid w:val="00361E56"/>
    <w:rsid w:val="003646EB"/>
    <w:rsid w:val="00365975"/>
    <w:rsid w:val="003704AB"/>
    <w:rsid w:val="00376F5A"/>
    <w:rsid w:val="003847D8"/>
    <w:rsid w:val="003862BD"/>
    <w:rsid w:val="00397C59"/>
    <w:rsid w:val="003A0710"/>
    <w:rsid w:val="003B1DB2"/>
    <w:rsid w:val="003B7526"/>
    <w:rsid w:val="003C0B8D"/>
    <w:rsid w:val="003D2D19"/>
    <w:rsid w:val="003D4730"/>
    <w:rsid w:val="003D64A4"/>
    <w:rsid w:val="003F7437"/>
    <w:rsid w:val="004230D0"/>
    <w:rsid w:val="00437310"/>
    <w:rsid w:val="00440883"/>
    <w:rsid w:val="00473934"/>
    <w:rsid w:val="00485EA0"/>
    <w:rsid w:val="00490214"/>
    <w:rsid w:val="00492258"/>
    <w:rsid w:val="004A3DDC"/>
    <w:rsid w:val="004A42CA"/>
    <w:rsid w:val="004B72AE"/>
    <w:rsid w:val="004C59B8"/>
    <w:rsid w:val="004E7C4D"/>
    <w:rsid w:val="004F1652"/>
    <w:rsid w:val="005044A3"/>
    <w:rsid w:val="00511A61"/>
    <w:rsid w:val="00516650"/>
    <w:rsid w:val="00544939"/>
    <w:rsid w:val="00561785"/>
    <w:rsid w:val="005716B1"/>
    <w:rsid w:val="005B6F21"/>
    <w:rsid w:val="005B7871"/>
    <w:rsid w:val="005C50BA"/>
    <w:rsid w:val="005C6A3D"/>
    <w:rsid w:val="005D7A8E"/>
    <w:rsid w:val="005E550A"/>
    <w:rsid w:val="005F6861"/>
    <w:rsid w:val="006029A4"/>
    <w:rsid w:val="00623255"/>
    <w:rsid w:val="006352F2"/>
    <w:rsid w:val="0065602C"/>
    <w:rsid w:val="00667C84"/>
    <w:rsid w:val="006750CB"/>
    <w:rsid w:val="00693F63"/>
    <w:rsid w:val="006A0C47"/>
    <w:rsid w:val="006A7C01"/>
    <w:rsid w:val="006B2DCA"/>
    <w:rsid w:val="006E46E6"/>
    <w:rsid w:val="006E5929"/>
    <w:rsid w:val="006F0CC4"/>
    <w:rsid w:val="006F343E"/>
    <w:rsid w:val="007050E7"/>
    <w:rsid w:val="00713418"/>
    <w:rsid w:val="0071699B"/>
    <w:rsid w:val="00750904"/>
    <w:rsid w:val="007512F7"/>
    <w:rsid w:val="00754B6E"/>
    <w:rsid w:val="0079519B"/>
    <w:rsid w:val="007A1545"/>
    <w:rsid w:val="007A38FF"/>
    <w:rsid w:val="007B2221"/>
    <w:rsid w:val="007D6636"/>
    <w:rsid w:val="007F12C3"/>
    <w:rsid w:val="00802487"/>
    <w:rsid w:val="0080553C"/>
    <w:rsid w:val="00822929"/>
    <w:rsid w:val="00836705"/>
    <w:rsid w:val="00841A85"/>
    <w:rsid w:val="008479AD"/>
    <w:rsid w:val="00855E8C"/>
    <w:rsid w:val="008755B2"/>
    <w:rsid w:val="00882DE9"/>
    <w:rsid w:val="0088523A"/>
    <w:rsid w:val="008926F8"/>
    <w:rsid w:val="008931E9"/>
    <w:rsid w:val="00894EED"/>
    <w:rsid w:val="008A1709"/>
    <w:rsid w:val="008A5991"/>
    <w:rsid w:val="008A69B9"/>
    <w:rsid w:val="008B7EC5"/>
    <w:rsid w:val="008D5CEC"/>
    <w:rsid w:val="008F5333"/>
    <w:rsid w:val="008F6254"/>
    <w:rsid w:val="0090205D"/>
    <w:rsid w:val="0090577B"/>
    <w:rsid w:val="00905C63"/>
    <w:rsid w:val="00913A8C"/>
    <w:rsid w:val="00931CD3"/>
    <w:rsid w:val="00940C9E"/>
    <w:rsid w:val="00944408"/>
    <w:rsid w:val="00945D45"/>
    <w:rsid w:val="00952AB4"/>
    <w:rsid w:val="00970FE2"/>
    <w:rsid w:val="00977984"/>
    <w:rsid w:val="009A04B4"/>
    <w:rsid w:val="009A71D4"/>
    <w:rsid w:val="009C2FE5"/>
    <w:rsid w:val="009C3308"/>
    <w:rsid w:val="009C4945"/>
    <w:rsid w:val="009F6E36"/>
    <w:rsid w:val="00A07760"/>
    <w:rsid w:val="00A368B7"/>
    <w:rsid w:val="00A4423D"/>
    <w:rsid w:val="00A4427A"/>
    <w:rsid w:val="00A54F1F"/>
    <w:rsid w:val="00A603C9"/>
    <w:rsid w:val="00A62130"/>
    <w:rsid w:val="00A7448E"/>
    <w:rsid w:val="00A827DC"/>
    <w:rsid w:val="00AB476D"/>
    <w:rsid w:val="00AC37B3"/>
    <w:rsid w:val="00AC578F"/>
    <w:rsid w:val="00AF4F00"/>
    <w:rsid w:val="00AF52A8"/>
    <w:rsid w:val="00B00046"/>
    <w:rsid w:val="00B163D5"/>
    <w:rsid w:val="00B22689"/>
    <w:rsid w:val="00B22927"/>
    <w:rsid w:val="00B24BB6"/>
    <w:rsid w:val="00B30651"/>
    <w:rsid w:val="00B5022A"/>
    <w:rsid w:val="00B72A9D"/>
    <w:rsid w:val="00B775A4"/>
    <w:rsid w:val="00B97392"/>
    <w:rsid w:val="00B97BA5"/>
    <w:rsid w:val="00BB0E48"/>
    <w:rsid w:val="00BB6392"/>
    <w:rsid w:val="00BC74EE"/>
    <w:rsid w:val="00BC7566"/>
    <w:rsid w:val="00BE2F5D"/>
    <w:rsid w:val="00BE5333"/>
    <w:rsid w:val="00BE6181"/>
    <w:rsid w:val="00BF1650"/>
    <w:rsid w:val="00BF3CC1"/>
    <w:rsid w:val="00C01878"/>
    <w:rsid w:val="00C144C2"/>
    <w:rsid w:val="00C2244F"/>
    <w:rsid w:val="00C50D26"/>
    <w:rsid w:val="00C5456F"/>
    <w:rsid w:val="00C55CE9"/>
    <w:rsid w:val="00C719FC"/>
    <w:rsid w:val="00C73301"/>
    <w:rsid w:val="00C77A31"/>
    <w:rsid w:val="00CA591F"/>
    <w:rsid w:val="00CD2F76"/>
    <w:rsid w:val="00CD36BC"/>
    <w:rsid w:val="00CD71EC"/>
    <w:rsid w:val="00CE3CA0"/>
    <w:rsid w:val="00CF6F1B"/>
    <w:rsid w:val="00CF7F56"/>
    <w:rsid w:val="00D32E0E"/>
    <w:rsid w:val="00D53C61"/>
    <w:rsid w:val="00D602CA"/>
    <w:rsid w:val="00D60CE9"/>
    <w:rsid w:val="00D777CF"/>
    <w:rsid w:val="00D94AFD"/>
    <w:rsid w:val="00DA611B"/>
    <w:rsid w:val="00DA6196"/>
    <w:rsid w:val="00DD32C9"/>
    <w:rsid w:val="00DD68BA"/>
    <w:rsid w:val="00DF0E1D"/>
    <w:rsid w:val="00DF5083"/>
    <w:rsid w:val="00DF5A65"/>
    <w:rsid w:val="00E02609"/>
    <w:rsid w:val="00E07DC4"/>
    <w:rsid w:val="00E151DA"/>
    <w:rsid w:val="00E42D5E"/>
    <w:rsid w:val="00E46E72"/>
    <w:rsid w:val="00E52DC4"/>
    <w:rsid w:val="00E5632F"/>
    <w:rsid w:val="00E60D40"/>
    <w:rsid w:val="00E6728C"/>
    <w:rsid w:val="00E74AA7"/>
    <w:rsid w:val="00E77CCC"/>
    <w:rsid w:val="00EC5807"/>
    <w:rsid w:val="00ED57ED"/>
    <w:rsid w:val="00F00E47"/>
    <w:rsid w:val="00F13E34"/>
    <w:rsid w:val="00F2031C"/>
    <w:rsid w:val="00F3106D"/>
    <w:rsid w:val="00F3371F"/>
    <w:rsid w:val="00F45182"/>
    <w:rsid w:val="00F57B67"/>
    <w:rsid w:val="00F75CC3"/>
    <w:rsid w:val="00F803D5"/>
    <w:rsid w:val="00F8653E"/>
    <w:rsid w:val="00FA584D"/>
    <w:rsid w:val="00FB138F"/>
    <w:rsid w:val="00FB60B8"/>
    <w:rsid w:val="00FC226E"/>
    <w:rsid w:val="00FD34B0"/>
    <w:rsid w:val="00FD6396"/>
    <w:rsid w:val="00FD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0B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FB60B8"/>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FB60B8"/>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
    <w:rsid w:val="00FB60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
    <w:rsid w:val="00FB60B8"/>
    <w:rPr>
      <w:rFonts w:ascii="Courier New" w:eastAsiaTheme="minorEastAsia" w:hAnsi="Courier New" w:cs="Courier New"/>
      <w:b/>
      <w:bCs/>
      <w:color w:val="000000"/>
      <w:sz w:val="26"/>
      <w:szCs w:val="26"/>
    </w:rPr>
  </w:style>
  <w:style w:type="paragraph" w:styleId="BalloonText">
    <w:name w:val="Balloon Text"/>
    <w:basedOn w:val="Normal"/>
    <w:link w:val="BalloonTextChar"/>
    <w:uiPriority w:val="99"/>
    <w:semiHidden/>
    <w:unhideWhenUsed/>
    <w:rsid w:val="0011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D4"/>
    <w:rPr>
      <w:rFonts w:ascii="Tahoma" w:hAnsi="Tahoma" w:cs="Tahoma"/>
      <w:sz w:val="16"/>
      <w:szCs w:val="16"/>
    </w:rPr>
  </w:style>
  <w:style w:type="table" w:styleId="TableGrid">
    <w:name w:val="Table Grid"/>
    <w:basedOn w:val="TableNormal"/>
    <w:uiPriority w:val="59"/>
    <w:rsid w:val="00EC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F00"/>
    <w:pPr>
      <w:ind w:left="720"/>
      <w:contextualSpacing/>
    </w:pPr>
  </w:style>
  <w:style w:type="character" w:customStyle="1" w:styleId="jlqj4b">
    <w:name w:val="jlqj4b"/>
    <w:basedOn w:val="DefaultParagraphFont"/>
    <w:rsid w:val="00104E60"/>
  </w:style>
  <w:style w:type="character" w:styleId="Hyperlink">
    <w:name w:val="Hyperlink"/>
    <w:uiPriority w:val="99"/>
    <w:unhideWhenUsed/>
    <w:rsid w:val="00F803D5"/>
    <w:rPr>
      <w:color w:val="0000FF"/>
      <w:u w:val="single"/>
    </w:rPr>
  </w:style>
  <w:style w:type="character" w:styleId="Strong">
    <w:name w:val="Strong"/>
    <w:uiPriority w:val="22"/>
    <w:qFormat/>
    <w:rsid w:val="00F803D5"/>
    <w:rPr>
      <w:b/>
      <w:bCs/>
    </w:rPr>
  </w:style>
  <w:style w:type="paragraph" w:customStyle="1" w:styleId="xl63">
    <w:name w:val="xl63"/>
    <w:basedOn w:val="Normal"/>
    <w:rsid w:val="00BE53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E533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26F8"/>
    <w:rPr>
      <w:color w:val="800080"/>
      <w:u w:val="single"/>
    </w:rPr>
  </w:style>
  <w:style w:type="paragraph" w:customStyle="1" w:styleId="xl68">
    <w:name w:val="xl68"/>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81"/>
  </w:style>
  <w:style w:type="paragraph" w:styleId="Footer">
    <w:name w:val="footer"/>
    <w:basedOn w:val="Normal"/>
    <w:link w:val="FooterChar"/>
    <w:uiPriority w:val="99"/>
    <w:unhideWhenUsed/>
    <w:rsid w:val="00BE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0B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FB60B8"/>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FB60B8"/>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
    <w:rsid w:val="00FB60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
    <w:rsid w:val="00FB60B8"/>
    <w:rPr>
      <w:rFonts w:ascii="Courier New" w:eastAsiaTheme="minorEastAsia" w:hAnsi="Courier New" w:cs="Courier New"/>
      <w:b/>
      <w:bCs/>
      <w:color w:val="000000"/>
      <w:sz w:val="26"/>
      <w:szCs w:val="26"/>
    </w:rPr>
  </w:style>
  <w:style w:type="paragraph" w:styleId="BalloonText">
    <w:name w:val="Balloon Text"/>
    <w:basedOn w:val="Normal"/>
    <w:link w:val="BalloonTextChar"/>
    <w:uiPriority w:val="99"/>
    <w:semiHidden/>
    <w:unhideWhenUsed/>
    <w:rsid w:val="0011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D4"/>
    <w:rPr>
      <w:rFonts w:ascii="Tahoma" w:hAnsi="Tahoma" w:cs="Tahoma"/>
      <w:sz w:val="16"/>
      <w:szCs w:val="16"/>
    </w:rPr>
  </w:style>
  <w:style w:type="table" w:styleId="TableGrid">
    <w:name w:val="Table Grid"/>
    <w:basedOn w:val="TableNormal"/>
    <w:uiPriority w:val="59"/>
    <w:rsid w:val="00EC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F00"/>
    <w:pPr>
      <w:ind w:left="720"/>
      <w:contextualSpacing/>
    </w:pPr>
  </w:style>
  <w:style w:type="character" w:customStyle="1" w:styleId="jlqj4b">
    <w:name w:val="jlqj4b"/>
    <w:basedOn w:val="DefaultParagraphFont"/>
    <w:rsid w:val="00104E60"/>
  </w:style>
  <w:style w:type="character" w:styleId="Hyperlink">
    <w:name w:val="Hyperlink"/>
    <w:uiPriority w:val="99"/>
    <w:unhideWhenUsed/>
    <w:rsid w:val="00F803D5"/>
    <w:rPr>
      <w:color w:val="0000FF"/>
      <w:u w:val="single"/>
    </w:rPr>
  </w:style>
  <w:style w:type="character" w:styleId="Strong">
    <w:name w:val="Strong"/>
    <w:uiPriority w:val="22"/>
    <w:qFormat/>
    <w:rsid w:val="00F803D5"/>
    <w:rPr>
      <w:b/>
      <w:bCs/>
    </w:rPr>
  </w:style>
  <w:style w:type="paragraph" w:customStyle="1" w:styleId="xl63">
    <w:name w:val="xl63"/>
    <w:basedOn w:val="Normal"/>
    <w:rsid w:val="00BE53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E533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26F8"/>
    <w:rPr>
      <w:color w:val="800080"/>
      <w:u w:val="single"/>
    </w:rPr>
  </w:style>
  <w:style w:type="paragraph" w:customStyle="1" w:styleId="xl68">
    <w:name w:val="xl68"/>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81"/>
  </w:style>
  <w:style w:type="paragraph" w:styleId="Footer">
    <w:name w:val="footer"/>
    <w:basedOn w:val="Normal"/>
    <w:link w:val="FooterChar"/>
    <w:uiPriority w:val="99"/>
    <w:unhideWhenUsed/>
    <w:rsid w:val="00BE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6681">
      <w:bodyDiv w:val="1"/>
      <w:marLeft w:val="0"/>
      <w:marRight w:val="0"/>
      <w:marTop w:val="0"/>
      <w:marBottom w:val="0"/>
      <w:divBdr>
        <w:top w:val="none" w:sz="0" w:space="0" w:color="auto"/>
        <w:left w:val="none" w:sz="0" w:space="0" w:color="auto"/>
        <w:bottom w:val="none" w:sz="0" w:space="0" w:color="auto"/>
        <w:right w:val="none" w:sz="0" w:space="0" w:color="auto"/>
      </w:divBdr>
    </w:div>
    <w:div w:id="112941765">
      <w:bodyDiv w:val="1"/>
      <w:marLeft w:val="0"/>
      <w:marRight w:val="0"/>
      <w:marTop w:val="0"/>
      <w:marBottom w:val="0"/>
      <w:divBdr>
        <w:top w:val="none" w:sz="0" w:space="0" w:color="auto"/>
        <w:left w:val="none" w:sz="0" w:space="0" w:color="auto"/>
        <w:bottom w:val="none" w:sz="0" w:space="0" w:color="auto"/>
        <w:right w:val="none" w:sz="0" w:space="0" w:color="auto"/>
      </w:divBdr>
    </w:div>
    <w:div w:id="134375982">
      <w:bodyDiv w:val="1"/>
      <w:marLeft w:val="0"/>
      <w:marRight w:val="0"/>
      <w:marTop w:val="0"/>
      <w:marBottom w:val="0"/>
      <w:divBdr>
        <w:top w:val="none" w:sz="0" w:space="0" w:color="auto"/>
        <w:left w:val="none" w:sz="0" w:space="0" w:color="auto"/>
        <w:bottom w:val="none" w:sz="0" w:space="0" w:color="auto"/>
        <w:right w:val="none" w:sz="0" w:space="0" w:color="auto"/>
      </w:divBdr>
    </w:div>
    <w:div w:id="189732882">
      <w:bodyDiv w:val="1"/>
      <w:marLeft w:val="0"/>
      <w:marRight w:val="0"/>
      <w:marTop w:val="0"/>
      <w:marBottom w:val="0"/>
      <w:divBdr>
        <w:top w:val="none" w:sz="0" w:space="0" w:color="auto"/>
        <w:left w:val="none" w:sz="0" w:space="0" w:color="auto"/>
        <w:bottom w:val="none" w:sz="0" w:space="0" w:color="auto"/>
        <w:right w:val="none" w:sz="0" w:space="0" w:color="auto"/>
      </w:divBdr>
    </w:div>
    <w:div w:id="226572345">
      <w:bodyDiv w:val="1"/>
      <w:marLeft w:val="0"/>
      <w:marRight w:val="0"/>
      <w:marTop w:val="0"/>
      <w:marBottom w:val="0"/>
      <w:divBdr>
        <w:top w:val="none" w:sz="0" w:space="0" w:color="auto"/>
        <w:left w:val="none" w:sz="0" w:space="0" w:color="auto"/>
        <w:bottom w:val="none" w:sz="0" w:space="0" w:color="auto"/>
        <w:right w:val="none" w:sz="0" w:space="0" w:color="auto"/>
      </w:divBdr>
    </w:div>
    <w:div w:id="240221173">
      <w:bodyDiv w:val="1"/>
      <w:marLeft w:val="0"/>
      <w:marRight w:val="0"/>
      <w:marTop w:val="0"/>
      <w:marBottom w:val="0"/>
      <w:divBdr>
        <w:top w:val="none" w:sz="0" w:space="0" w:color="auto"/>
        <w:left w:val="none" w:sz="0" w:space="0" w:color="auto"/>
        <w:bottom w:val="none" w:sz="0" w:space="0" w:color="auto"/>
        <w:right w:val="none" w:sz="0" w:space="0" w:color="auto"/>
      </w:divBdr>
    </w:div>
    <w:div w:id="296689129">
      <w:bodyDiv w:val="1"/>
      <w:marLeft w:val="0"/>
      <w:marRight w:val="0"/>
      <w:marTop w:val="0"/>
      <w:marBottom w:val="0"/>
      <w:divBdr>
        <w:top w:val="none" w:sz="0" w:space="0" w:color="auto"/>
        <w:left w:val="none" w:sz="0" w:space="0" w:color="auto"/>
        <w:bottom w:val="none" w:sz="0" w:space="0" w:color="auto"/>
        <w:right w:val="none" w:sz="0" w:space="0" w:color="auto"/>
      </w:divBdr>
    </w:div>
    <w:div w:id="296836506">
      <w:bodyDiv w:val="1"/>
      <w:marLeft w:val="0"/>
      <w:marRight w:val="0"/>
      <w:marTop w:val="0"/>
      <w:marBottom w:val="0"/>
      <w:divBdr>
        <w:top w:val="none" w:sz="0" w:space="0" w:color="auto"/>
        <w:left w:val="none" w:sz="0" w:space="0" w:color="auto"/>
        <w:bottom w:val="none" w:sz="0" w:space="0" w:color="auto"/>
        <w:right w:val="none" w:sz="0" w:space="0" w:color="auto"/>
      </w:divBdr>
    </w:div>
    <w:div w:id="307712334">
      <w:bodyDiv w:val="1"/>
      <w:marLeft w:val="0"/>
      <w:marRight w:val="0"/>
      <w:marTop w:val="0"/>
      <w:marBottom w:val="0"/>
      <w:divBdr>
        <w:top w:val="none" w:sz="0" w:space="0" w:color="auto"/>
        <w:left w:val="none" w:sz="0" w:space="0" w:color="auto"/>
        <w:bottom w:val="none" w:sz="0" w:space="0" w:color="auto"/>
        <w:right w:val="none" w:sz="0" w:space="0" w:color="auto"/>
      </w:divBdr>
    </w:div>
    <w:div w:id="426193033">
      <w:bodyDiv w:val="1"/>
      <w:marLeft w:val="0"/>
      <w:marRight w:val="0"/>
      <w:marTop w:val="0"/>
      <w:marBottom w:val="0"/>
      <w:divBdr>
        <w:top w:val="none" w:sz="0" w:space="0" w:color="auto"/>
        <w:left w:val="none" w:sz="0" w:space="0" w:color="auto"/>
        <w:bottom w:val="none" w:sz="0" w:space="0" w:color="auto"/>
        <w:right w:val="none" w:sz="0" w:space="0" w:color="auto"/>
      </w:divBdr>
    </w:div>
    <w:div w:id="443310241">
      <w:bodyDiv w:val="1"/>
      <w:marLeft w:val="0"/>
      <w:marRight w:val="0"/>
      <w:marTop w:val="0"/>
      <w:marBottom w:val="0"/>
      <w:divBdr>
        <w:top w:val="none" w:sz="0" w:space="0" w:color="auto"/>
        <w:left w:val="none" w:sz="0" w:space="0" w:color="auto"/>
        <w:bottom w:val="none" w:sz="0" w:space="0" w:color="auto"/>
        <w:right w:val="none" w:sz="0" w:space="0" w:color="auto"/>
      </w:divBdr>
    </w:div>
    <w:div w:id="603804683">
      <w:bodyDiv w:val="1"/>
      <w:marLeft w:val="0"/>
      <w:marRight w:val="0"/>
      <w:marTop w:val="0"/>
      <w:marBottom w:val="0"/>
      <w:divBdr>
        <w:top w:val="none" w:sz="0" w:space="0" w:color="auto"/>
        <w:left w:val="none" w:sz="0" w:space="0" w:color="auto"/>
        <w:bottom w:val="none" w:sz="0" w:space="0" w:color="auto"/>
        <w:right w:val="none" w:sz="0" w:space="0" w:color="auto"/>
      </w:divBdr>
    </w:div>
    <w:div w:id="657609007">
      <w:bodyDiv w:val="1"/>
      <w:marLeft w:val="0"/>
      <w:marRight w:val="0"/>
      <w:marTop w:val="0"/>
      <w:marBottom w:val="0"/>
      <w:divBdr>
        <w:top w:val="none" w:sz="0" w:space="0" w:color="auto"/>
        <w:left w:val="none" w:sz="0" w:space="0" w:color="auto"/>
        <w:bottom w:val="none" w:sz="0" w:space="0" w:color="auto"/>
        <w:right w:val="none" w:sz="0" w:space="0" w:color="auto"/>
      </w:divBdr>
    </w:div>
    <w:div w:id="659886013">
      <w:bodyDiv w:val="1"/>
      <w:marLeft w:val="0"/>
      <w:marRight w:val="0"/>
      <w:marTop w:val="0"/>
      <w:marBottom w:val="0"/>
      <w:divBdr>
        <w:top w:val="none" w:sz="0" w:space="0" w:color="auto"/>
        <w:left w:val="none" w:sz="0" w:space="0" w:color="auto"/>
        <w:bottom w:val="none" w:sz="0" w:space="0" w:color="auto"/>
        <w:right w:val="none" w:sz="0" w:space="0" w:color="auto"/>
      </w:divBdr>
    </w:div>
    <w:div w:id="665548819">
      <w:bodyDiv w:val="1"/>
      <w:marLeft w:val="0"/>
      <w:marRight w:val="0"/>
      <w:marTop w:val="0"/>
      <w:marBottom w:val="0"/>
      <w:divBdr>
        <w:top w:val="none" w:sz="0" w:space="0" w:color="auto"/>
        <w:left w:val="none" w:sz="0" w:space="0" w:color="auto"/>
        <w:bottom w:val="none" w:sz="0" w:space="0" w:color="auto"/>
        <w:right w:val="none" w:sz="0" w:space="0" w:color="auto"/>
      </w:divBdr>
    </w:div>
    <w:div w:id="692071372">
      <w:bodyDiv w:val="1"/>
      <w:marLeft w:val="0"/>
      <w:marRight w:val="0"/>
      <w:marTop w:val="0"/>
      <w:marBottom w:val="0"/>
      <w:divBdr>
        <w:top w:val="none" w:sz="0" w:space="0" w:color="auto"/>
        <w:left w:val="none" w:sz="0" w:space="0" w:color="auto"/>
        <w:bottom w:val="none" w:sz="0" w:space="0" w:color="auto"/>
        <w:right w:val="none" w:sz="0" w:space="0" w:color="auto"/>
      </w:divBdr>
    </w:div>
    <w:div w:id="736440741">
      <w:bodyDiv w:val="1"/>
      <w:marLeft w:val="0"/>
      <w:marRight w:val="0"/>
      <w:marTop w:val="0"/>
      <w:marBottom w:val="0"/>
      <w:divBdr>
        <w:top w:val="none" w:sz="0" w:space="0" w:color="auto"/>
        <w:left w:val="none" w:sz="0" w:space="0" w:color="auto"/>
        <w:bottom w:val="none" w:sz="0" w:space="0" w:color="auto"/>
        <w:right w:val="none" w:sz="0" w:space="0" w:color="auto"/>
      </w:divBdr>
    </w:div>
    <w:div w:id="796724401">
      <w:bodyDiv w:val="1"/>
      <w:marLeft w:val="0"/>
      <w:marRight w:val="0"/>
      <w:marTop w:val="0"/>
      <w:marBottom w:val="0"/>
      <w:divBdr>
        <w:top w:val="none" w:sz="0" w:space="0" w:color="auto"/>
        <w:left w:val="none" w:sz="0" w:space="0" w:color="auto"/>
        <w:bottom w:val="none" w:sz="0" w:space="0" w:color="auto"/>
        <w:right w:val="none" w:sz="0" w:space="0" w:color="auto"/>
      </w:divBdr>
    </w:div>
    <w:div w:id="825977327">
      <w:bodyDiv w:val="1"/>
      <w:marLeft w:val="0"/>
      <w:marRight w:val="0"/>
      <w:marTop w:val="0"/>
      <w:marBottom w:val="0"/>
      <w:divBdr>
        <w:top w:val="none" w:sz="0" w:space="0" w:color="auto"/>
        <w:left w:val="none" w:sz="0" w:space="0" w:color="auto"/>
        <w:bottom w:val="none" w:sz="0" w:space="0" w:color="auto"/>
        <w:right w:val="none" w:sz="0" w:space="0" w:color="auto"/>
      </w:divBdr>
    </w:div>
    <w:div w:id="829248141">
      <w:bodyDiv w:val="1"/>
      <w:marLeft w:val="0"/>
      <w:marRight w:val="0"/>
      <w:marTop w:val="0"/>
      <w:marBottom w:val="0"/>
      <w:divBdr>
        <w:top w:val="none" w:sz="0" w:space="0" w:color="auto"/>
        <w:left w:val="none" w:sz="0" w:space="0" w:color="auto"/>
        <w:bottom w:val="none" w:sz="0" w:space="0" w:color="auto"/>
        <w:right w:val="none" w:sz="0" w:space="0" w:color="auto"/>
      </w:divBdr>
    </w:div>
    <w:div w:id="864514797">
      <w:bodyDiv w:val="1"/>
      <w:marLeft w:val="0"/>
      <w:marRight w:val="0"/>
      <w:marTop w:val="0"/>
      <w:marBottom w:val="0"/>
      <w:divBdr>
        <w:top w:val="none" w:sz="0" w:space="0" w:color="auto"/>
        <w:left w:val="none" w:sz="0" w:space="0" w:color="auto"/>
        <w:bottom w:val="none" w:sz="0" w:space="0" w:color="auto"/>
        <w:right w:val="none" w:sz="0" w:space="0" w:color="auto"/>
      </w:divBdr>
    </w:div>
    <w:div w:id="913053541">
      <w:bodyDiv w:val="1"/>
      <w:marLeft w:val="0"/>
      <w:marRight w:val="0"/>
      <w:marTop w:val="0"/>
      <w:marBottom w:val="0"/>
      <w:divBdr>
        <w:top w:val="none" w:sz="0" w:space="0" w:color="auto"/>
        <w:left w:val="none" w:sz="0" w:space="0" w:color="auto"/>
        <w:bottom w:val="none" w:sz="0" w:space="0" w:color="auto"/>
        <w:right w:val="none" w:sz="0" w:space="0" w:color="auto"/>
      </w:divBdr>
    </w:div>
    <w:div w:id="1026246965">
      <w:bodyDiv w:val="1"/>
      <w:marLeft w:val="0"/>
      <w:marRight w:val="0"/>
      <w:marTop w:val="0"/>
      <w:marBottom w:val="0"/>
      <w:divBdr>
        <w:top w:val="none" w:sz="0" w:space="0" w:color="auto"/>
        <w:left w:val="none" w:sz="0" w:space="0" w:color="auto"/>
        <w:bottom w:val="none" w:sz="0" w:space="0" w:color="auto"/>
        <w:right w:val="none" w:sz="0" w:space="0" w:color="auto"/>
      </w:divBdr>
    </w:div>
    <w:div w:id="1090469735">
      <w:bodyDiv w:val="1"/>
      <w:marLeft w:val="0"/>
      <w:marRight w:val="0"/>
      <w:marTop w:val="0"/>
      <w:marBottom w:val="0"/>
      <w:divBdr>
        <w:top w:val="none" w:sz="0" w:space="0" w:color="auto"/>
        <w:left w:val="none" w:sz="0" w:space="0" w:color="auto"/>
        <w:bottom w:val="none" w:sz="0" w:space="0" w:color="auto"/>
        <w:right w:val="none" w:sz="0" w:space="0" w:color="auto"/>
      </w:divBdr>
    </w:div>
    <w:div w:id="1090658150">
      <w:bodyDiv w:val="1"/>
      <w:marLeft w:val="0"/>
      <w:marRight w:val="0"/>
      <w:marTop w:val="0"/>
      <w:marBottom w:val="0"/>
      <w:divBdr>
        <w:top w:val="none" w:sz="0" w:space="0" w:color="auto"/>
        <w:left w:val="none" w:sz="0" w:space="0" w:color="auto"/>
        <w:bottom w:val="none" w:sz="0" w:space="0" w:color="auto"/>
        <w:right w:val="none" w:sz="0" w:space="0" w:color="auto"/>
      </w:divBdr>
    </w:div>
    <w:div w:id="1163811951">
      <w:bodyDiv w:val="1"/>
      <w:marLeft w:val="0"/>
      <w:marRight w:val="0"/>
      <w:marTop w:val="0"/>
      <w:marBottom w:val="0"/>
      <w:divBdr>
        <w:top w:val="none" w:sz="0" w:space="0" w:color="auto"/>
        <w:left w:val="none" w:sz="0" w:space="0" w:color="auto"/>
        <w:bottom w:val="none" w:sz="0" w:space="0" w:color="auto"/>
        <w:right w:val="none" w:sz="0" w:space="0" w:color="auto"/>
      </w:divBdr>
    </w:div>
    <w:div w:id="1201163964">
      <w:bodyDiv w:val="1"/>
      <w:marLeft w:val="0"/>
      <w:marRight w:val="0"/>
      <w:marTop w:val="0"/>
      <w:marBottom w:val="0"/>
      <w:divBdr>
        <w:top w:val="none" w:sz="0" w:space="0" w:color="auto"/>
        <w:left w:val="none" w:sz="0" w:space="0" w:color="auto"/>
        <w:bottom w:val="none" w:sz="0" w:space="0" w:color="auto"/>
        <w:right w:val="none" w:sz="0" w:space="0" w:color="auto"/>
      </w:divBdr>
    </w:div>
    <w:div w:id="1242565121">
      <w:bodyDiv w:val="1"/>
      <w:marLeft w:val="0"/>
      <w:marRight w:val="0"/>
      <w:marTop w:val="0"/>
      <w:marBottom w:val="0"/>
      <w:divBdr>
        <w:top w:val="none" w:sz="0" w:space="0" w:color="auto"/>
        <w:left w:val="none" w:sz="0" w:space="0" w:color="auto"/>
        <w:bottom w:val="none" w:sz="0" w:space="0" w:color="auto"/>
        <w:right w:val="none" w:sz="0" w:space="0" w:color="auto"/>
      </w:divBdr>
    </w:div>
    <w:div w:id="1302686016">
      <w:bodyDiv w:val="1"/>
      <w:marLeft w:val="0"/>
      <w:marRight w:val="0"/>
      <w:marTop w:val="0"/>
      <w:marBottom w:val="0"/>
      <w:divBdr>
        <w:top w:val="none" w:sz="0" w:space="0" w:color="auto"/>
        <w:left w:val="none" w:sz="0" w:space="0" w:color="auto"/>
        <w:bottom w:val="none" w:sz="0" w:space="0" w:color="auto"/>
        <w:right w:val="none" w:sz="0" w:space="0" w:color="auto"/>
      </w:divBdr>
    </w:div>
    <w:div w:id="1414813411">
      <w:bodyDiv w:val="1"/>
      <w:marLeft w:val="0"/>
      <w:marRight w:val="0"/>
      <w:marTop w:val="0"/>
      <w:marBottom w:val="0"/>
      <w:divBdr>
        <w:top w:val="none" w:sz="0" w:space="0" w:color="auto"/>
        <w:left w:val="none" w:sz="0" w:space="0" w:color="auto"/>
        <w:bottom w:val="none" w:sz="0" w:space="0" w:color="auto"/>
        <w:right w:val="none" w:sz="0" w:space="0" w:color="auto"/>
      </w:divBdr>
    </w:div>
    <w:div w:id="1434201987">
      <w:bodyDiv w:val="1"/>
      <w:marLeft w:val="0"/>
      <w:marRight w:val="0"/>
      <w:marTop w:val="0"/>
      <w:marBottom w:val="0"/>
      <w:divBdr>
        <w:top w:val="none" w:sz="0" w:space="0" w:color="auto"/>
        <w:left w:val="none" w:sz="0" w:space="0" w:color="auto"/>
        <w:bottom w:val="none" w:sz="0" w:space="0" w:color="auto"/>
        <w:right w:val="none" w:sz="0" w:space="0" w:color="auto"/>
      </w:divBdr>
    </w:div>
    <w:div w:id="1465467719">
      <w:bodyDiv w:val="1"/>
      <w:marLeft w:val="0"/>
      <w:marRight w:val="0"/>
      <w:marTop w:val="0"/>
      <w:marBottom w:val="0"/>
      <w:divBdr>
        <w:top w:val="none" w:sz="0" w:space="0" w:color="auto"/>
        <w:left w:val="none" w:sz="0" w:space="0" w:color="auto"/>
        <w:bottom w:val="none" w:sz="0" w:space="0" w:color="auto"/>
        <w:right w:val="none" w:sz="0" w:space="0" w:color="auto"/>
      </w:divBdr>
    </w:div>
    <w:div w:id="1505168069">
      <w:bodyDiv w:val="1"/>
      <w:marLeft w:val="0"/>
      <w:marRight w:val="0"/>
      <w:marTop w:val="0"/>
      <w:marBottom w:val="0"/>
      <w:divBdr>
        <w:top w:val="none" w:sz="0" w:space="0" w:color="auto"/>
        <w:left w:val="none" w:sz="0" w:space="0" w:color="auto"/>
        <w:bottom w:val="none" w:sz="0" w:space="0" w:color="auto"/>
        <w:right w:val="none" w:sz="0" w:space="0" w:color="auto"/>
      </w:divBdr>
    </w:div>
    <w:div w:id="1525360713">
      <w:bodyDiv w:val="1"/>
      <w:marLeft w:val="0"/>
      <w:marRight w:val="0"/>
      <w:marTop w:val="0"/>
      <w:marBottom w:val="0"/>
      <w:divBdr>
        <w:top w:val="none" w:sz="0" w:space="0" w:color="auto"/>
        <w:left w:val="none" w:sz="0" w:space="0" w:color="auto"/>
        <w:bottom w:val="none" w:sz="0" w:space="0" w:color="auto"/>
        <w:right w:val="none" w:sz="0" w:space="0" w:color="auto"/>
      </w:divBdr>
    </w:div>
    <w:div w:id="1645547746">
      <w:bodyDiv w:val="1"/>
      <w:marLeft w:val="0"/>
      <w:marRight w:val="0"/>
      <w:marTop w:val="0"/>
      <w:marBottom w:val="0"/>
      <w:divBdr>
        <w:top w:val="none" w:sz="0" w:space="0" w:color="auto"/>
        <w:left w:val="none" w:sz="0" w:space="0" w:color="auto"/>
        <w:bottom w:val="none" w:sz="0" w:space="0" w:color="auto"/>
        <w:right w:val="none" w:sz="0" w:space="0" w:color="auto"/>
      </w:divBdr>
    </w:div>
    <w:div w:id="1885680595">
      <w:bodyDiv w:val="1"/>
      <w:marLeft w:val="0"/>
      <w:marRight w:val="0"/>
      <w:marTop w:val="0"/>
      <w:marBottom w:val="0"/>
      <w:divBdr>
        <w:top w:val="none" w:sz="0" w:space="0" w:color="auto"/>
        <w:left w:val="none" w:sz="0" w:space="0" w:color="auto"/>
        <w:bottom w:val="none" w:sz="0" w:space="0" w:color="auto"/>
        <w:right w:val="none" w:sz="0" w:space="0" w:color="auto"/>
      </w:divBdr>
    </w:div>
    <w:div w:id="1967853045">
      <w:bodyDiv w:val="1"/>
      <w:marLeft w:val="0"/>
      <w:marRight w:val="0"/>
      <w:marTop w:val="0"/>
      <w:marBottom w:val="0"/>
      <w:divBdr>
        <w:top w:val="none" w:sz="0" w:space="0" w:color="auto"/>
        <w:left w:val="none" w:sz="0" w:space="0" w:color="auto"/>
        <w:bottom w:val="none" w:sz="0" w:space="0" w:color="auto"/>
        <w:right w:val="none" w:sz="0" w:space="0" w:color="auto"/>
      </w:divBdr>
    </w:div>
    <w:div w:id="2060593516">
      <w:bodyDiv w:val="1"/>
      <w:marLeft w:val="0"/>
      <w:marRight w:val="0"/>
      <w:marTop w:val="0"/>
      <w:marBottom w:val="0"/>
      <w:divBdr>
        <w:top w:val="none" w:sz="0" w:space="0" w:color="auto"/>
        <w:left w:val="none" w:sz="0" w:space="0" w:color="auto"/>
        <w:bottom w:val="none" w:sz="0" w:space="0" w:color="auto"/>
        <w:right w:val="none" w:sz="0" w:space="0" w:color="auto"/>
      </w:divBdr>
    </w:div>
    <w:div w:id="20937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DA79-A7BD-4F86-B850-EBDA2C74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16</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154</cp:revision>
  <cp:lastPrinted>2021-04-26T10:41:00Z</cp:lastPrinted>
  <dcterms:created xsi:type="dcterms:W3CDTF">2020-12-13T08:04:00Z</dcterms:created>
  <dcterms:modified xsi:type="dcterms:W3CDTF">2021-05-11T05:34:00Z</dcterms:modified>
</cp:coreProperties>
</file>