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D5" w:rsidRDefault="00F803D5" w:rsidP="00F803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</w:p>
    <w:p w:rsidR="00F803D5" w:rsidRDefault="00F803D5" w:rsidP="00F803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SIMPULAN DAN SARAN</w:t>
      </w:r>
    </w:p>
    <w:p w:rsidR="00B00046" w:rsidRDefault="00B00046" w:rsidP="00F803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3D5" w:rsidRDefault="00F803D5" w:rsidP="00C73301">
      <w:pPr>
        <w:pStyle w:val="ListParagraph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Simpulan</w:t>
      </w:r>
      <w:proofErr w:type="spellEnd"/>
    </w:p>
    <w:p w:rsidR="00F803D5" w:rsidRDefault="00F803D5" w:rsidP="00F803D5">
      <w:pPr>
        <w:pStyle w:val="ListParagraph"/>
        <w:spacing w:after="0"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1)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daring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Cibinong, 2)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Cibinong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Gugus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Cibinong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daring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covid-19.</w:t>
      </w:r>
      <w:r w:rsidRPr="003E39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3D5" w:rsidRDefault="00F803D5" w:rsidP="00F803D5">
      <w:pPr>
        <w:pStyle w:val="ListParagraph"/>
        <w:spacing w:after="0"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daring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Cibinong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ketegasan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03D5" w:rsidRDefault="00F803D5" w:rsidP="00F803D5">
      <w:pPr>
        <w:pStyle w:val="ListParagraph"/>
        <w:spacing w:after="0"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Gugus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Cibinong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simpulan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cita-cita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kondusif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03D5" w:rsidRDefault="00F803D5" w:rsidP="00F803D5">
      <w:pPr>
        <w:pStyle w:val="ListParagraph"/>
        <w:spacing w:after="0"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Gugus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Cibinong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daring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03D5" w:rsidRPr="003E394A" w:rsidRDefault="00F803D5" w:rsidP="00F803D5">
      <w:pPr>
        <w:pStyle w:val="ListParagraph"/>
        <w:spacing w:after="0"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803D5" w:rsidRDefault="00F803D5" w:rsidP="00C73301">
      <w:pPr>
        <w:pStyle w:val="ListParagraph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Implikasi</w:t>
      </w:r>
      <w:proofErr w:type="spellEnd"/>
    </w:p>
    <w:p w:rsidR="00F803D5" w:rsidRDefault="00F803D5" w:rsidP="00F803D5">
      <w:pPr>
        <w:pStyle w:val="ListParagraph"/>
        <w:spacing w:after="0"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daring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Herzberg (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higiene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ekstrinsik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motivator (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intrinsik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bertambahnya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kondusif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optimal,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menginspirasi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03D5" w:rsidRPr="003653E7" w:rsidRDefault="00F803D5" w:rsidP="00F803D5">
      <w:pPr>
        <w:pStyle w:val="ListParagraph"/>
        <w:spacing w:after="0"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803D5" w:rsidRDefault="00F803D5" w:rsidP="00C73301">
      <w:pPr>
        <w:pStyle w:val="ListParagraph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Rekomendasi</w:t>
      </w:r>
      <w:proofErr w:type="spellEnd"/>
    </w:p>
    <w:p w:rsidR="00F803D5" w:rsidRPr="003735A5" w:rsidRDefault="00F803D5" w:rsidP="00F803D5">
      <w:pPr>
        <w:pStyle w:val="ListParagraph"/>
        <w:spacing w:after="0"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dipaparkan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rekomendasi-rekomendasi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803D5" w:rsidRDefault="00F803D5" w:rsidP="00C73301">
      <w:pPr>
        <w:pStyle w:val="ListParagraph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Rekomendasi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Tua</w:t>
      </w:r>
      <w:proofErr w:type="spellEnd"/>
    </w:p>
    <w:p w:rsidR="00F803D5" w:rsidRPr="0072425A" w:rsidRDefault="00F803D5" w:rsidP="00F803D5">
      <w:pPr>
        <w:spacing w:after="0"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425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24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5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2425A">
        <w:rPr>
          <w:rFonts w:ascii="Times New Roman" w:hAnsi="Times New Roman" w:cs="Times New Roman"/>
          <w:sz w:val="24"/>
          <w:szCs w:val="24"/>
        </w:rPr>
        <w:t xml:space="preserve"> daring di </w:t>
      </w:r>
      <w:proofErr w:type="spellStart"/>
      <w:r w:rsidRPr="0072425A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724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5A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724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5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24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5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2425A">
        <w:rPr>
          <w:rFonts w:ascii="Times New Roman" w:hAnsi="Times New Roman" w:cs="Times New Roman"/>
          <w:sz w:val="24"/>
          <w:szCs w:val="24"/>
        </w:rPr>
        <w:t xml:space="preserve">, orang </w:t>
      </w:r>
      <w:proofErr w:type="spellStart"/>
      <w:r w:rsidRPr="0072425A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724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5A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724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5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24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5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24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5A">
        <w:rPr>
          <w:rFonts w:ascii="Times New Roman" w:hAnsi="Times New Roman" w:cs="Times New Roman"/>
          <w:sz w:val="24"/>
          <w:szCs w:val="24"/>
        </w:rPr>
        <w:t>memantau</w:t>
      </w:r>
      <w:proofErr w:type="spellEnd"/>
      <w:r w:rsidRPr="00724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5A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724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5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24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5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24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5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2425A">
        <w:rPr>
          <w:rFonts w:ascii="Times New Roman" w:hAnsi="Times New Roman" w:cs="Times New Roman"/>
          <w:sz w:val="24"/>
          <w:szCs w:val="24"/>
        </w:rPr>
        <w:t xml:space="preserve"> di</w:t>
      </w:r>
      <w:r w:rsidR="004A4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5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7242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4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5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24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5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24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5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2425A">
        <w:rPr>
          <w:rFonts w:ascii="Times New Roman" w:hAnsi="Times New Roman" w:cs="Times New Roman"/>
          <w:sz w:val="24"/>
          <w:szCs w:val="24"/>
        </w:rPr>
        <w:t xml:space="preserve"> daring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5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5A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72425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72425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242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2425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24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5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24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5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724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24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25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72425A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Pr="0072425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242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merekomendasikan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mengoperasikan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mempelajarinya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canggih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virus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vaksin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didistribusikan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terhindar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virus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virus covid-19.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3D5" w:rsidRDefault="00F803D5" w:rsidP="00C73301">
      <w:pPr>
        <w:pStyle w:val="ListParagraph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Rekomendasi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</w:p>
    <w:p w:rsidR="00F803D5" w:rsidRPr="00D5609B" w:rsidRDefault="00F803D5" w:rsidP="00F803D5">
      <w:pPr>
        <w:spacing w:after="0"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5609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56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09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5609B">
        <w:rPr>
          <w:rFonts w:ascii="Times New Roman" w:hAnsi="Times New Roman" w:cs="Times New Roman"/>
          <w:sz w:val="24"/>
          <w:szCs w:val="24"/>
        </w:rPr>
        <w:t xml:space="preserve"> daring di </w:t>
      </w:r>
      <w:proofErr w:type="spellStart"/>
      <w:r w:rsidRPr="00D5609B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D56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09B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D56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09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56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09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560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09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56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09B">
        <w:rPr>
          <w:rFonts w:ascii="Times New Roman" w:hAnsi="Times New Roman" w:cs="Times New Roman"/>
          <w:sz w:val="24"/>
          <w:szCs w:val="24"/>
        </w:rPr>
        <w:t>merekomendasikan</w:t>
      </w:r>
      <w:proofErr w:type="spellEnd"/>
      <w:r w:rsidRPr="00D56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09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56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09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56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09B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D56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09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D56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09B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D56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09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56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09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D560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6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09B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D56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09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56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09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D56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09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D56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09B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D56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09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56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09B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D560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609B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D560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09B">
        <w:rPr>
          <w:rFonts w:ascii="Times New Roman" w:hAnsi="Times New Roman" w:cs="Times New Roman"/>
          <w:sz w:val="24"/>
          <w:szCs w:val="24"/>
        </w:rPr>
        <w:lastRenderedPageBreak/>
        <w:t>bukan</w:t>
      </w:r>
      <w:proofErr w:type="spellEnd"/>
      <w:r w:rsidRPr="00D56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09B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D56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09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D56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09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D56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09B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D56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09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56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09B">
        <w:rPr>
          <w:rFonts w:ascii="Times New Roman" w:hAnsi="Times New Roman" w:cs="Times New Roman"/>
          <w:sz w:val="24"/>
          <w:szCs w:val="24"/>
        </w:rPr>
        <w:t>terhenti</w:t>
      </w:r>
      <w:proofErr w:type="spellEnd"/>
      <w:r w:rsidRPr="00D56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09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56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09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56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09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56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09B">
        <w:rPr>
          <w:rFonts w:ascii="Times New Roman" w:hAnsi="Times New Roman" w:cs="Times New Roman"/>
          <w:sz w:val="24"/>
          <w:szCs w:val="24"/>
        </w:rPr>
        <w:t>gairah</w:t>
      </w:r>
      <w:proofErr w:type="spellEnd"/>
      <w:r w:rsidRPr="00D56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09B">
        <w:rPr>
          <w:rFonts w:ascii="Times New Roman" w:hAnsi="Times New Roman" w:cs="Times New Roman"/>
          <w:sz w:val="24"/>
          <w:szCs w:val="24"/>
        </w:rPr>
        <w:t>dala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intrinsik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vaksin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didistribusikan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terhindar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virus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virus covid-19.</w:t>
      </w:r>
      <w:proofErr w:type="gramEnd"/>
    </w:p>
    <w:p w:rsidR="00F803D5" w:rsidRDefault="00F803D5" w:rsidP="00C73301">
      <w:pPr>
        <w:pStyle w:val="ListParagraph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Rekomendasi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Sekolah</w:t>
      </w:r>
      <w:proofErr w:type="spellEnd"/>
    </w:p>
    <w:p w:rsidR="00F803D5" w:rsidRPr="00672B97" w:rsidRDefault="00F803D5" w:rsidP="00F803D5">
      <w:pPr>
        <w:spacing w:after="0"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2B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daring di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merekomendasikan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vaksin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didistribusikan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r w:rsidRPr="00672B97">
        <w:rPr>
          <w:rFonts w:ascii="Times New Roman" w:hAnsi="Times New Roman" w:cs="Times New Roman"/>
          <w:i/>
          <w:sz w:val="24"/>
          <w:szCs w:val="24"/>
        </w:rPr>
        <w:t>cluster</w:t>
      </w:r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r w:rsidRPr="00672B97">
        <w:rPr>
          <w:rFonts w:ascii="Times New Roman" w:hAnsi="Times New Roman" w:cs="Times New Roman"/>
          <w:i/>
          <w:sz w:val="24"/>
          <w:szCs w:val="24"/>
        </w:rPr>
        <w:t>cluster</w:t>
      </w:r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pemberitaan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bermunculan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r w:rsidRPr="00672B97">
        <w:rPr>
          <w:rFonts w:ascii="Times New Roman" w:hAnsi="Times New Roman" w:cs="Times New Roman"/>
          <w:i/>
          <w:sz w:val="24"/>
          <w:szCs w:val="24"/>
        </w:rPr>
        <w:t>cluster</w:t>
      </w:r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memaksakan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tatap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72B97">
        <w:rPr>
          <w:rFonts w:ascii="Times New Roman" w:hAnsi="Times New Roman" w:cs="Times New Roman"/>
          <w:sz w:val="24"/>
          <w:szCs w:val="24"/>
        </w:rPr>
        <w:t xml:space="preserve">Serta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daring di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covid-19.</w:t>
      </w:r>
      <w:proofErr w:type="gramEnd"/>
    </w:p>
    <w:p w:rsidR="00F803D5" w:rsidRDefault="00F803D5" w:rsidP="00C73301">
      <w:pPr>
        <w:pStyle w:val="ListParagraph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Rekomendasi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Lain</w:t>
      </w:r>
    </w:p>
    <w:p w:rsidR="00196345" w:rsidRPr="00361E56" w:rsidRDefault="00F803D5" w:rsidP="0088523A">
      <w:pPr>
        <w:spacing w:after="0" w:line="360" w:lineRule="auto"/>
        <w:ind w:left="36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72B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2B97">
        <w:rPr>
          <w:rFonts w:ascii="Times New Roman" w:hAnsi="Times New Roman" w:cs="Times New Roman"/>
          <w:sz w:val="24"/>
          <w:szCs w:val="24"/>
        </w:rPr>
        <w:t>lain</w:t>
      </w:r>
      <w:proofErr w:type="spellEnd"/>
      <w:proofErr w:type="gramEnd"/>
      <w:r w:rsidRPr="00672B97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daring di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672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97">
        <w:rPr>
          <w:rFonts w:ascii="Times New Roman" w:hAnsi="Times New Roman" w:cs="Times New Roman"/>
          <w:sz w:val="24"/>
          <w:szCs w:val="24"/>
        </w:rPr>
        <w:t>memut</w:t>
      </w:r>
      <w:r w:rsidR="006F0CC4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6F0CC4">
        <w:rPr>
          <w:rFonts w:ascii="Times New Roman" w:hAnsi="Times New Roman" w:cs="Times New Roman"/>
          <w:sz w:val="24"/>
          <w:szCs w:val="24"/>
        </w:rPr>
        <w:t xml:space="preserve"> covid-19.</w:t>
      </w:r>
      <w:bookmarkStart w:id="0" w:name="_GoBack"/>
      <w:bookmarkEnd w:id="0"/>
    </w:p>
    <w:sectPr w:rsidR="00196345" w:rsidRPr="00361E56" w:rsidSect="006A2CBF">
      <w:headerReference w:type="default" r:id="rId9"/>
      <w:footerReference w:type="default" r:id="rId10"/>
      <w:footerReference w:type="first" r:id="rId11"/>
      <w:pgSz w:w="11907" w:h="16839" w:code="9"/>
      <w:pgMar w:top="2268" w:right="1701" w:bottom="1701" w:left="2268" w:header="720" w:footer="720" w:gutter="0"/>
      <w:pgNumType w:start="9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0A2" w:rsidRDefault="002150A2">
      <w:pPr>
        <w:spacing w:after="0" w:line="240" w:lineRule="auto"/>
      </w:pPr>
      <w:r>
        <w:separator/>
      </w:r>
    </w:p>
  </w:endnote>
  <w:endnote w:type="continuationSeparator" w:id="0">
    <w:p w:rsidR="002150A2" w:rsidRDefault="00215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6B1" w:rsidRPr="009F02D5" w:rsidRDefault="005716B1" w:rsidP="005716B1">
    <w:pPr>
      <w:pStyle w:val="Footer"/>
      <w:rPr>
        <w:rFonts w:ascii="Trebuchet MS" w:hAnsi="Trebuchet MS"/>
        <w:sz w:val="18"/>
        <w:szCs w:val="18"/>
      </w:rPr>
    </w:pPr>
    <w:r w:rsidRPr="009F02D5">
      <w:rPr>
        <w:rFonts w:ascii="Trebuchet MS" w:hAnsi="Trebuchet MS"/>
        <w:sz w:val="18"/>
        <w:szCs w:val="18"/>
      </w:rPr>
      <w:t xml:space="preserve">Ryan </w:t>
    </w:r>
    <w:proofErr w:type="spellStart"/>
    <w:r w:rsidRPr="009F02D5">
      <w:rPr>
        <w:rFonts w:ascii="Trebuchet MS" w:hAnsi="Trebuchet MS"/>
        <w:sz w:val="18"/>
        <w:szCs w:val="18"/>
      </w:rPr>
      <w:t>Dwi</w:t>
    </w:r>
    <w:proofErr w:type="spellEnd"/>
    <w:r w:rsidRPr="009F02D5">
      <w:rPr>
        <w:rFonts w:ascii="Trebuchet MS" w:hAnsi="Trebuchet MS"/>
        <w:sz w:val="18"/>
        <w:szCs w:val="18"/>
      </w:rPr>
      <w:t xml:space="preserve"> </w:t>
    </w:r>
    <w:proofErr w:type="spellStart"/>
    <w:r w:rsidRPr="009F02D5">
      <w:rPr>
        <w:rFonts w:ascii="Trebuchet MS" w:hAnsi="Trebuchet MS"/>
        <w:sz w:val="18"/>
        <w:szCs w:val="18"/>
      </w:rPr>
      <w:t>Yatmoko</w:t>
    </w:r>
    <w:proofErr w:type="spellEnd"/>
    <w:r w:rsidRPr="009F02D5">
      <w:rPr>
        <w:rFonts w:ascii="Trebuchet MS" w:hAnsi="Trebuchet MS"/>
        <w:sz w:val="18"/>
        <w:szCs w:val="18"/>
      </w:rPr>
      <w:t>, 2021</w:t>
    </w:r>
  </w:p>
  <w:p w:rsidR="005716B1" w:rsidRPr="009F02D5" w:rsidRDefault="005716B1" w:rsidP="005716B1">
    <w:pPr>
      <w:pStyle w:val="Footer"/>
      <w:jc w:val="both"/>
      <w:rPr>
        <w:rFonts w:ascii="Trebuchet MS" w:hAnsi="Trebuchet MS" w:cs="Times New Roman"/>
        <w:b/>
        <w:i/>
        <w:noProof/>
        <w:sz w:val="18"/>
        <w:szCs w:val="18"/>
      </w:rPr>
    </w:pPr>
    <w:r w:rsidRPr="009F02D5">
      <w:rPr>
        <w:rFonts w:ascii="Trebuchet MS" w:hAnsi="Trebuchet MS" w:cs="Times New Roman"/>
        <w:b/>
        <w:i/>
        <w:noProof/>
        <w:sz w:val="18"/>
        <w:szCs w:val="18"/>
      </w:rPr>
      <w:t>HUBUNGAN PERAN AKTIF ORANG TUA DENGAN MOTIVASI BELAJAR SISWA KELAS IV SEKOLAH DASAR DI GUGUS 7 KECAMATAN CIBINONG DALAM PENGGUNAAN MEDIA PEMBELAJARAN DARING DI MASA PANDEM COVID-19</w:t>
    </w:r>
  </w:p>
  <w:p w:rsidR="005716B1" w:rsidRPr="005716B1" w:rsidRDefault="005716B1">
    <w:pPr>
      <w:pStyle w:val="Footer"/>
      <w:rPr>
        <w:rFonts w:ascii="Times New Roman" w:hAnsi="Times New Roman" w:cs="Times New Roman"/>
      </w:rPr>
    </w:pPr>
    <w:r w:rsidRPr="009F02D5">
      <w:rPr>
        <w:rFonts w:ascii="Trebuchet MS" w:hAnsi="Trebuchet MS" w:cs="Times New Roman"/>
        <w:noProof/>
        <w:sz w:val="18"/>
        <w:szCs w:val="18"/>
      </w:rPr>
      <w:t xml:space="preserve">Universitas Pendidikan Indonesia </w:t>
    </w:r>
    <w:r w:rsidRPr="009F02D5">
      <w:rPr>
        <w:rFonts w:ascii="Trebuchet MS" w:hAnsi="Trebuchet MS" w:cs="Times New Roman"/>
        <w:noProof/>
        <w:color w:val="FFC000"/>
        <w:sz w:val="18"/>
        <w:szCs w:val="18"/>
      </w:rPr>
      <w:t>|</w:t>
    </w:r>
    <w:r w:rsidRPr="009F02D5">
      <w:rPr>
        <w:rFonts w:ascii="Trebuchet MS" w:hAnsi="Trebuchet MS" w:cs="Times New Roman"/>
        <w:noProof/>
        <w:sz w:val="18"/>
        <w:szCs w:val="18"/>
      </w:rPr>
      <w:t xml:space="preserve"> repository.upi.edu </w:t>
    </w:r>
    <w:r w:rsidRPr="009F02D5">
      <w:rPr>
        <w:rFonts w:ascii="Trebuchet MS" w:hAnsi="Trebuchet MS" w:cs="Times New Roman"/>
        <w:noProof/>
        <w:color w:val="FFC000"/>
        <w:sz w:val="18"/>
        <w:szCs w:val="18"/>
      </w:rPr>
      <w:t>|</w:t>
    </w:r>
    <w:r w:rsidRPr="009F02D5">
      <w:rPr>
        <w:rFonts w:ascii="Trebuchet MS" w:hAnsi="Trebuchet MS" w:cs="Times New Roman"/>
        <w:noProof/>
        <w:sz w:val="18"/>
        <w:szCs w:val="18"/>
      </w:rPr>
      <w:t xml:space="preserve"> perpustakaan.upi.edu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11243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6A0C47" w:rsidRPr="00E52DC4" w:rsidRDefault="006A0C47">
        <w:pPr>
          <w:pStyle w:val="Footer"/>
          <w:jc w:val="center"/>
          <w:rPr>
            <w:rFonts w:ascii="Times New Roman" w:hAnsi="Times New Roman" w:cs="Times New Roman"/>
          </w:rPr>
        </w:pPr>
        <w:r w:rsidRPr="00E52DC4">
          <w:rPr>
            <w:rFonts w:ascii="Times New Roman" w:hAnsi="Times New Roman" w:cs="Times New Roman"/>
          </w:rPr>
          <w:fldChar w:fldCharType="begin"/>
        </w:r>
        <w:r w:rsidRPr="00E52DC4">
          <w:rPr>
            <w:rFonts w:ascii="Times New Roman" w:hAnsi="Times New Roman" w:cs="Times New Roman"/>
          </w:rPr>
          <w:instrText xml:space="preserve"> PAGE   \* MERGEFORMAT </w:instrText>
        </w:r>
        <w:r w:rsidRPr="00E52DC4">
          <w:rPr>
            <w:rFonts w:ascii="Times New Roman" w:hAnsi="Times New Roman" w:cs="Times New Roman"/>
          </w:rPr>
          <w:fldChar w:fldCharType="separate"/>
        </w:r>
        <w:r w:rsidR="006A2CBF">
          <w:rPr>
            <w:rFonts w:ascii="Times New Roman" w:hAnsi="Times New Roman" w:cs="Times New Roman"/>
            <w:noProof/>
          </w:rPr>
          <w:t>95</w:t>
        </w:r>
        <w:r w:rsidRPr="00E52DC4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A0C47" w:rsidRDefault="006A0C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0A2" w:rsidRDefault="002150A2">
      <w:pPr>
        <w:spacing w:after="0" w:line="240" w:lineRule="auto"/>
      </w:pPr>
      <w:r>
        <w:separator/>
      </w:r>
    </w:p>
  </w:footnote>
  <w:footnote w:type="continuationSeparator" w:id="0">
    <w:p w:rsidR="002150A2" w:rsidRDefault="00215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49375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6A0C47" w:rsidRPr="00E52DC4" w:rsidRDefault="006A0C47">
        <w:pPr>
          <w:pStyle w:val="Header"/>
          <w:jc w:val="right"/>
          <w:rPr>
            <w:rFonts w:ascii="Times New Roman" w:hAnsi="Times New Roman" w:cs="Times New Roman"/>
          </w:rPr>
        </w:pPr>
        <w:r w:rsidRPr="00E52DC4">
          <w:rPr>
            <w:rFonts w:ascii="Times New Roman" w:hAnsi="Times New Roman" w:cs="Times New Roman"/>
          </w:rPr>
          <w:fldChar w:fldCharType="begin"/>
        </w:r>
        <w:r w:rsidRPr="00E52DC4">
          <w:rPr>
            <w:rFonts w:ascii="Times New Roman" w:hAnsi="Times New Roman" w:cs="Times New Roman"/>
          </w:rPr>
          <w:instrText xml:space="preserve"> PAGE   \* MERGEFORMAT </w:instrText>
        </w:r>
        <w:r w:rsidRPr="00E52DC4">
          <w:rPr>
            <w:rFonts w:ascii="Times New Roman" w:hAnsi="Times New Roman" w:cs="Times New Roman"/>
          </w:rPr>
          <w:fldChar w:fldCharType="separate"/>
        </w:r>
        <w:r w:rsidR="006A2CBF">
          <w:rPr>
            <w:rFonts w:ascii="Times New Roman" w:hAnsi="Times New Roman" w:cs="Times New Roman"/>
            <w:noProof/>
          </w:rPr>
          <w:t>97</w:t>
        </w:r>
        <w:r w:rsidRPr="00E52DC4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A0C47" w:rsidRDefault="006A0C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0DB"/>
    <w:multiLevelType w:val="hybridMultilevel"/>
    <w:tmpl w:val="8C7E5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3338E"/>
    <w:multiLevelType w:val="hybridMultilevel"/>
    <w:tmpl w:val="85463A5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DC3329"/>
    <w:multiLevelType w:val="hybridMultilevel"/>
    <w:tmpl w:val="ED0A1AA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F990678"/>
    <w:multiLevelType w:val="hybridMultilevel"/>
    <w:tmpl w:val="A06841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257F76"/>
    <w:multiLevelType w:val="hybridMultilevel"/>
    <w:tmpl w:val="5D363EC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855560"/>
    <w:multiLevelType w:val="hybridMultilevel"/>
    <w:tmpl w:val="FCC4A1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740D70"/>
    <w:multiLevelType w:val="hybridMultilevel"/>
    <w:tmpl w:val="701429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9365F"/>
    <w:multiLevelType w:val="hybridMultilevel"/>
    <w:tmpl w:val="534C16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322A9B"/>
    <w:multiLevelType w:val="hybridMultilevel"/>
    <w:tmpl w:val="69729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3516C"/>
    <w:multiLevelType w:val="hybridMultilevel"/>
    <w:tmpl w:val="AB600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C3F89"/>
    <w:multiLevelType w:val="hybridMultilevel"/>
    <w:tmpl w:val="69729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40AE0"/>
    <w:multiLevelType w:val="hybridMultilevel"/>
    <w:tmpl w:val="A66AB166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1EBE07E7"/>
    <w:multiLevelType w:val="hybridMultilevel"/>
    <w:tmpl w:val="5C2EB1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DF5480"/>
    <w:multiLevelType w:val="hybridMultilevel"/>
    <w:tmpl w:val="094AC5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4B7B34"/>
    <w:multiLevelType w:val="hybridMultilevel"/>
    <w:tmpl w:val="4D3EA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F5DE7"/>
    <w:multiLevelType w:val="hybridMultilevel"/>
    <w:tmpl w:val="AEFA40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413EAB"/>
    <w:multiLevelType w:val="hybridMultilevel"/>
    <w:tmpl w:val="E818A3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7DD0D44"/>
    <w:multiLevelType w:val="hybridMultilevel"/>
    <w:tmpl w:val="B13034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002419"/>
    <w:multiLevelType w:val="hybridMultilevel"/>
    <w:tmpl w:val="3B94F7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54969FB"/>
    <w:multiLevelType w:val="hybridMultilevel"/>
    <w:tmpl w:val="8C7E5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EA7126"/>
    <w:multiLevelType w:val="hybridMultilevel"/>
    <w:tmpl w:val="5C2EB1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B14BD6"/>
    <w:multiLevelType w:val="hybridMultilevel"/>
    <w:tmpl w:val="42CAC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7656A1"/>
    <w:multiLevelType w:val="hybridMultilevel"/>
    <w:tmpl w:val="B7FE31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CD86762"/>
    <w:multiLevelType w:val="hybridMultilevel"/>
    <w:tmpl w:val="42CAC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539DC"/>
    <w:multiLevelType w:val="hybridMultilevel"/>
    <w:tmpl w:val="E28E0A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2D47429"/>
    <w:multiLevelType w:val="hybridMultilevel"/>
    <w:tmpl w:val="4B7E7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13E34"/>
    <w:multiLevelType w:val="hybridMultilevel"/>
    <w:tmpl w:val="63FAC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644693"/>
    <w:multiLevelType w:val="hybridMultilevel"/>
    <w:tmpl w:val="687E1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C20EB8"/>
    <w:multiLevelType w:val="hybridMultilevel"/>
    <w:tmpl w:val="B23EA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474EF7"/>
    <w:multiLevelType w:val="hybridMultilevel"/>
    <w:tmpl w:val="5C2EB1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E54D87"/>
    <w:multiLevelType w:val="hybridMultilevel"/>
    <w:tmpl w:val="D1125E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C826579"/>
    <w:multiLevelType w:val="hybridMultilevel"/>
    <w:tmpl w:val="ED0A1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58625C"/>
    <w:multiLevelType w:val="hybridMultilevel"/>
    <w:tmpl w:val="AEFA40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E2B1CCE"/>
    <w:multiLevelType w:val="hybridMultilevel"/>
    <w:tmpl w:val="2C4E1940"/>
    <w:lvl w:ilvl="0" w:tplc="30325F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FD0585"/>
    <w:multiLevelType w:val="hybridMultilevel"/>
    <w:tmpl w:val="1FA44B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F960397"/>
    <w:multiLevelType w:val="hybridMultilevel"/>
    <w:tmpl w:val="1E5E44A0"/>
    <w:lvl w:ilvl="0" w:tplc="117C3F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E5347F"/>
    <w:multiLevelType w:val="hybridMultilevel"/>
    <w:tmpl w:val="EFB24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7C4E79"/>
    <w:multiLevelType w:val="hybridMultilevel"/>
    <w:tmpl w:val="5A247258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>
    <w:nsid w:val="536C0B47"/>
    <w:multiLevelType w:val="hybridMultilevel"/>
    <w:tmpl w:val="A2C04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3707DC"/>
    <w:multiLevelType w:val="hybridMultilevel"/>
    <w:tmpl w:val="5F581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3E20FB"/>
    <w:multiLevelType w:val="hybridMultilevel"/>
    <w:tmpl w:val="EDB4CC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497733D"/>
    <w:multiLevelType w:val="hybridMultilevel"/>
    <w:tmpl w:val="8C3C3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000EC0"/>
    <w:multiLevelType w:val="hybridMultilevel"/>
    <w:tmpl w:val="2B14F89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83A666C"/>
    <w:multiLevelType w:val="hybridMultilevel"/>
    <w:tmpl w:val="12C09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A917E1"/>
    <w:multiLevelType w:val="hybridMultilevel"/>
    <w:tmpl w:val="962A6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8C37D7E"/>
    <w:multiLevelType w:val="hybridMultilevel"/>
    <w:tmpl w:val="1B32BD8E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6">
    <w:nsid w:val="5ACD39BA"/>
    <w:multiLevelType w:val="hybridMultilevel"/>
    <w:tmpl w:val="C49E7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BDC5739"/>
    <w:multiLevelType w:val="hybridMultilevel"/>
    <w:tmpl w:val="F796EED6"/>
    <w:lvl w:ilvl="0" w:tplc="17F8E8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E082F2D"/>
    <w:multiLevelType w:val="hybridMultilevel"/>
    <w:tmpl w:val="EFB24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EDD10C7"/>
    <w:multiLevelType w:val="hybridMultilevel"/>
    <w:tmpl w:val="AB58E2B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0EA4C87"/>
    <w:multiLevelType w:val="hybridMultilevel"/>
    <w:tmpl w:val="1ABE4E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15713EB"/>
    <w:multiLevelType w:val="hybridMultilevel"/>
    <w:tmpl w:val="2376E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623A18"/>
    <w:multiLevelType w:val="hybridMultilevel"/>
    <w:tmpl w:val="B4080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936C62"/>
    <w:multiLevelType w:val="hybridMultilevel"/>
    <w:tmpl w:val="85463A5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643F20B0"/>
    <w:multiLevelType w:val="hybridMultilevel"/>
    <w:tmpl w:val="842629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5397B41"/>
    <w:multiLevelType w:val="hybridMultilevel"/>
    <w:tmpl w:val="9DC86C3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59C620D"/>
    <w:multiLevelType w:val="hybridMultilevel"/>
    <w:tmpl w:val="1FA44BB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7">
    <w:nsid w:val="66BB4F63"/>
    <w:multiLevelType w:val="hybridMultilevel"/>
    <w:tmpl w:val="DD9EA966"/>
    <w:lvl w:ilvl="0" w:tplc="352C56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9CB5503"/>
    <w:multiLevelType w:val="hybridMultilevel"/>
    <w:tmpl w:val="5C2EB1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BE74A84"/>
    <w:multiLevelType w:val="hybridMultilevel"/>
    <w:tmpl w:val="F32094F6"/>
    <w:lvl w:ilvl="0" w:tplc="283029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CF118B1"/>
    <w:multiLevelType w:val="hybridMultilevel"/>
    <w:tmpl w:val="985C7C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D6C0887"/>
    <w:multiLevelType w:val="hybridMultilevel"/>
    <w:tmpl w:val="CB12F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00B17D4"/>
    <w:multiLevelType w:val="hybridMultilevel"/>
    <w:tmpl w:val="8C3C3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3513115"/>
    <w:multiLevelType w:val="hybridMultilevel"/>
    <w:tmpl w:val="901043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972629F"/>
    <w:multiLevelType w:val="hybridMultilevel"/>
    <w:tmpl w:val="77EC25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C1F7F91"/>
    <w:multiLevelType w:val="hybridMultilevel"/>
    <w:tmpl w:val="771E5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CAD5B90"/>
    <w:multiLevelType w:val="hybridMultilevel"/>
    <w:tmpl w:val="63FAC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EBD5C0C"/>
    <w:multiLevelType w:val="hybridMultilevel"/>
    <w:tmpl w:val="B7FE3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FBC2DAE"/>
    <w:multiLevelType w:val="hybridMultilevel"/>
    <w:tmpl w:val="B13034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4"/>
  </w:num>
  <w:num w:numId="2">
    <w:abstractNumId w:val="6"/>
  </w:num>
  <w:num w:numId="3">
    <w:abstractNumId w:val="58"/>
  </w:num>
  <w:num w:numId="4">
    <w:abstractNumId w:val="57"/>
  </w:num>
  <w:num w:numId="5">
    <w:abstractNumId w:val="65"/>
  </w:num>
  <w:num w:numId="6">
    <w:abstractNumId w:val="27"/>
  </w:num>
  <w:num w:numId="7">
    <w:abstractNumId w:val="55"/>
  </w:num>
  <w:num w:numId="8">
    <w:abstractNumId w:val="56"/>
  </w:num>
  <w:num w:numId="9">
    <w:abstractNumId w:val="34"/>
  </w:num>
  <w:num w:numId="10">
    <w:abstractNumId w:val="11"/>
  </w:num>
  <w:num w:numId="11">
    <w:abstractNumId w:val="67"/>
  </w:num>
  <w:num w:numId="12">
    <w:abstractNumId w:val="5"/>
  </w:num>
  <w:num w:numId="13">
    <w:abstractNumId w:val="22"/>
  </w:num>
  <w:num w:numId="14">
    <w:abstractNumId w:val="47"/>
  </w:num>
  <w:num w:numId="15">
    <w:abstractNumId w:val="25"/>
  </w:num>
  <w:num w:numId="16">
    <w:abstractNumId w:val="19"/>
  </w:num>
  <w:num w:numId="17">
    <w:abstractNumId w:val="0"/>
  </w:num>
  <w:num w:numId="18">
    <w:abstractNumId w:val="39"/>
  </w:num>
  <w:num w:numId="19">
    <w:abstractNumId w:val="62"/>
  </w:num>
  <w:num w:numId="20">
    <w:abstractNumId w:val="41"/>
  </w:num>
  <w:num w:numId="21">
    <w:abstractNumId w:val="38"/>
  </w:num>
  <w:num w:numId="22">
    <w:abstractNumId w:val="52"/>
  </w:num>
  <w:num w:numId="23">
    <w:abstractNumId w:val="48"/>
  </w:num>
  <w:num w:numId="24">
    <w:abstractNumId w:val="36"/>
  </w:num>
  <w:num w:numId="25">
    <w:abstractNumId w:val="28"/>
  </w:num>
  <w:num w:numId="26">
    <w:abstractNumId w:val="3"/>
  </w:num>
  <w:num w:numId="27">
    <w:abstractNumId w:val="18"/>
  </w:num>
  <w:num w:numId="28">
    <w:abstractNumId w:val="45"/>
  </w:num>
  <w:num w:numId="29">
    <w:abstractNumId w:val="43"/>
  </w:num>
  <w:num w:numId="30">
    <w:abstractNumId w:val="9"/>
  </w:num>
  <w:num w:numId="31">
    <w:abstractNumId w:val="63"/>
  </w:num>
  <w:num w:numId="32">
    <w:abstractNumId w:val="68"/>
  </w:num>
  <w:num w:numId="33">
    <w:abstractNumId w:val="17"/>
  </w:num>
  <w:num w:numId="34">
    <w:abstractNumId w:val="35"/>
  </w:num>
  <w:num w:numId="35">
    <w:abstractNumId w:val="50"/>
  </w:num>
  <w:num w:numId="36">
    <w:abstractNumId w:val="37"/>
  </w:num>
  <w:num w:numId="37">
    <w:abstractNumId w:val="42"/>
  </w:num>
  <w:num w:numId="38">
    <w:abstractNumId w:val="51"/>
  </w:num>
  <w:num w:numId="39">
    <w:abstractNumId w:val="23"/>
  </w:num>
  <w:num w:numId="40">
    <w:abstractNumId w:val="21"/>
  </w:num>
  <w:num w:numId="41">
    <w:abstractNumId w:val="44"/>
  </w:num>
  <w:num w:numId="42">
    <w:abstractNumId w:val="31"/>
  </w:num>
  <w:num w:numId="43">
    <w:abstractNumId w:val="2"/>
  </w:num>
  <w:num w:numId="44">
    <w:abstractNumId w:val="59"/>
  </w:num>
  <w:num w:numId="45">
    <w:abstractNumId w:val="13"/>
  </w:num>
  <w:num w:numId="46">
    <w:abstractNumId w:val="61"/>
  </w:num>
  <w:num w:numId="47">
    <w:abstractNumId w:val="53"/>
  </w:num>
  <w:num w:numId="48">
    <w:abstractNumId w:val="26"/>
  </w:num>
  <w:num w:numId="49">
    <w:abstractNumId w:val="60"/>
  </w:num>
  <w:num w:numId="50">
    <w:abstractNumId w:val="32"/>
  </w:num>
  <w:num w:numId="51">
    <w:abstractNumId w:val="15"/>
  </w:num>
  <w:num w:numId="52">
    <w:abstractNumId w:val="49"/>
  </w:num>
  <w:num w:numId="53">
    <w:abstractNumId w:val="66"/>
  </w:num>
  <w:num w:numId="54">
    <w:abstractNumId w:val="4"/>
  </w:num>
  <w:num w:numId="55">
    <w:abstractNumId w:val="46"/>
  </w:num>
  <w:num w:numId="56">
    <w:abstractNumId w:val="12"/>
  </w:num>
  <w:num w:numId="57">
    <w:abstractNumId w:val="20"/>
  </w:num>
  <w:num w:numId="58">
    <w:abstractNumId w:val="29"/>
  </w:num>
  <w:num w:numId="59">
    <w:abstractNumId w:val="16"/>
  </w:num>
  <w:num w:numId="60">
    <w:abstractNumId w:val="30"/>
  </w:num>
  <w:num w:numId="61">
    <w:abstractNumId w:val="7"/>
  </w:num>
  <w:num w:numId="62">
    <w:abstractNumId w:val="40"/>
  </w:num>
  <w:num w:numId="63">
    <w:abstractNumId w:val="64"/>
  </w:num>
  <w:num w:numId="64">
    <w:abstractNumId w:val="24"/>
  </w:num>
  <w:num w:numId="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"/>
  </w:num>
  <w:num w:numId="67">
    <w:abstractNumId w:val="14"/>
  </w:num>
  <w:num w:numId="68">
    <w:abstractNumId w:val="33"/>
  </w:num>
  <w:num w:numId="69">
    <w:abstractNumId w:val="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D4"/>
    <w:rsid w:val="00016F4F"/>
    <w:rsid w:val="00031266"/>
    <w:rsid w:val="000527E3"/>
    <w:rsid w:val="00066FB5"/>
    <w:rsid w:val="000676AC"/>
    <w:rsid w:val="00072280"/>
    <w:rsid w:val="00081463"/>
    <w:rsid w:val="00093AA2"/>
    <w:rsid w:val="000A22D4"/>
    <w:rsid w:val="000A724B"/>
    <w:rsid w:val="000B6EA7"/>
    <w:rsid w:val="000C00E5"/>
    <w:rsid w:val="000D5E7C"/>
    <w:rsid w:val="000E33E3"/>
    <w:rsid w:val="000E44D1"/>
    <w:rsid w:val="000E570B"/>
    <w:rsid w:val="000E7B04"/>
    <w:rsid w:val="00104E60"/>
    <w:rsid w:val="00110703"/>
    <w:rsid w:val="00115AD4"/>
    <w:rsid w:val="0012021B"/>
    <w:rsid w:val="00121893"/>
    <w:rsid w:val="00126DF3"/>
    <w:rsid w:val="0013063C"/>
    <w:rsid w:val="001430F4"/>
    <w:rsid w:val="00143C60"/>
    <w:rsid w:val="0015154F"/>
    <w:rsid w:val="00164BE6"/>
    <w:rsid w:val="001704F8"/>
    <w:rsid w:val="00174040"/>
    <w:rsid w:val="00183A3D"/>
    <w:rsid w:val="00185E27"/>
    <w:rsid w:val="00187098"/>
    <w:rsid w:val="00187AAA"/>
    <w:rsid w:val="00193FC7"/>
    <w:rsid w:val="00195FAA"/>
    <w:rsid w:val="00196345"/>
    <w:rsid w:val="001E60B1"/>
    <w:rsid w:val="001F3B85"/>
    <w:rsid w:val="002150A2"/>
    <w:rsid w:val="002D25D8"/>
    <w:rsid w:val="002F2D4B"/>
    <w:rsid w:val="00302C18"/>
    <w:rsid w:val="00307253"/>
    <w:rsid w:val="00334551"/>
    <w:rsid w:val="00347AB7"/>
    <w:rsid w:val="00347C37"/>
    <w:rsid w:val="0035213D"/>
    <w:rsid w:val="0035537B"/>
    <w:rsid w:val="00361E56"/>
    <w:rsid w:val="003646EB"/>
    <w:rsid w:val="00365975"/>
    <w:rsid w:val="003704AB"/>
    <w:rsid w:val="00376F5A"/>
    <w:rsid w:val="003847D8"/>
    <w:rsid w:val="003862BD"/>
    <w:rsid w:val="00397C59"/>
    <w:rsid w:val="003A0710"/>
    <w:rsid w:val="003B1DB2"/>
    <w:rsid w:val="003B7526"/>
    <w:rsid w:val="003C0B8D"/>
    <w:rsid w:val="003D2D19"/>
    <w:rsid w:val="003D4730"/>
    <w:rsid w:val="003D64A4"/>
    <w:rsid w:val="003F7437"/>
    <w:rsid w:val="004230D0"/>
    <w:rsid w:val="00437310"/>
    <w:rsid w:val="00440883"/>
    <w:rsid w:val="00473934"/>
    <w:rsid w:val="00485EA0"/>
    <w:rsid w:val="00490214"/>
    <w:rsid w:val="00492258"/>
    <w:rsid w:val="004A3DDC"/>
    <w:rsid w:val="004A42CA"/>
    <w:rsid w:val="004B72AE"/>
    <w:rsid w:val="004C59B8"/>
    <w:rsid w:val="004E7C4D"/>
    <w:rsid w:val="004F1652"/>
    <w:rsid w:val="005044A3"/>
    <w:rsid w:val="00511A61"/>
    <w:rsid w:val="00516650"/>
    <w:rsid w:val="00544939"/>
    <w:rsid w:val="00561785"/>
    <w:rsid w:val="005716B1"/>
    <w:rsid w:val="005B6F21"/>
    <w:rsid w:val="005B7871"/>
    <w:rsid w:val="005C50BA"/>
    <w:rsid w:val="005C6A3D"/>
    <w:rsid w:val="005D7A8E"/>
    <w:rsid w:val="005E550A"/>
    <w:rsid w:val="005F6861"/>
    <w:rsid w:val="006029A4"/>
    <w:rsid w:val="00623255"/>
    <w:rsid w:val="006352F2"/>
    <w:rsid w:val="0065602C"/>
    <w:rsid w:val="00667C84"/>
    <w:rsid w:val="006750CB"/>
    <w:rsid w:val="00693F63"/>
    <w:rsid w:val="006A0C47"/>
    <w:rsid w:val="006A2CBF"/>
    <w:rsid w:val="006A7C01"/>
    <w:rsid w:val="006B2DCA"/>
    <w:rsid w:val="006E46E6"/>
    <w:rsid w:val="006E5929"/>
    <w:rsid w:val="006F0CC4"/>
    <w:rsid w:val="006F343E"/>
    <w:rsid w:val="007050E7"/>
    <w:rsid w:val="00713418"/>
    <w:rsid w:val="0071699B"/>
    <w:rsid w:val="00750904"/>
    <w:rsid w:val="007512F7"/>
    <w:rsid w:val="00754B6E"/>
    <w:rsid w:val="0079519B"/>
    <w:rsid w:val="007A1545"/>
    <w:rsid w:val="007A38FF"/>
    <w:rsid w:val="007B2221"/>
    <w:rsid w:val="007D6636"/>
    <w:rsid w:val="007F12C3"/>
    <w:rsid w:val="00802487"/>
    <w:rsid w:val="0080553C"/>
    <w:rsid w:val="00822929"/>
    <w:rsid w:val="00836705"/>
    <w:rsid w:val="00841A85"/>
    <w:rsid w:val="008479AD"/>
    <w:rsid w:val="00855E8C"/>
    <w:rsid w:val="008755B2"/>
    <w:rsid w:val="00882DE9"/>
    <w:rsid w:val="0088523A"/>
    <w:rsid w:val="008926F8"/>
    <w:rsid w:val="008931E9"/>
    <w:rsid w:val="00894EED"/>
    <w:rsid w:val="008A1709"/>
    <w:rsid w:val="008A5991"/>
    <w:rsid w:val="008A69B9"/>
    <w:rsid w:val="008B7EC5"/>
    <w:rsid w:val="008D5CEC"/>
    <w:rsid w:val="008F5333"/>
    <w:rsid w:val="008F6254"/>
    <w:rsid w:val="0090205D"/>
    <w:rsid w:val="0090577B"/>
    <w:rsid w:val="00905C63"/>
    <w:rsid w:val="00913A8C"/>
    <w:rsid w:val="00931CD3"/>
    <w:rsid w:val="00940C9E"/>
    <w:rsid w:val="00944408"/>
    <w:rsid w:val="00945D45"/>
    <w:rsid w:val="00952AB4"/>
    <w:rsid w:val="00970FE2"/>
    <w:rsid w:val="00977984"/>
    <w:rsid w:val="009A04B4"/>
    <w:rsid w:val="009A71D4"/>
    <w:rsid w:val="009C2FE5"/>
    <w:rsid w:val="009C3308"/>
    <w:rsid w:val="009C4945"/>
    <w:rsid w:val="009F6E36"/>
    <w:rsid w:val="00A07760"/>
    <w:rsid w:val="00A368B7"/>
    <w:rsid w:val="00A4423D"/>
    <w:rsid w:val="00A4427A"/>
    <w:rsid w:val="00A54F1F"/>
    <w:rsid w:val="00A603C9"/>
    <w:rsid w:val="00A62130"/>
    <w:rsid w:val="00A7448E"/>
    <w:rsid w:val="00A827DC"/>
    <w:rsid w:val="00AB476D"/>
    <w:rsid w:val="00AC37B3"/>
    <w:rsid w:val="00AC578F"/>
    <w:rsid w:val="00AF4F00"/>
    <w:rsid w:val="00AF52A8"/>
    <w:rsid w:val="00B00046"/>
    <w:rsid w:val="00B163D5"/>
    <w:rsid w:val="00B22689"/>
    <w:rsid w:val="00B22927"/>
    <w:rsid w:val="00B24BB6"/>
    <w:rsid w:val="00B30651"/>
    <w:rsid w:val="00B5022A"/>
    <w:rsid w:val="00B72A9D"/>
    <w:rsid w:val="00B775A4"/>
    <w:rsid w:val="00B97392"/>
    <w:rsid w:val="00B97BA5"/>
    <w:rsid w:val="00BB0E48"/>
    <w:rsid w:val="00BB6392"/>
    <w:rsid w:val="00BC74EE"/>
    <w:rsid w:val="00BC7566"/>
    <w:rsid w:val="00BE2F5D"/>
    <w:rsid w:val="00BE5333"/>
    <w:rsid w:val="00BE6181"/>
    <w:rsid w:val="00BF1650"/>
    <w:rsid w:val="00BF3CC1"/>
    <w:rsid w:val="00C01878"/>
    <w:rsid w:val="00C144C2"/>
    <w:rsid w:val="00C2244F"/>
    <w:rsid w:val="00C50D26"/>
    <w:rsid w:val="00C5456F"/>
    <w:rsid w:val="00C55CE9"/>
    <w:rsid w:val="00C719FC"/>
    <w:rsid w:val="00C73301"/>
    <w:rsid w:val="00CA591F"/>
    <w:rsid w:val="00CD2F76"/>
    <w:rsid w:val="00CD36BC"/>
    <w:rsid w:val="00CD71EC"/>
    <w:rsid w:val="00CE3CA0"/>
    <w:rsid w:val="00CF6F1B"/>
    <w:rsid w:val="00CF7F56"/>
    <w:rsid w:val="00D32E0E"/>
    <w:rsid w:val="00D53C61"/>
    <w:rsid w:val="00D602CA"/>
    <w:rsid w:val="00D60CE9"/>
    <w:rsid w:val="00D777CF"/>
    <w:rsid w:val="00D94AFD"/>
    <w:rsid w:val="00DA611B"/>
    <w:rsid w:val="00DA6196"/>
    <w:rsid w:val="00DD32C9"/>
    <w:rsid w:val="00DD68BA"/>
    <w:rsid w:val="00DF0E1D"/>
    <w:rsid w:val="00DF5083"/>
    <w:rsid w:val="00DF5A65"/>
    <w:rsid w:val="00E02609"/>
    <w:rsid w:val="00E07DC4"/>
    <w:rsid w:val="00E151DA"/>
    <w:rsid w:val="00E42D5E"/>
    <w:rsid w:val="00E46E72"/>
    <w:rsid w:val="00E52DC4"/>
    <w:rsid w:val="00E5632F"/>
    <w:rsid w:val="00E60D40"/>
    <w:rsid w:val="00E6728C"/>
    <w:rsid w:val="00E74AA7"/>
    <w:rsid w:val="00E77CCC"/>
    <w:rsid w:val="00EC5807"/>
    <w:rsid w:val="00ED57ED"/>
    <w:rsid w:val="00F00E47"/>
    <w:rsid w:val="00F13E34"/>
    <w:rsid w:val="00F2031C"/>
    <w:rsid w:val="00F3106D"/>
    <w:rsid w:val="00F3371F"/>
    <w:rsid w:val="00F45182"/>
    <w:rsid w:val="00F57B67"/>
    <w:rsid w:val="00F75CC3"/>
    <w:rsid w:val="00F803D5"/>
    <w:rsid w:val="00F8653E"/>
    <w:rsid w:val="00FA584D"/>
    <w:rsid w:val="00FB138F"/>
    <w:rsid w:val="00FB60B8"/>
    <w:rsid w:val="00FC226E"/>
    <w:rsid w:val="00FD34B0"/>
    <w:rsid w:val="00FD639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60B8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ourier New" w:eastAsiaTheme="minorEastAsia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60B8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Courier New" w:eastAsiaTheme="minorEastAsia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B60B8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Courier New" w:eastAsiaTheme="minorEastAsia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0B8"/>
    <w:rPr>
      <w:rFonts w:ascii="Courier New" w:eastAsiaTheme="minorEastAsia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60B8"/>
    <w:rPr>
      <w:rFonts w:ascii="Courier New" w:eastAsiaTheme="minorEastAsia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B60B8"/>
    <w:rPr>
      <w:rFonts w:ascii="Courier New" w:eastAsiaTheme="minorEastAsia" w:hAnsi="Courier New" w:cs="Courier New"/>
      <w:b/>
      <w:bCs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A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5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4F00"/>
    <w:pPr>
      <w:ind w:left="720"/>
      <w:contextualSpacing/>
    </w:pPr>
  </w:style>
  <w:style w:type="character" w:customStyle="1" w:styleId="jlqj4b">
    <w:name w:val="jlqj4b"/>
    <w:basedOn w:val="DefaultParagraphFont"/>
    <w:rsid w:val="00104E60"/>
  </w:style>
  <w:style w:type="character" w:styleId="Hyperlink">
    <w:name w:val="Hyperlink"/>
    <w:uiPriority w:val="99"/>
    <w:unhideWhenUsed/>
    <w:rsid w:val="00F803D5"/>
    <w:rPr>
      <w:color w:val="0000FF"/>
      <w:u w:val="single"/>
    </w:rPr>
  </w:style>
  <w:style w:type="character" w:styleId="Strong">
    <w:name w:val="Strong"/>
    <w:uiPriority w:val="22"/>
    <w:qFormat/>
    <w:rsid w:val="00F803D5"/>
    <w:rPr>
      <w:b/>
      <w:bCs/>
    </w:rPr>
  </w:style>
  <w:style w:type="paragraph" w:customStyle="1" w:styleId="xl63">
    <w:name w:val="xl63"/>
    <w:basedOn w:val="Normal"/>
    <w:rsid w:val="00BE53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BE533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BE5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BE5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BE5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926F8"/>
    <w:rPr>
      <w:color w:val="800080"/>
      <w:u w:val="single"/>
    </w:rPr>
  </w:style>
  <w:style w:type="paragraph" w:customStyle="1" w:styleId="xl68">
    <w:name w:val="xl68"/>
    <w:basedOn w:val="Normal"/>
    <w:rsid w:val="00892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892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6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181"/>
  </w:style>
  <w:style w:type="paragraph" w:styleId="Footer">
    <w:name w:val="footer"/>
    <w:basedOn w:val="Normal"/>
    <w:link w:val="FooterChar"/>
    <w:uiPriority w:val="99"/>
    <w:unhideWhenUsed/>
    <w:rsid w:val="00BE6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1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60B8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ourier New" w:eastAsiaTheme="minorEastAsia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60B8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Courier New" w:eastAsiaTheme="minorEastAsia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B60B8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Courier New" w:eastAsiaTheme="minorEastAsia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0B8"/>
    <w:rPr>
      <w:rFonts w:ascii="Courier New" w:eastAsiaTheme="minorEastAsia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60B8"/>
    <w:rPr>
      <w:rFonts w:ascii="Courier New" w:eastAsiaTheme="minorEastAsia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B60B8"/>
    <w:rPr>
      <w:rFonts w:ascii="Courier New" w:eastAsiaTheme="minorEastAsia" w:hAnsi="Courier New" w:cs="Courier New"/>
      <w:b/>
      <w:bCs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A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5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4F00"/>
    <w:pPr>
      <w:ind w:left="720"/>
      <w:contextualSpacing/>
    </w:pPr>
  </w:style>
  <w:style w:type="character" w:customStyle="1" w:styleId="jlqj4b">
    <w:name w:val="jlqj4b"/>
    <w:basedOn w:val="DefaultParagraphFont"/>
    <w:rsid w:val="00104E60"/>
  </w:style>
  <w:style w:type="character" w:styleId="Hyperlink">
    <w:name w:val="Hyperlink"/>
    <w:uiPriority w:val="99"/>
    <w:unhideWhenUsed/>
    <w:rsid w:val="00F803D5"/>
    <w:rPr>
      <w:color w:val="0000FF"/>
      <w:u w:val="single"/>
    </w:rPr>
  </w:style>
  <w:style w:type="character" w:styleId="Strong">
    <w:name w:val="Strong"/>
    <w:uiPriority w:val="22"/>
    <w:qFormat/>
    <w:rsid w:val="00F803D5"/>
    <w:rPr>
      <w:b/>
      <w:bCs/>
    </w:rPr>
  </w:style>
  <w:style w:type="paragraph" w:customStyle="1" w:styleId="xl63">
    <w:name w:val="xl63"/>
    <w:basedOn w:val="Normal"/>
    <w:rsid w:val="00BE53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BE533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BE5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BE5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BE5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926F8"/>
    <w:rPr>
      <w:color w:val="800080"/>
      <w:u w:val="single"/>
    </w:rPr>
  </w:style>
  <w:style w:type="paragraph" w:customStyle="1" w:styleId="xl68">
    <w:name w:val="xl68"/>
    <w:basedOn w:val="Normal"/>
    <w:rsid w:val="00892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892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6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181"/>
  </w:style>
  <w:style w:type="paragraph" w:styleId="Footer">
    <w:name w:val="footer"/>
    <w:basedOn w:val="Normal"/>
    <w:link w:val="FooterChar"/>
    <w:uiPriority w:val="99"/>
    <w:unhideWhenUsed/>
    <w:rsid w:val="00BE6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F4FF-E1A2-4D30-B19F-C0D87B0A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154</cp:revision>
  <cp:lastPrinted>2021-04-26T10:41:00Z</cp:lastPrinted>
  <dcterms:created xsi:type="dcterms:W3CDTF">2020-12-13T08:04:00Z</dcterms:created>
  <dcterms:modified xsi:type="dcterms:W3CDTF">2021-05-11T05:38:00Z</dcterms:modified>
</cp:coreProperties>
</file>