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43" w:rsidRPr="004061DA" w:rsidRDefault="00B51443" w:rsidP="004061DA">
      <w:pPr>
        <w:spacing w:after="100" w:afterAutospacing="1" w:line="240" w:lineRule="auto"/>
        <w:jc w:val="center"/>
        <w:rPr>
          <w:rFonts w:ascii="Times New Roman" w:hAnsi="Times New Roman" w:cs="Times New Roman"/>
          <w:b/>
          <w:sz w:val="24"/>
          <w:szCs w:val="24"/>
        </w:rPr>
      </w:pPr>
      <w:r w:rsidRPr="004061DA">
        <w:rPr>
          <w:rFonts w:ascii="Times New Roman" w:hAnsi="Times New Roman" w:cs="Times New Roman"/>
          <w:b/>
          <w:sz w:val="24"/>
          <w:szCs w:val="24"/>
        </w:rPr>
        <w:t>BAB III</w:t>
      </w:r>
    </w:p>
    <w:p w:rsidR="00B51443" w:rsidRPr="004061DA" w:rsidRDefault="00B51443" w:rsidP="004061DA">
      <w:pPr>
        <w:spacing w:after="0" w:line="240" w:lineRule="auto"/>
        <w:jc w:val="center"/>
        <w:rPr>
          <w:rFonts w:ascii="Times New Roman" w:hAnsi="Times New Roman" w:cs="Times New Roman"/>
          <w:b/>
          <w:sz w:val="24"/>
          <w:szCs w:val="24"/>
        </w:rPr>
      </w:pPr>
      <w:r w:rsidRPr="004061DA">
        <w:rPr>
          <w:rFonts w:ascii="Times New Roman" w:hAnsi="Times New Roman" w:cs="Times New Roman"/>
          <w:b/>
          <w:sz w:val="24"/>
          <w:szCs w:val="24"/>
        </w:rPr>
        <w:t>METODE PENELITIAN</w:t>
      </w:r>
    </w:p>
    <w:p w:rsidR="002A3B20" w:rsidRPr="004061DA" w:rsidRDefault="002A3B20" w:rsidP="004061DA">
      <w:pPr>
        <w:spacing w:after="0" w:line="240" w:lineRule="auto"/>
        <w:jc w:val="center"/>
        <w:rPr>
          <w:rFonts w:ascii="Times New Roman" w:hAnsi="Times New Roman" w:cs="Times New Roman"/>
          <w:b/>
          <w:sz w:val="24"/>
          <w:szCs w:val="24"/>
        </w:rPr>
      </w:pPr>
    </w:p>
    <w:p w:rsidR="00B51443" w:rsidRPr="004061DA" w:rsidRDefault="00B51443" w:rsidP="004061DA">
      <w:pPr>
        <w:spacing w:after="0" w:line="480" w:lineRule="auto"/>
        <w:rPr>
          <w:rFonts w:ascii="Times New Roman" w:hAnsi="Times New Roman" w:cs="Times New Roman"/>
          <w:b/>
          <w:sz w:val="24"/>
          <w:szCs w:val="24"/>
        </w:rPr>
      </w:pPr>
    </w:p>
    <w:p w:rsidR="00B51443" w:rsidRPr="004061DA" w:rsidRDefault="00B51443" w:rsidP="00944087">
      <w:pPr>
        <w:pStyle w:val="ListParagraph"/>
        <w:numPr>
          <w:ilvl w:val="0"/>
          <w:numId w:val="1"/>
        </w:numPr>
        <w:spacing w:after="0" w:line="480" w:lineRule="auto"/>
        <w:ind w:hanging="720"/>
        <w:rPr>
          <w:rFonts w:ascii="Times New Roman" w:hAnsi="Times New Roman" w:cs="Times New Roman"/>
          <w:b/>
          <w:sz w:val="24"/>
          <w:szCs w:val="24"/>
        </w:rPr>
      </w:pPr>
      <w:r w:rsidRPr="004061DA">
        <w:rPr>
          <w:rFonts w:ascii="Times New Roman" w:hAnsi="Times New Roman" w:cs="Times New Roman"/>
          <w:b/>
          <w:sz w:val="24"/>
          <w:szCs w:val="24"/>
        </w:rPr>
        <w:t>Objek Penelitian</w:t>
      </w:r>
    </w:p>
    <w:p w:rsidR="00BA71AA" w:rsidRDefault="00C34030" w:rsidP="00332983">
      <w:pPr>
        <w:pStyle w:val="ListParagraph"/>
        <w:spacing w:line="480" w:lineRule="auto"/>
        <w:ind w:left="0" w:firstLine="709"/>
        <w:rPr>
          <w:rFonts w:ascii="Times New Roman" w:hAnsi="Times New Roman" w:cs="Times New Roman"/>
          <w:sz w:val="24"/>
          <w:szCs w:val="24"/>
        </w:rPr>
      </w:pPr>
      <w:r w:rsidRPr="00C34030">
        <w:rPr>
          <w:rFonts w:ascii="Times New Roman" w:hAnsi="Times New Roman" w:cs="Times New Roman"/>
          <w:sz w:val="24"/>
          <w:szCs w:val="24"/>
        </w:rPr>
        <w:t xml:space="preserve">Objek penelitian merupakan hal yang menjadi titik </w:t>
      </w:r>
      <w:r>
        <w:rPr>
          <w:rFonts w:ascii="Times New Roman" w:hAnsi="Times New Roman" w:cs="Times New Roman"/>
          <w:sz w:val="24"/>
          <w:szCs w:val="24"/>
        </w:rPr>
        <w:t xml:space="preserve">perhatian dari suatu penelitian, dimana menurut Sugiyono (2013:38) bahwa “objek penelitian adalah suatu atribut atau sifat atau nilai dari orang, objek atau kegiatan yang mempunyai variasi tertentu yang ditetapkan oleh peneliti untuk dipelajari dan ditarik kesimpulannya”. </w:t>
      </w:r>
      <w:r w:rsidR="00B06CF4">
        <w:rPr>
          <w:rFonts w:ascii="Times New Roman" w:hAnsi="Times New Roman" w:cs="Times New Roman"/>
          <w:sz w:val="24"/>
          <w:szCs w:val="24"/>
        </w:rPr>
        <w:t xml:space="preserve">Sedangkan menurut </w:t>
      </w:r>
      <w:r w:rsidR="00B06CF4" w:rsidRPr="00B06CF4">
        <w:rPr>
          <w:rFonts w:ascii="Times New Roman" w:hAnsi="Times New Roman" w:cs="Times New Roman"/>
          <w:sz w:val="24"/>
          <w:szCs w:val="24"/>
        </w:rPr>
        <w:t>Suharismi Arikunto (2001:5) menyatakan “Objek penelitian merupakan ruang lingkup atau hal-hal yang menjadi pokok persoalan dalam suatu penelitian.”</w:t>
      </w:r>
    </w:p>
    <w:p w:rsidR="007F0698" w:rsidRDefault="00B06CF4" w:rsidP="0024465E">
      <w:pPr>
        <w:pStyle w:val="ListParagraph"/>
        <w:spacing w:line="480" w:lineRule="auto"/>
        <w:ind w:left="0" w:firstLine="709"/>
        <w:rPr>
          <w:rFonts w:asciiTheme="majorBidi" w:eastAsiaTheme="majorEastAsia" w:hAnsiTheme="majorBidi" w:cstheme="majorBidi"/>
          <w:sz w:val="24"/>
          <w:szCs w:val="24"/>
        </w:rPr>
      </w:pPr>
      <w:r>
        <w:rPr>
          <w:rFonts w:ascii="Times New Roman" w:hAnsi="Times New Roman" w:cs="Times New Roman"/>
          <w:sz w:val="24"/>
          <w:szCs w:val="24"/>
        </w:rPr>
        <w:t xml:space="preserve">Berdasarkan pengertian tersebut dapat disimpulkan bahwa objek penelitian </w:t>
      </w:r>
      <w:r w:rsidR="0024465E">
        <w:rPr>
          <w:rFonts w:ascii="Times New Roman" w:hAnsi="Times New Roman" w:cs="Times New Roman"/>
          <w:sz w:val="24"/>
          <w:szCs w:val="24"/>
        </w:rPr>
        <w:t xml:space="preserve">merupakan sasaran ilmiah </w:t>
      </w:r>
      <w:r>
        <w:rPr>
          <w:rFonts w:ascii="Times New Roman" w:hAnsi="Times New Roman" w:cs="Times New Roman"/>
          <w:sz w:val="24"/>
          <w:szCs w:val="24"/>
        </w:rPr>
        <w:t xml:space="preserve">dengan tujuan dan kegunaan untuk mendapatkan suatu data tertentu </w:t>
      </w:r>
      <w:r w:rsidR="0024465E">
        <w:rPr>
          <w:rFonts w:ascii="Times New Roman" w:hAnsi="Times New Roman" w:cs="Times New Roman"/>
          <w:sz w:val="24"/>
          <w:szCs w:val="24"/>
        </w:rPr>
        <w:t xml:space="preserve">yang menjadi pokok persoalan </w:t>
      </w:r>
      <w:r>
        <w:rPr>
          <w:rFonts w:ascii="Times New Roman" w:hAnsi="Times New Roman" w:cs="Times New Roman"/>
          <w:sz w:val="24"/>
          <w:szCs w:val="24"/>
        </w:rPr>
        <w:t>sehingga dapat diolah dan dijadikan suatu hasil atau kesimpulan suatu penelitian.</w:t>
      </w:r>
      <w:r w:rsidR="0024465E">
        <w:rPr>
          <w:rFonts w:ascii="Times New Roman" w:hAnsi="Times New Roman" w:cs="Times New Roman"/>
          <w:sz w:val="24"/>
          <w:szCs w:val="24"/>
        </w:rPr>
        <w:t xml:space="preserve"> </w:t>
      </w:r>
      <w:r w:rsidR="00276B11" w:rsidRPr="004061DA">
        <w:rPr>
          <w:rFonts w:ascii="Times New Roman" w:hAnsi="Times New Roman" w:cs="Times New Roman"/>
          <w:sz w:val="24"/>
          <w:szCs w:val="24"/>
        </w:rPr>
        <w:t xml:space="preserve">Dalam penelitian ini yang dijadikan objek penelitian adalah </w:t>
      </w:r>
      <w:r w:rsidR="002D5C34" w:rsidRPr="004061DA">
        <w:rPr>
          <w:rFonts w:ascii="Times New Roman" w:hAnsi="Times New Roman" w:cs="Times New Roman"/>
          <w:sz w:val="24"/>
          <w:szCs w:val="24"/>
        </w:rPr>
        <w:t>transparansi dan akuntabilitas pengelolaan keuangan di masjid</w:t>
      </w:r>
      <w:r w:rsidR="00C34030">
        <w:rPr>
          <w:rFonts w:asciiTheme="majorBidi" w:eastAsiaTheme="majorEastAsia" w:hAnsiTheme="majorBidi" w:cstheme="majorBidi"/>
          <w:sz w:val="24"/>
          <w:szCs w:val="24"/>
        </w:rPr>
        <w:t xml:space="preserve"> kampus</w:t>
      </w:r>
      <w:r w:rsidR="004061DA">
        <w:rPr>
          <w:rFonts w:ascii="Times New Roman" w:hAnsi="Times New Roman" w:cs="Times New Roman"/>
          <w:sz w:val="24"/>
          <w:szCs w:val="24"/>
        </w:rPr>
        <w:t>. Peneliti</w:t>
      </w:r>
      <w:r w:rsidR="00276B11" w:rsidRPr="004061DA">
        <w:rPr>
          <w:rFonts w:ascii="Times New Roman" w:hAnsi="Times New Roman" w:cs="Times New Roman"/>
          <w:sz w:val="24"/>
          <w:szCs w:val="24"/>
        </w:rPr>
        <w:t xml:space="preserve"> </w:t>
      </w:r>
      <w:r w:rsidR="004061DA">
        <w:rPr>
          <w:rFonts w:ascii="Times New Roman" w:hAnsi="Times New Roman" w:cs="Times New Roman"/>
          <w:sz w:val="24"/>
          <w:szCs w:val="24"/>
        </w:rPr>
        <w:t>melakukan p</w:t>
      </w:r>
      <w:r w:rsidR="00276B11" w:rsidRPr="004061DA">
        <w:rPr>
          <w:rFonts w:ascii="Times New Roman" w:hAnsi="Times New Roman" w:cs="Times New Roman"/>
          <w:sz w:val="24"/>
          <w:szCs w:val="24"/>
        </w:rPr>
        <w:t>eneliti</w:t>
      </w:r>
      <w:r w:rsidR="004061DA">
        <w:rPr>
          <w:rFonts w:ascii="Times New Roman" w:hAnsi="Times New Roman" w:cs="Times New Roman"/>
          <w:sz w:val="24"/>
          <w:szCs w:val="24"/>
        </w:rPr>
        <w:t>an di</w:t>
      </w:r>
      <w:r w:rsidR="00276B11" w:rsidRPr="004061DA">
        <w:rPr>
          <w:rFonts w:ascii="Times New Roman" w:hAnsi="Times New Roman" w:cs="Times New Roman"/>
          <w:sz w:val="24"/>
          <w:szCs w:val="24"/>
        </w:rPr>
        <w:t xml:space="preserve"> </w:t>
      </w:r>
      <w:r w:rsidR="00C34030">
        <w:rPr>
          <w:rFonts w:ascii="Times New Roman" w:hAnsi="Times New Roman" w:cs="Times New Roman"/>
          <w:sz w:val="24"/>
          <w:szCs w:val="24"/>
        </w:rPr>
        <w:t>M</w:t>
      </w:r>
      <w:r w:rsidR="00C34030" w:rsidRPr="004061DA">
        <w:rPr>
          <w:rFonts w:ascii="Times New Roman" w:hAnsi="Times New Roman" w:cs="Times New Roman"/>
          <w:sz w:val="24"/>
          <w:szCs w:val="24"/>
        </w:rPr>
        <w:t>asjid</w:t>
      </w:r>
      <w:r w:rsidR="00C34030">
        <w:rPr>
          <w:rFonts w:asciiTheme="majorBidi" w:eastAsiaTheme="majorEastAsia" w:hAnsiTheme="majorBidi" w:cstheme="majorBidi"/>
          <w:sz w:val="24"/>
          <w:szCs w:val="24"/>
        </w:rPr>
        <w:t xml:space="preserve"> Kampus khususnya masjid Perguruan Tinggi Negeri di Bandung diantaranya Universitas Pendidikan Indonesia (UPI), Institut Teknologi Bandung (ITB), Universitas Padjadjaran (UNPAD), dan Universitas Islam Negeri Sunan Gunung Djati (UIN SGD).</w:t>
      </w:r>
    </w:p>
    <w:p w:rsidR="0024465E" w:rsidRDefault="0024465E" w:rsidP="0024465E">
      <w:pPr>
        <w:pStyle w:val="ListParagraph"/>
        <w:spacing w:line="480" w:lineRule="auto"/>
        <w:ind w:left="0" w:firstLine="709"/>
        <w:rPr>
          <w:rFonts w:asciiTheme="majorBidi" w:eastAsiaTheme="majorEastAsia" w:hAnsiTheme="majorBidi" w:cstheme="majorBidi"/>
          <w:sz w:val="24"/>
          <w:szCs w:val="24"/>
        </w:rPr>
      </w:pPr>
    </w:p>
    <w:p w:rsidR="0024465E" w:rsidRDefault="0024465E" w:rsidP="0024465E">
      <w:pPr>
        <w:pStyle w:val="ListParagraph"/>
        <w:spacing w:line="480" w:lineRule="auto"/>
        <w:ind w:left="0" w:firstLine="709"/>
        <w:rPr>
          <w:rFonts w:asciiTheme="majorBidi" w:eastAsiaTheme="majorEastAsia" w:hAnsiTheme="majorBidi" w:cstheme="majorBidi"/>
          <w:sz w:val="24"/>
          <w:szCs w:val="24"/>
        </w:rPr>
      </w:pPr>
    </w:p>
    <w:p w:rsidR="0024465E" w:rsidRDefault="0024465E" w:rsidP="0024465E">
      <w:pPr>
        <w:pStyle w:val="ListParagraph"/>
        <w:spacing w:line="480" w:lineRule="auto"/>
        <w:ind w:left="0" w:firstLine="709"/>
        <w:rPr>
          <w:rFonts w:ascii="Times New Roman" w:hAnsi="Times New Roman" w:cs="Times New Roman"/>
          <w:sz w:val="24"/>
          <w:szCs w:val="24"/>
        </w:rPr>
      </w:pPr>
    </w:p>
    <w:p w:rsidR="00980E85" w:rsidRPr="007F0698" w:rsidRDefault="006040CA" w:rsidP="00944087">
      <w:pPr>
        <w:pStyle w:val="ListParagraph"/>
        <w:numPr>
          <w:ilvl w:val="0"/>
          <w:numId w:val="1"/>
        </w:numPr>
        <w:spacing w:after="0" w:line="480" w:lineRule="auto"/>
        <w:ind w:hanging="720"/>
        <w:rPr>
          <w:rFonts w:ascii="Times New Roman" w:hAnsi="Times New Roman" w:cs="Times New Roman"/>
          <w:sz w:val="24"/>
          <w:szCs w:val="24"/>
        </w:rPr>
      </w:pPr>
      <w:r w:rsidRPr="007F0698">
        <w:rPr>
          <w:rFonts w:ascii="Times New Roman" w:hAnsi="Times New Roman" w:cs="Times New Roman"/>
          <w:b/>
          <w:sz w:val="24"/>
          <w:szCs w:val="24"/>
        </w:rPr>
        <w:t>Metode Penelitian</w:t>
      </w:r>
    </w:p>
    <w:p w:rsidR="00645DD3" w:rsidRPr="004061DA" w:rsidRDefault="002A07A5" w:rsidP="00944087">
      <w:pPr>
        <w:pStyle w:val="ListParagraph"/>
        <w:numPr>
          <w:ilvl w:val="0"/>
          <w:numId w:val="2"/>
        </w:numPr>
        <w:spacing w:after="0" w:line="480" w:lineRule="auto"/>
        <w:ind w:hanging="720"/>
        <w:rPr>
          <w:rFonts w:ascii="Times New Roman" w:hAnsi="Times New Roman" w:cs="Times New Roman"/>
          <w:b/>
          <w:sz w:val="24"/>
          <w:szCs w:val="24"/>
        </w:rPr>
      </w:pPr>
      <w:r w:rsidRPr="004061DA">
        <w:rPr>
          <w:rFonts w:ascii="Times New Roman" w:hAnsi="Times New Roman" w:cs="Times New Roman"/>
          <w:b/>
          <w:sz w:val="24"/>
          <w:szCs w:val="24"/>
        </w:rPr>
        <w:t>Desain Penelitian</w:t>
      </w:r>
    </w:p>
    <w:p w:rsidR="0004730B" w:rsidRDefault="002A07A5" w:rsidP="004061DA">
      <w:pPr>
        <w:pStyle w:val="ListParagraph"/>
        <w:spacing w:after="0" w:line="480" w:lineRule="auto"/>
        <w:ind w:left="0" w:firstLine="720"/>
        <w:rPr>
          <w:rFonts w:ascii="Times New Roman" w:hAnsi="Times New Roman" w:cs="Times New Roman"/>
          <w:sz w:val="24"/>
          <w:szCs w:val="24"/>
        </w:rPr>
      </w:pPr>
      <w:r w:rsidRPr="004061DA">
        <w:rPr>
          <w:rFonts w:ascii="Times New Roman" w:hAnsi="Times New Roman" w:cs="Times New Roman"/>
          <w:sz w:val="24"/>
          <w:szCs w:val="24"/>
        </w:rPr>
        <w:t>Desain penelitian menurut Iqbal Hasan, (2002:31) adalah</w:t>
      </w:r>
      <w:r w:rsidR="006224E9" w:rsidRPr="004061DA">
        <w:rPr>
          <w:rFonts w:ascii="Times New Roman" w:hAnsi="Times New Roman" w:cs="Times New Roman"/>
          <w:sz w:val="24"/>
          <w:szCs w:val="24"/>
        </w:rPr>
        <w:t xml:space="preserve">  “k</w:t>
      </w:r>
      <w:r w:rsidRPr="004061DA">
        <w:rPr>
          <w:rFonts w:ascii="Times New Roman" w:hAnsi="Times New Roman" w:cs="Times New Roman"/>
          <w:sz w:val="24"/>
          <w:szCs w:val="24"/>
        </w:rPr>
        <w:t>erangka kerja dalam suatu studi tertentu, guna mengumpulkan, mengukur dan melakukan analisis data sehingga dapat menjawab pertanyaan-pertanyaan penelitian”</w:t>
      </w:r>
      <w:r w:rsidR="006224E9" w:rsidRPr="004061DA">
        <w:rPr>
          <w:rFonts w:ascii="Times New Roman" w:hAnsi="Times New Roman" w:cs="Times New Roman"/>
          <w:sz w:val="24"/>
          <w:szCs w:val="24"/>
        </w:rPr>
        <w:t>.</w:t>
      </w:r>
    </w:p>
    <w:p w:rsidR="00BC46FF" w:rsidRDefault="00CE14B3" w:rsidP="0024465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Dilatarbelakangi dengan masalah penelitian, tujuan penelitian, subjek penelitian dan karakteristik data, maka desain penelitian yang tepat untuk penelitian ini adalah menggunakan metode deskripti</w:t>
      </w:r>
      <w:r w:rsidR="0024465E">
        <w:rPr>
          <w:rFonts w:ascii="Times New Roman" w:hAnsi="Times New Roman" w:cs="Times New Roman"/>
          <w:sz w:val="24"/>
          <w:szCs w:val="24"/>
        </w:rPr>
        <w:t>f dengan pendekatan kualitatif.</w:t>
      </w:r>
    </w:p>
    <w:p w:rsidR="0024465E" w:rsidRDefault="00BC46FF" w:rsidP="0024465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Metode deskriptif menurut Nasution (1996:69) adalah “penelitian yang berusaha mendeskripsikan suatu gejala, peristiwa atau kejadian yang terjadi pada saat sekarang, pada waktu penelitian berlangsung”. Sedangkan </w:t>
      </w:r>
      <w:r w:rsidR="0024465E">
        <w:rPr>
          <w:rFonts w:ascii="Times New Roman" w:hAnsi="Times New Roman" w:cs="Times New Roman"/>
          <w:sz w:val="24"/>
          <w:szCs w:val="24"/>
        </w:rPr>
        <w:t>Moloeng (2007:6) mendefinisikan penelitian kualitatif sebagai berikut:</w:t>
      </w:r>
    </w:p>
    <w:p w:rsidR="00CE14B3" w:rsidRDefault="0024465E" w:rsidP="0024465E">
      <w:pPr>
        <w:pStyle w:val="ListParagraph"/>
        <w:spacing w:line="240" w:lineRule="auto"/>
        <w:ind w:left="284" w:right="141" w:firstLine="142"/>
        <w:rPr>
          <w:rFonts w:ascii="Times New Roman" w:hAnsi="Times New Roman"/>
          <w:sz w:val="24"/>
          <w:szCs w:val="24"/>
        </w:rPr>
      </w:pPr>
      <w:r>
        <w:rPr>
          <w:rFonts w:ascii="Times New Roman" w:hAnsi="Times New Roman"/>
          <w:sz w:val="24"/>
          <w:szCs w:val="24"/>
        </w:rPr>
        <w:t>P</w:t>
      </w:r>
      <w:r w:rsidR="00CE14B3">
        <w:rPr>
          <w:rFonts w:ascii="Times New Roman" w:hAnsi="Times New Roman"/>
          <w:sz w:val="24"/>
          <w:szCs w:val="24"/>
        </w:rPr>
        <w:t>enelitian yang secara holistik bermaksud untuk memahami fenomena tentang apa yang dialami subjek penelitian, baik itu perilakunya, persepsi, motivasi maupun tindakannya, dan secara deskripsi dalam bentuk kata-kata dan bahasa, pada suatu konteks khusus yang secara alamiah dan dengan memanfaatkan berbagai metode alamiah.</w:t>
      </w:r>
    </w:p>
    <w:p w:rsidR="0024465E" w:rsidRPr="0024465E" w:rsidRDefault="0024465E" w:rsidP="0024465E">
      <w:pPr>
        <w:pStyle w:val="ListParagraph"/>
        <w:spacing w:line="240" w:lineRule="auto"/>
        <w:ind w:left="0"/>
        <w:rPr>
          <w:rFonts w:ascii="Times New Roman" w:hAnsi="Times New Roman" w:cs="Times New Roman"/>
          <w:sz w:val="24"/>
          <w:szCs w:val="24"/>
        </w:rPr>
      </w:pPr>
    </w:p>
    <w:p w:rsidR="001A189D" w:rsidRPr="006A4E6D" w:rsidRDefault="00CE14B3" w:rsidP="006A4E6D">
      <w:pPr>
        <w:pStyle w:val="ListParagraph"/>
        <w:spacing w:after="0" w:line="480" w:lineRule="auto"/>
        <w:ind w:left="0" w:firstLine="720"/>
        <w:rPr>
          <w:rFonts w:ascii="Times New Roman" w:hAnsi="Times New Roman" w:cs="Times New Roman"/>
          <w:sz w:val="24"/>
          <w:szCs w:val="24"/>
          <w:lang w:val="id-ID"/>
        </w:rPr>
      </w:pPr>
      <w:r w:rsidRPr="00CE14B3">
        <w:rPr>
          <w:rFonts w:ascii="Times New Roman" w:hAnsi="Times New Roman" w:cs="Times New Roman"/>
          <w:sz w:val="24"/>
          <w:szCs w:val="24"/>
        </w:rPr>
        <w:t xml:space="preserve">Sesuai dengan penjelasan diatas, peneliti akan melakukan penelitian </w:t>
      </w:r>
      <w:r w:rsidR="007F0698" w:rsidRPr="004061DA">
        <w:rPr>
          <w:rFonts w:ascii="Times New Roman" w:hAnsi="Times New Roman" w:cs="Times New Roman"/>
          <w:sz w:val="24"/>
          <w:szCs w:val="24"/>
        </w:rPr>
        <w:t>menggunakan metode</w:t>
      </w:r>
      <w:r w:rsidR="007F0698">
        <w:rPr>
          <w:rFonts w:ascii="Times New Roman" w:hAnsi="Times New Roman" w:cs="Times New Roman"/>
          <w:sz w:val="24"/>
          <w:szCs w:val="24"/>
        </w:rPr>
        <w:t xml:space="preserve"> deskriptif dengan pendekatan</w:t>
      </w:r>
      <w:r w:rsidR="007F0698" w:rsidRPr="004061DA">
        <w:rPr>
          <w:rFonts w:ascii="Times New Roman" w:hAnsi="Times New Roman" w:cs="Times New Roman"/>
          <w:sz w:val="24"/>
          <w:szCs w:val="24"/>
        </w:rPr>
        <w:t xml:space="preserve"> kualitatif</w:t>
      </w:r>
      <w:r w:rsidR="007F0698" w:rsidRPr="00CE14B3">
        <w:rPr>
          <w:rFonts w:ascii="Times New Roman" w:hAnsi="Times New Roman" w:cs="Times New Roman"/>
          <w:sz w:val="24"/>
          <w:szCs w:val="24"/>
        </w:rPr>
        <w:t xml:space="preserve"> </w:t>
      </w:r>
      <w:r w:rsidR="007F0698">
        <w:rPr>
          <w:rFonts w:ascii="Times New Roman" w:hAnsi="Times New Roman" w:cs="Times New Roman"/>
          <w:sz w:val="24"/>
          <w:szCs w:val="24"/>
        </w:rPr>
        <w:t>dimana</w:t>
      </w:r>
      <w:r w:rsidRPr="00CE14B3">
        <w:rPr>
          <w:rFonts w:ascii="Times New Roman" w:hAnsi="Times New Roman" w:cs="Times New Roman"/>
          <w:sz w:val="24"/>
          <w:szCs w:val="24"/>
        </w:rPr>
        <w:t xml:space="preserve"> peneliti </w:t>
      </w:r>
      <w:r w:rsidR="007F0698">
        <w:rPr>
          <w:rFonts w:ascii="Times New Roman" w:hAnsi="Times New Roman" w:cs="Times New Roman"/>
          <w:sz w:val="24"/>
          <w:szCs w:val="24"/>
        </w:rPr>
        <w:t>akan terjun langsung ke lapangan dan menghasilkan gambaran</w:t>
      </w:r>
      <w:r w:rsidRPr="00CE14B3">
        <w:rPr>
          <w:rFonts w:ascii="Times New Roman" w:hAnsi="Times New Roman" w:cs="Times New Roman"/>
          <w:sz w:val="24"/>
          <w:szCs w:val="24"/>
        </w:rPr>
        <w:t xml:space="preserve"> suatu proses dari penerapan </w:t>
      </w:r>
      <w:r w:rsidR="00BC46FF">
        <w:rPr>
          <w:rFonts w:ascii="Times New Roman" w:hAnsi="Times New Roman" w:cs="Times New Roman"/>
          <w:sz w:val="24"/>
          <w:szCs w:val="24"/>
        </w:rPr>
        <w:t xml:space="preserve">praktik </w:t>
      </w:r>
      <w:r w:rsidRPr="00CE14B3">
        <w:rPr>
          <w:rFonts w:ascii="Times New Roman" w:hAnsi="Times New Roman" w:cs="Times New Roman"/>
          <w:sz w:val="24"/>
          <w:szCs w:val="24"/>
        </w:rPr>
        <w:t>transparansi dan akuntabilitas dalam pengelolaan keuangan di masjid</w:t>
      </w:r>
      <w:r w:rsidR="00BC46FF">
        <w:rPr>
          <w:rFonts w:ascii="Times New Roman" w:hAnsi="Times New Roman" w:cs="Times New Roman"/>
          <w:sz w:val="24"/>
          <w:szCs w:val="24"/>
        </w:rPr>
        <w:t xml:space="preserve"> kampus</w:t>
      </w:r>
      <w:r w:rsidRPr="00CE14B3">
        <w:rPr>
          <w:rFonts w:ascii="Times New Roman" w:hAnsi="Times New Roman" w:cs="Times New Roman"/>
          <w:sz w:val="24"/>
          <w:szCs w:val="24"/>
        </w:rPr>
        <w:t xml:space="preserve">, dimulai dari </w:t>
      </w:r>
      <w:r w:rsidR="00F21179">
        <w:rPr>
          <w:rFonts w:ascii="Times New Roman" w:hAnsi="Times New Roman" w:cs="Times New Roman"/>
          <w:sz w:val="24"/>
          <w:szCs w:val="24"/>
        </w:rPr>
        <w:t>maksud dan pelaksanaan dari transparansi dan akuntabilitas pengelolaan keuangan</w:t>
      </w:r>
      <w:r w:rsidRPr="00CE14B3">
        <w:rPr>
          <w:rFonts w:ascii="Times New Roman" w:hAnsi="Times New Roman" w:cs="Times New Roman"/>
          <w:sz w:val="24"/>
          <w:szCs w:val="24"/>
        </w:rPr>
        <w:t xml:space="preserve">, hingga memaparkan hal-hal yang menjadi </w:t>
      </w:r>
      <w:r w:rsidRPr="00CE14B3">
        <w:rPr>
          <w:rFonts w:ascii="Times New Roman" w:hAnsi="Times New Roman" w:cs="Times New Roman"/>
          <w:sz w:val="24"/>
          <w:szCs w:val="24"/>
        </w:rPr>
        <w:lastRenderedPageBreak/>
        <w:t xml:space="preserve">kendala dan pendukung selama pengimplementasian praktik tersebut dalam bentuk kata-kata dan bahasa sehingga dapat tergambar dengan baik dan jelas. </w:t>
      </w:r>
    </w:p>
    <w:p w:rsidR="007E60F4" w:rsidRDefault="007E60F4" w:rsidP="00944087">
      <w:pPr>
        <w:pStyle w:val="ListParagraph"/>
        <w:numPr>
          <w:ilvl w:val="0"/>
          <w:numId w:val="5"/>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Populasi Penelitian</w:t>
      </w:r>
    </w:p>
    <w:p w:rsidR="00B25543" w:rsidRDefault="00B25543" w:rsidP="00B25543">
      <w:pPr>
        <w:pStyle w:val="ListParagraph"/>
        <w:spacing w:line="480" w:lineRule="auto"/>
        <w:ind w:left="0" w:firstLine="720"/>
        <w:rPr>
          <w:rFonts w:ascii="Times New Roman" w:hAnsi="Times New Roman" w:cs="Times New Roman"/>
          <w:sz w:val="24"/>
          <w:szCs w:val="24"/>
        </w:rPr>
      </w:pPr>
      <w:r w:rsidRPr="00074EE2">
        <w:rPr>
          <w:rFonts w:ascii="Times New Roman" w:hAnsi="Times New Roman" w:cs="Times New Roman"/>
          <w:sz w:val="24"/>
          <w:szCs w:val="24"/>
        </w:rPr>
        <w:t>Pengertian populasi menurut Sugiyono (2</w:t>
      </w:r>
      <w:r>
        <w:rPr>
          <w:rFonts w:ascii="Times New Roman" w:hAnsi="Times New Roman" w:cs="Times New Roman"/>
          <w:sz w:val="24"/>
          <w:szCs w:val="24"/>
        </w:rPr>
        <w:t>009:80)</w:t>
      </w:r>
      <w:r w:rsidRPr="006224E9">
        <w:rPr>
          <w:rFonts w:ascii="Times New Roman" w:hAnsi="Times New Roman" w:cs="Times New Roman"/>
          <w:sz w:val="24"/>
          <w:szCs w:val="24"/>
        </w:rPr>
        <w:t xml:space="preserve"> adalah </w:t>
      </w:r>
      <w:r>
        <w:rPr>
          <w:rFonts w:ascii="Times New Roman" w:hAnsi="Times New Roman" w:cs="Times New Roman"/>
          <w:sz w:val="24"/>
          <w:szCs w:val="24"/>
        </w:rPr>
        <w:t>“…</w:t>
      </w:r>
      <w:r w:rsidRPr="006224E9">
        <w:rPr>
          <w:rFonts w:ascii="Times New Roman" w:hAnsi="Times New Roman" w:cs="Times New Roman"/>
          <w:sz w:val="24"/>
          <w:szCs w:val="24"/>
        </w:rPr>
        <w:t>wilayah generalisasi yang terdiri atas: obyek/subyek yang</w:t>
      </w:r>
      <w:r>
        <w:rPr>
          <w:rFonts w:ascii="Times New Roman" w:hAnsi="Times New Roman" w:cs="Times New Roman"/>
          <w:sz w:val="24"/>
          <w:szCs w:val="24"/>
        </w:rPr>
        <w:t xml:space="preserve"> </w:t>
      </w:r>
      <w:r w:rsidRPr="006224E9">
        <w:rPr>
          <w:rFonts w:ascii="Times New Roman" w:hAnsi="Times New Roman" w:cs="Times New Roman"/>
          <w:sz w:val="24"/>
          <w:szCs w:val="24"/>
        </w:rPr>
        <w:t>mempunyai kuantitas dan karakteristik tertentu yang ditetapkan oleh peneliti untuk dipelajari dan kemudian ditarik kesimpulannya”.</w:t>
      </w:r>
    </w:p>
    <w:p w:rsidR="00B25543" w:rsidRDefault="00B25543" w:rsidP="00B25543">
      <w:pPr>
        <w:pStyle w:val="ListParagraph"/>
        <w:spacing w:after="0" w:line="480" w:lineRule="auto"/>
        <w:ind w:left="0" w:firstLine="720"/>
        <w:rPr>
          <w:rFonts w:ascii="Times New Roman" w:hAnsi="Times New Roman" w:cs="Times New Roman"/>
          <w:sz w:val="24"/>
          <w:szCs w:val="24"/>
        </w:rPr>
      </w:pPr>
      <w:r w:rsidRPr="007E60F4">
        <w:rPr>
          <w:rFonts w:ascii="Times New Roman" w:hAnsi="Times New Roman" w:cs="Times New Roman"/>
          <w:sz w:val="24"/>
          <w:szCs w:val="24"/>
        </w:rPr>
        <w:t>Populasi di dalam penelitian kualitatif tidak dijadikan tujuan generalisasi dari temuan penelitian. Populasi dalam konotasi kuantitas (keseluruhan objek yang diteliti) tidak dikenal/diperlukan dalam penelitian kualitatif.</w:t>
      </w:r>
    </w:p>
    <w:p w:rsidR="00B25543" w:rsidRPr="00B25543" w:rsidRDefault="00B25543" w:rsidP="00B25543">
      <w:pPr>
        <w:pStyle w:val="ListParagraph"/>
        <w:spacing w:line="480" w:lineRule="auto"/>
        <w:ind w:left="0" w:firstLine="720"/>
        <w:rPr>
          <w:rFonts w:ascii="Times New Roman" w:hAnsi="Times New Roman" w:cs="Times New Roman"/>
          <w:sz w:val="24"/>
          <w:szCs w:val="24"/>
        </w:rPr>
      </w:pPr>
      <w:r w:rsidRPr="00B25543">
        <w:rPr>
          <w:rFonts w:ascii="Times New Roman" w:hAnsi="Times New Roman" w:cs="Times New Roman"/>
          <w:sz w:val="24"/>
          <w:szCs w:val="24"/>
        </w:rPr>
        <w:t xml:space="preserve">Populasi dalam penelitian ini </w:t>
      </w:r>
      <w:r w:rsidR="00D81F0D">
        <w:rPr>
          <w:rFonts w:ascii="Times New Roman" w:hAnsi="Times New Roman" w:cs="Times New Roman"/>
          <w:sz w:val="24"/>
          <w:szCs w:val="24"/>
        </w:rPr>
        <w:t xml:space="preserve">adalah </w:t>
      </w:r>
      <w:r w:rsidR="00D81F0D" w:rsidRPr="00D81F0D">
        <w:rPr>
          <w:rFonts w:ascii="Times New Roman" w:hAnsi="Times New Roman" w:cs="Times New Roman"/>
          <w:sz w:val="24"/>
          <w:szCs w:val="24"/>
        </w:rPr>
        <w:t xml:space="preserve">Masjid dalam </w:t>
      </w:r>
      <w:r w:rsidR="00D81F0D">
        <w:rPr>
          <w:rFonts w:ascii="Times New Roman" w:hAnsi="Times New Roman" w:cs="Times New Roman"/>
          <w:sz w:val="24"/>
          <w:szCs w:val="24"/>
        </w:rPr>
        <w:t xml:space="preserve">kawasan </w:t>
      </w:r>
      <w:r w:rsidR="00D81F0D" w:rsidRPr="00D81F0D">
        <w:rPr>
          <w:rFonts w:ascii="Times New Roman" w:hAnsi="Times New Roman" w:cs="Times New Roman"/>
          <w:sz w:val="24"/>
          <w:szCs w:val="24"/>
        </w:rPr>
        <w:t>Perguruan Tinggi Negeri di Bandung, termasuk kedalam kategori Masjid besar (memiliki fasilitas utama dan fasilitas pendukung), mengeluarkan laporan keuangan dan mempunyai data y</w:t>
      </w:r>
      <w:r w:rsidR="00D81F0D">
        <w:rPr>
          <w:rFonts w:ascii="Times New Roman" w:hAnsi="Times New Roman" w:cs="Times New Roman"/>
          <w:sz w:val="24"/>
          <w:szCs w:val="24"/>
        </w:rPr>
        <w:t>ang dibutuhkan dalam penelitian, kriteria tersebut memenuhi keseluruhan dari populasi yang ada, untuk itu peneliti akan meneliti dari populasi yang ada diantaranya:</w:t>
      </w:r>
    </w:p>
    <w:p w:rsidR="00DC0C91" w:rsidRDefault="00DC0C91" w:rsidP="00DC0C91">
      <w:pPr>
        <w:pStyle w:val="ListParagraph"/>
        <w:numPr>
          <w:ilvl w:val="0"/>
          <w:numId w:val="19"/>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Masjid Al-Furqan dalam Universitas Pendidikan Indonesia (UPI)</w:t>
      </w:r>
    </w:p>
    <w:p w:rsidR="00DC0C91" w:rsidRDefault="00DC0C91" w:rsidP="00DC0C91">
      <w:pPr>
        <w:pStyle w:val="ListParagraph"/>
        <w:numPr>
          <w:ilvl w:val="0"/>
          <w:numId w:val="19"/>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Masjid Al-Salman dalam Institut Teknologi Bandung (ITB)</w:t>
      </w:r>
    </w:p>
    <w:p w:rsidR="00DC0C91" w:rsidRDefault="00DC0C91" w:rsidP="00DC0C91">
      <w:pPr>
        <w:pStyle w:val="ListParagraph"/>
        <w:numPr>
          <w:ilvl w:val="0"/>
          <w:numId w:val="19"/>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Masjid Al-Jihad</w:t>
      </w:r>
      <w:r w:rsidR="003405F6">
        <w:rPr>
          <w:rFonts w:ascii="Times New Roman" w:hAnsi="Times New Roman" w:cs="Times New Roman"/>
          <w:sz w:val="24"/>
          <w:szCs w:val="24"/>
        </w:rPr>
        <w:t xml:space="preserve"> (Dipati Ukur)</w:t>
      </w:r>
      <w:r>
        <w:rPr>
          <w:rFonts w:ascii="Times New Roman" w:hAnsi="Times New Roman" w:cs="Times New Roman"/>
          <w:sz w:val="24"/>
          <w:szCs w:val="24"/>
        </w:rPr>
        <w:t xml:space="preserve"> </w:t>
      </w:r>
      <w:r w:rsidR="003405F6">
        <w:rPr>
          <w:rFonts w:ascii="Times New Roman" w:hAnsi="Times New Roman" w:cs="Times New Roman"/>
          <w:sz w:val="24"/>
          <w:szCs w:val="24"/>
        </w:rPr>
        <w:t xml:space="preserve">dan Ibnu Sina (Jatinangor) </w:t>
      </w:r>
      <w:r>
        <w:rPr>
          <w:rFonts w:ascii="Times New Roman" w:hAnsi="Times New Roman" w:cs="Times New Roman"/>
          <w:sz w:val="24"/>
          <w:szCs w:val="24"/>
        </w:rPr>
        <w:t>dalam Universitas Padjadjaran (UNPAD)</w:t>
      </w:r>
    </w:p>
    <w:p w:rsidR="00D81F0D" w:rsidRPr="006A4E6D" w:rsidRDefault="00DC0C91" w:rsidP="006A4E6D">
      <w:pPr>
        <w:pStyle w:val="ListParagraph"/>
        <w:numPr>
          <w:ilvl w:val="0"/>
          <w:numId w:val="19"/>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Masjid </w:t>
      </w:r>
      <w:r w:rsidR="003405F6">
        <w:rPr>
          <w:rFonts w:ascii="Times New Roman" w:hAnsi="Times New Roman" w:cs="Times New Roman"/>
          <w:sz w:val="24"/>
          <w:szCs w:val="24"/>
        </w:rPr>
        <w:t>IKOMAH</w:t>
      </w:r>
      <w:r>
        <w:rPr>
          <w:rFonts w:ascii="Times New Roman" w:hAnsi="Times New Roman" w:cs="Times New Roman"/>
          <w:sz w:val="24"/>
          <w:szCs w:val="24"/>
        </w:rPr>
        <w:t xml:space="preserve"> dalam Universitas Islam Negeri Sunan Gunung Djati (UIN SGD)</w:t>
      </w:r>
    </w:p>
    <w:p w:rsidR="006A4E6D" w:rsidRPr="006A4E6D" w:rsidRDefault="006A4E6D" w:rsidP="006A4E6D">
      <w:pPr>
        <w:pStyle w:val="ListParagraph"/>
        <w:spacing w:after="0" w:line="480" w:lineRule="auto"/>
        <w:ind w:left="284"/>
        <w:rPr>
          <w:rFonts w:ascii="Times New Roman" w:hAnsi="Times New Roman" w:cs="Times New Roman"/>
          <w:sz w:val="24"/>
          <w:szCs w:val="24"/>
        </w:rPr>
      </w:pPr>
    </w:p>
    <w:p w:rsidR="00E76B81" w:rsidRPr="004061DA" w:rsidRDefault="004217F0" w:rsidP="00DC0C91">
      <w:pPr>
        <w:pStyle w:val="ListParagraph"/>
        <w:numPr>
          <w:ilvl w:val="0"/>
          <w:numId w:val="5"/>
        </w:numPr>
        <w:spacing w:before="240" w:after="0" w:line="480" w:lineRule="auto"/>
        <w:ind w:hanging="720"/>
        <w:rPr>
          <w:rFonts w:ascii="Times New Roman" w:hAnsi="Times New Roman" w:cs="Times New Roman"/>
          <w:b/>
          <w:sz w:val="24"/>
          <w:szCs w:val="24"/>
        </w:rPr>
      </w:pPr>
      <w:r w:rsidRPr="004061DA">
        <w:rPr>
          <w:rFonts w:ascii="Times New Roman" w:hAnsi="Times New Roman" w:cs="Times New Roman"/>
          <w:b/>
          <w:sz w:val="24"/>
          <w:szCs w:val="24"/>
        </w:rPr>
        <w:lastRenderedPageBreak/>
        <w:t>Sumber Data dan</w:t>
      </w:r>
      <w:r w:rsidR="00E76B81" w:rsidRPr="004061DA">
        <w:rPr>
          <w:rFonts w:ascii="Times New Roman" w:hAnsi="Times New Roman" w:cs="Times New Roman"/>
          <w:b/>
          <w:sz w:val="24"/>
          <w:szCs w:val="24"/>
        </w:rPr>
        <w:t xml:space="preserve"> Teknik Pengumpulan Data</w:t>
      </w:r>
    </w:p>
    <w:p w:rsidR="00EC5F28" w:rsidRDefault="000E65DB" w:rsidP="004061DA">
      <w:pPr>
        <w:pStyle w:val="ListParagraph"/>
        <w:spacing w:after="0" w:line="480" w:lineRule="auto"/>
        <w:ind w:left="0" w:firstLine="720"/>
        <w:rPr>
          <w:rFonts w:ascii="Times New Roman" w:hAnsi="Times New Roman" w:cs="Times New Roman"/>
          <w:sz w:val="24"/>
          <w:szCs w:val="24"/>
        </w:rPr>
      </w:pPr>
      <w:r w:rsidRPr="004061DA">
        <w:rPr>
          <w:rFonts w:ascii="Times New Roman" w:hAnsi="Times New Roman" w:cs="Times New Roman"/>
          <w:sz w:val="24"/>
          <w:szCs w:val="24"/>
        </w:rPr>
        <w:t xml:space="preserve">Data dalam penelitian ini diperoleh dari data </w:t>
      </w:r>
      <w:r w:rsidR="00A413EB" w:rsidRPr="004061DA">
        <w:rPr>
          <w:rFonts w:ascii="Times New Roman" w:hAnsi="Times New Roman" w:cs="Times New Roman"/>
          <w:sz w:val="24"/>
          <w:szCs w:val="24"/>
        </w:rPr>
        <w:t>kualitatif</w:t>
      </w:r>
      <w:r w:rsidRPr="004061DA">
        <w:rPr>
          <w:rFonts w:ascii="Times New Roman" w:hAnsi="Times New Roman" w:cs="Times New Roman"/>
          <w:sz w:val="24"/>
          <w:szCs w:val="24"/>
        </w:rPr>
        <w:t>.</w:t>
      </w:r>
      <w:r w:rsidR="00C30439" w:rsidRPr="004061DA">
        <w:rPr>
          <w:rFonts w:ascii="Times New Roman" w:hAnsi="Times New Roman" w:cs="Times New Roman"/>
          <w:sz w:val="24"/>
          <w:szCs w:val="24"/>
        </w:rPr>
        <w:t xml:space="preserve"> </w:t>
      </w:r>
      <w:r w:rsidR="00A413EB" w:rsidRPr="004061DA">
        <w:rPr>
          <w:rFonts w:ascii="Times New Roman" w:hAnsi="Times New Roman" w:cs="Times New Roman"/>
          <w:sz w:val="24"/>
          <w:szCs w:val="24"/>
        </w:rPr>
        <w:t>Data kualitatif yang dimaksud adalah data primer, data tersebut dip</w:t>
      </w:r>
      <w:r w:rsidR="00814297">
        <w:rPr>
          <w:rFonts w:ascii="Times New Roman" w:hAnsi="Times New Roman" w:cs="Times New Roman"/>
          <w:sz w:val="24"/>
          <w:szCs w:val="24"/>
        </w:rPr>
        <w:t>e</w:t>
      </w:r>
      <w:r w:rsidR="00A413EB" w:rsidRPr="004061DA">
        <w:rPr>
          <w:rFonts w:ascii="Times New Roman" w:hAnsi="Times New Roman" w:cs="Times New Roman"/>
          <w:sz w:val="24"/>
          <w:szCs w:val="24"/>
        </w:rPr>
        <w:t xml:space="preserve">roleh dari hasil wawancara, observasi dan beberapa sumber data yang terkait langsung dengan objek yang diteliti. </w:t>
      </w:r>
      <w:r w:rsidR="00C30439" w:rsidRPr="004061DA">
        <w:rPr>
          <w:rFonts w:ascii="Times New Roman" w:hAnsi="Times New Roman" w:cs="Times New Roman"/>
          <w:sz w:val="24"/>
          <w:szCs w:val="24"/>
        </w:rPr>
        <w:t xml:space="preserve">Data </w:t>
      </w:r>
      <w:r w:rsidR="001A189D" w:rsidRPr="004061DA">
        <w:rPr>
          <w:rFonts w:ascii="Times New Roman" w:hAnsi="Times New Roman" w:cs="Times New Roman"/>
          <w:sz w:val="24"/>
          <w:szCs w:val="24"/>
        </w:rPr>
        <w:t>primer</w:t>
      </w:r>
      <w:r w:rsidR="00C30439" w:rsidRPr="004061DA">
        <w:rPr>
          <w:rFonts w:ascii="Times New Roman" w:hAnsi="Times New Roman" w:cs="Times New Roman"/>
          <w:sz w:val="24"/>
          <w:szCs w:val="24"/>
        </w:rPr>
        <w:t xml:space="preserve"> merupakan sumber data penelitian yang subjeknya berhubungan secara langung dengan objek penelitian.</w:t>
      </w:r>
    </w:p>
    <w:p w:rsidR="001475C9" w:rsidRPr="001475C9" w:rsidRDefault="001475C9" w:rsidP="001475C9">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D</w:t>
      </w:r>
      <w:r w:rsidRPr="001475C9">
        <w:rPr>
          <w:rFonts w:ascii="Times New Roman" w:hAnsi="Times New Roman" w:cs="Times New Roman"/>
          <w:sz w:val="24"/>
          <w:szCs w:val="24"/>
        </w:rPr>
        <w:t xml:space="preserve">ata primer yakni data yang diperoleh langsung dari informan yang bersangkutan. Menurut Hasan (2002: 82) “data primer adalah data yang diperoleh atau dikumpulkan langsung di lapangan oleh orang yang melakukan penelitian atau bersangkutan yang memerlukannya.” </w:t>
      </w:r>
    </w:p>
    <w:p w:rsidR="001475C9" w:rsidRDefault="001475C9" w:rsidP="001475C9">
      <w:pPr>
        <w:pStyle w:val="ListParagraph"/>
        <w:spacing w:after="0" w:line="480" w:lineRule="auto"/>
        <w:ind w:left="0" w:firstLine="720"/>
        <w:rPr>
          <w:rFonts w:ascii="Times New Roman" w:hAnsi="Times New Roman" w:cs="Times New Roman"/>
          <w:sz w:val="24"/>
          <w:szCs w:val="24"/>
        </w:rPr>
      </w:pPr>
      <w:r w:rsidRPr="001475C9">
        <w:rPr>
          <w:rFonts w:ascii="Times New Roman" w:hAnsi="Times New Roman" w:cs="Times New Roman"/>
          <w:sz w:val="24"/>
          <w:szCs w:val="24"/>
        </w:rPr>
        <w:t>Menurut Sugiyono (2005: 62) “data primer adalah sumber langsung yang memb</w:t>
      </w:r>
      <w:r>
        <w:rPr>
          <w:rFonts w:ascii="Times New Roman" w:hAnsi="Times New Roman" w:cs="Times New Roman"/>
          <w:sz w:val="24"/>
          <w:szCs w:val="24"/>
        </w:rPr>
        <w:t>erikan data pada pengumpul data</w:t>
      </w:r>
      <w:r w:rsidRPr="001475C9">
        <w:rPr>
          <w:rFonts w:ascii="Times New Roman" w:hAnsi="Times New Roman" w:cs="Times New Roman"/>
          <w:sz w:val="24"/>
          <w:szCs w:val="24"/>
        </w:rPr>
        <w:t>”</w:t>
      </w:r>
      <w:r>
        <w:rPr>
          <w:rFonts w:ascii="Times New Roman" w:hAnsi="Times New Roman" w:cs="Times New Roman"/>
          <w:sz w:val="24"/>
          <w:szCs w:val="24"/>
        </w:rPr>
        <w:t>.</w:t>
      </w:r>
      <w:r w:rsidRPr="001475C9">
        <w:rPr>
          <w:rFonts w:ascii="Times New Roman" w:hAnsi="Times New Roman" w:cs="Times New Roman"/>
          <w:sz w:val="24"/>
          <w:szCs w:val="24"/>
        </w:rPr>
        <w:t xml:space="preserve"> </w:t>
      </w:r>
      <w:r>
        <w:rPr>
          <w:rFonts w:ascii="Times New Roman" w:hAnsi="Times New Roman" w:cs="Times New Roman"/>
          <w:sz w:val="24"/>
          <w:szCs w:val="24"/>
        </w:rPr>
        <w:t>Sedangkan Moleong</w:t>
      </w:r>
      <w:r w:rsidRPr="001475C9">
        <w:rPr>
          <w:rFonts w:ascii="Times New Roman" w:hAnsi="Times New Roman" w:cs="Times New Roman"/>
          <w:sz w:val="24"/>
          <w:szCs w:val="24"/>
        </w:rPr>
        <w:t xml:space="preserve"> </w:t>
      </w:r>
      <w:r>
        <w:rPr>
          <w:rFonts w:ascii="Times New Roman" w:hAnsi="Times New Roman" w:cs="Times New Roman"/>
          <w:sz w:val="24"/>
          <w:szCs w:val="24"/>
        </w:rPr>
        <w:t>(</w:t>
      </w:r>
      <w:r w:rsidRPr="001475C9">
        <w:rPr>
          <w:rFonts w:ascii="Times New Roman" w:hAnsi="Times New Roman" w:cs="Times New Roman"/>
          <w:sz w:val="24"/>
          <w:szCs w:val="24"/>
        </w:rPr>
        <w:t xml:space="preserve">2009:157), </w:t>
      </w:r>
      <w:r>
        <w:rPr>
          <w:rFonts w:ascii="Times New Roman" w:hAnsi="Times New Roman" w:cs="Times New Roman"/>
          <w:sz w:val="24"/>
          <w:szCs w:val="24"/>
        </w:rPr>
        <w:t>dinyatakan bahwa “</w:t>
      </w:r>
      <w:r w:rsidRPr="001475C9">
        <w:rPr>
          <w:rFonts w:ascii="Times New Roman" w:hAnsi="Times New Roman" w:cs="Times New Roman"/>
          <w:sz w:val="24"/>
          <w:szCs w:val="24"/>
        </w:rPr>
        <w:t>kata-kata dan tindakan orang-orang yang diamati atau diwawancarai merupakan sumber data utama yang kemudian sumber data utama akan dicatat ke dalam catatan-catatan tertuli</w:t>
      </w:r>
      <w:r>
        <w:rPr>
          <w:rFonts w:ascii="Times New Roman" w:hAnsi="Times New Roman" w:cs="Times New Roman"/>
          <w:sz w:val="24"/>
          <w:szCs w:val="24"/>
        </w:rPr>
        <w:t>s melalui media-media pendukung”.</w:t>
      </w:r>
    </w:p>
    <w:p w:rsidR="00111D84" w:rsidRPr="002E23CB" w:rsidRDefault="00EC5F28" w:rsidP="002E23CB">
      <w:pPr>
        <w:pStyle w:val="ListParagraph"/>
        <w:spacing w:line="480" w:lineRule="auto"/>
        <w:ind w:left="0" w:firstLine="709"/>
        <w:rPr>
          <w:rFonts w:ascii="Times New Roman" w:hAnsi="Times New Roman"/>
          <w:sz w:val="24"/>
          <w:szCs w:val="24"/>
        </w:rPr>
      </w:pPr>
      <w:r>
        <w:rPr>
          <w:rFonts w:ascii="Times New Roman" w:hAnsi="Times New Roman" w:cs="Times New Roman"/>
          <w:sz w:val="24"/>
          <w:szCs w:val="24"/>
        </w:rPr>
        <w:t xml:space="preserve">Namun disisi lain, </w:t>
      </w:r>
      <w:r w:rsidR="003E3795">
        <w:rPr>
          <w:rFonts w:ascii="Times New Roman" w:hAnsi="Times New Roman" w:cs="Times New Roman"/>
          <w:sz w:val="24"/>
          <w:szCs w:val="24"/>
        </w:rPr>
        <w:t>dalam penelitian in</w:t>
      </w:r>
      <w:r w:rsidR="002E23CB">
        <w:rPr>
          <w:rFonts w:ascii="Times New Roman" w:hAnsi="Times New Roman" w:cs="Times New Roman"/>
          <w:sz w:val="24"/>
          <w:szCs w:val="24"/>
        </w:rPr>
        <w:t>i dibutuhkan pula data sekunder</w:t>
      </w:r>
      <w:r w:rsidR="002E23CB">
        <w:rPr>
          <w:rFonts w:ascii="Times New Roman" w:hAnsi="Times New Roman"/>
          <w:sz w:val="24"/>
          <w:szCs w:val="24"/>
        </w:rPr>
        <w:t xml:space="preserve">, </w:t>
      </w:r>
      <w:r w:rsidR="00111D84">
        <w:rPr>
          <w:rFonts w:ascii="Times New Roman" w:hAnsi="Times New Roman"/>
          <w:sz w:val="24"/>
          <w:szCs w:val="24"/>
        </w:rPr>
        <w:t>data sekunder sendiri m</w:t>
      </w:r>
      <w:r w:rsidR="00755A33">
        <w:rPr>
          <w:rFonts w:ascii="Times New Roman" w:hAnsi="Times New Roman"/>
          <w:sz w:val="24"/>
          <w:szCs w:val="24"/>
        </w:rPr>
        <w:t>enurut Sugiyono</w:t>
      </w:r>
      <w:r w:rsidR="00755A33" w:rsidRPr="00755A33">
        <w:rPr>
          <w:rFonts w:ascii="Times New Roman" w:hAnsi="Times New Roman"/>
          <w:sz w:val="24"/>
          <w:szCs w:val="24"/>
        </w:rPr>
        <w:t xml:space="preserve"> </w:t>
      </w:r>
      <w:r w:rsidR="00755A33">
        <w:rPr>
          <w:rFonts w:ascii="Times New Roman" w:hAnsi="Times New Roman"/>
          <w:sz w:val="24"/>
          <w:szCs w:val="24"/>
        </w:rPr>
        <w:t>(2013:62), “…</w:t>
      </w:r>
      <w:r w:rsidR="00755A33" w:rsidRPr="00755A33">
        <w:rPr>
          <w:rFonts w:ascii="Times New Roman" w:hAnsi="Times New Roman"/>
          <w:sz w:val="24"/>
          <w:szCs w:val="24"/>
        </w:rPr>
        <w:t>merupakan data yang tidak langsung memberikan data kepada pengumpul data, misalnya lewat orang lain ataupun dokumen</w:t>
      </w:r>
      <w:r w:rsidR="00755A33">
        <w:rPr>
          <w:rFonts w:ascii="Times New Roman" w:hAnsi="Times New Roman"/>
          <w:sz w:val="24"/>
          <w:szCs w:val="24"/>
        </w:rPr>
        <w:t xml:space="preserve">”. </w:t>
      </w:r>
      <w:r w:rsidR="003E3795">
        <w:rPr>
          <w:rFonts w:ascii="Times New Roman" w:hAnsi="Times New Roman"/>
          <w:sz w:val="24"/>
          <w:szCs w:val="24"/>
        </w:rPr>
        <w:t>Sumber data sekunder yang diperlukan peneliti diantaranya sumber pustaka, penelitian terdahulu serta dokumen-dokumen pemberian informan yang berkaitan dengan penelitian ini.</w:t>
      </w:r>
      <w:r w:rsidR="002E23CB">
        <w:rPr>
          <w:rFonts w:ascii="Times New Roman" w:hAnsi="Times New Roman"/>
          <w:sz w:val="24"/>
          <w:szCs w:val="24"/>
        </w:rPr>
        <w:t xml:space="preserve"> Sedangkan untuk data yang diperoleh data sekunder berupa hasil penelitian terdahulu yang masih relevan dengan penelitian ini mengenai proses perbaikan berkesinambungan, dan </w:t>
      </w:r>
      <w:r w:rsidR="002E23CB">
        <w:rPr>
          <w:rFonts w:ascii="Times New Roman" w:hAnsi="Times New Roman"/>
          <w:sz w:val="24"/>
          <w:szCs w:val="24"/>
        </w:rPr>
        <w:lastRenderedPageBreak/>
        <w:t>profil perusahaan. Data sekunder menjadi penting mengingat dalam pengumpulan data dari informan perlu diverifikasi melalui berbagai sumber lainnya yang dapat mendukung data yang telah ditemukan sehingga menjadi lebih valid.</w:t>
      </w:r>
    </w:p>
    <w:p w:rsidR="00A853CD" w:rsidRPr="00111D84" w:rsidRDefault="0046288E" w:rsidP="00111D84">
      <w:pPr>
        <w:pStyle w:val="ListParagraph"/>
        <w:spacing w:line="480" w:lineRule="auto"/>
        <w:ind w:left="0" w:firstLine="709"/>
        <w:rPr>
          <w:rFonts w:ascii="Times New Roman" w:hAnsi="Times New Roman"/>
          <w:sz w:val="24"/>
          <w:szCs w:val="24"/>
        </w:rPr>
      </w:pPr>
      <w:r>
        <w:rPr>
          <w:rFonts w:ascii="Times New Roman" w:hAnsi="Times New Roman" w:cs="Times New Roman"/>
          <w:sz w:val="24"/>
          <w:szCs w:val="24"/>
        </w:rPr>
        <w:t>K</w:t>
      </w:r>
      <w:r w:rsidRPr="00082F50">
        <w:rPr>
          <w:rFonts w:asciiTheme="majorBidi" w:eastAsiaTheme="majorEastAsia" w:hAnsiTheme="majorBidi" w:cstheme="majorBidi"/>
          <w:sz w:val="24"/>
          <w:szCs w:val="24"/>
        </w:rPr>
        <w:t>egiatan pengumpulan data dalam penelitian ini dilakukan dengan mengikuti pola yang dikemukakan oleh Miles dan Huberman (1992), yakni melalui: Wawancara, Observasi, Studi kepustakaan.</w:t>
      </w:r>
    </w:p>
    <w:p w:rsidR="00A853CD" w:rsidRPr="00A853CD" w:rsidRDefault="00A853CD" w:rsidP="00A853CD">
      <w:pPr>
        <w:pStyle w:val="ListParagraph"/>
        <w:numPr>
          <w:ilvl w:val="0"/>
          <w:numId w:val="6"/>
        </w:numPr>
        <w:spacing w:after="0" w:line="480" w:lineRule="auto"/>
        <w:ind w:hanging="720"/>
        <w:rPr>
          <w:rFonts w:ascii="Times New Roman" w:hAnsi="Times New Roman" w:cs="Times New Roman"/>
          <w:sz w:val="24"/>
          <w:szCs w:val="24"/>
        </w:rPr>
      </w:pPr>
      <w:r>
        <w:rPr>
          <w:rFonts w:ascii="Times New Roman" w:hAnsi="Times New Roman" w:cs="Times New Roman"/>
          <w:b/>
          <w:sz w:val="24"/>
          <w:szCs w:val="24"/>
        </w:rPr>
        <w:t>Pengumpulan Data dengan Wawancara</w:t>
      </w:r>
    </w:p>
    <w:p w:rsidR="00AE5E82" w:rsidRDefault="0032657D" w:rsidP="0032657D">
      <w:pPr>
        <w:spacing w:after="0" w:line="480" w:lineRule="auto"/>
        <w:ind w:firstLine="720"/>
        <w:rPr>
          <w:rFonts w:asciiTheme="majorBidi" w:eastAsiaTheme="majorEastAsia" w:hAnsiTheme="majorBidi" w:cstheme="majorBidi"/>
          <w:sz w:val="24"/>
          <w:szCs w:val="24"/>
        </w:rPr>
      </w:pPr>
      <w:r w:rsidRPr="0032657D">
        <w:rPr>
          <w:rFonts w:asciiTheme="majorBidi" w:eastAsiaTheme="majorEastAsia" w:hAnsiTheme="majorBidi" w:cstheme="majorBidi"/>
          <w:sz w:val="24"/>
          <w:szCs w:val="24"/>
        </w:rPr>
        <w:t>Wawancara</w:t>
      </w:r>
      <w:r>
        <w:rPr>
          <w:rFonts w:asciiTheme="majorBidi" w:eastAsiaTheme="majorEastAsia" w:hAnsiTheme="majorBidi" w:cstheme="majorBidi"/>
          <w:sz w:val="24"/>
          <w:szCs w:val="24"/>
        </w:rPr>
        <w:t xml:space="preserve"> (</w:t>
      </w:r>
      <w:r>
        <w:rPr>
          <w:rFonts w:asciiTheme="majorBidi" w:eastAsiaTheme="majorEastAsia" w:hAnsiTheme="majorBidi" w:cstheme="majorBidi"/>
          <w:i/>
          <w:sz w:val="24"/>
          <w:szCs w:val="24"/>
        </w:rPr>
        <w:t xml:space="preserve">interview) </w:t>
      </w:r>
      <w:r w:rsidRPr="0032657D">
        <w:rPr>
          <w:rFonts w:asciiTheme="majorBidi" w:eastAsiaTheme="majorEastAsia" w:hAnsiTheme="majorBidi" w:cstheme="majorBidi"/>
          <w:sz w:val="24"/>
          <w:szCs w:val="24"/>
        </w:rPr>
        <w:t>bertujuan mencatat opini, perasaan, emosi, dan hal lain berkaitan dengan individu yang ada dalam organisasi</w:t>
      </w:r>
      <w:r>
        <w:rPr>
          <w:rFonts w:asciiTheme="majorBidi" w:eastAsiaTheme="majorEastAsia" w:hAnsiTheme="majorBidi" w:cstheme="majorBidi"/>
          <w:sz w:val="24"/>
          <w:szCs w:val="24"/>
        </w:rPr>
        <w:t>. Dengan melakukan wawancara</w:t>
      </w:r>
      <w:r w:rsidRPr="0032657D">
        <w:rPr>
          <w:rFonts w:asciiTheme="majorBidi" w:eastAsiaTheme="majorEastAsia" w:hAnsiTheme="majorBidi" w:cstheme="majorBidi"/>
          <w:sz w:val="24"/>
          <w:szCs w:val="24"/>
        </w:rPr>
        <w:t xml:space="preserve">, peneliti dapat memperoleh data yang lebih banyak sehingga peneliti dapat memahami budaya melalui bahasa dan </w:t>
      </w:r>
      <w:r>
        <w:rPr>
          <w:rFonts w:asciiTheme="majorBidi" w:eastAsiaTheme="majorEastAsia" w:hAnsiTheme="majorBidi" w:cstheme="majorBidi"/>
          <w:sz w:val="24"/>
          <w:szCs w:val="24"/>
        </w:rPr>
        <w:t>ekspresi pihak yang diwawancara</w:t>
      </w:r>
      <w:r w:rsidRPr="0032657D">
        <w:rPr>
          <w:rFonts w:asciiTheme="majorBidi" w:eastAsiaTheme="majorEastAsia" w:hAnsiTheme="majorBidi" w:cstheme="majorBidi"/>
          <w:sz w:val="24"/>
          <w:szCs w:val="24"/>
        </w:rPr>
        <w:t xml:space="preserve"> dan dapat melakukan klarifikasi atas hal</w:t>
      </w:r>
      <w:r w:rsidRPr="0032657D">
        <w:rPr>
          <w:rFonts w:ascii="Cambria Math" w:eastAsiaTheme="majorEastAsia" w:hAnsi="Cambria Math" w:cs="Cambria Math"/>
          <w:sz w:val="24"/>
          <w:szCs w:val="24"/>
        </w:rPr>
        <w:t>‐</w:t>
      </w:r>
      <w:r w:rsidRPr="0032657D">
        <w:rPr>
          <w:rFonts w:ascii="Times New Roman" w:eastAsiaTheme="majorEastAsia" w:hAnsi="Times New Roman" w:cs="Times New Roman"/>
          <w:sz w:val="24"/>
          <w:szCs w:val="24"/>
        </w:rPr>
        <w:t>hal yang tidak diketahui.</w:t>
      </w:r>
      <w:r>
        <w:rPr>
          <w:rFonts w:ascii="Times New Roman" w:eastAsiaTheme="majorEastAsia" w:hAnsi="Times New Roman" w:cs="Times New Roman"/>
          <w:sz w:val="24"/>
          <w:szCs w:val="24"/>
        </w:rPr>
        <w:t xml:space="preserve"> (</w:t>
      </w:r>
      <w:r w:rsidRPr="0032657D">
        <w:rPr>
          <w:rFonts w:asciiTheme="majorBidi" w:eastAsiaTheme="majorEastAsia" w:hAnsiTheme="majorBidi" w:cstheme="majorBidi"/>
          <w:sz w:val="24"/>
          <w:szCs w:val="24"/>
        </w:rPr>
        <w:t>Anis Chariri</w:t>
      </w:r>
      <w:r>
        <w:rPr>
          <w:rFonts w:asciiTheme="majorBidi" w:eastAsiaTheme="majorEastAsia" w:hAnsiTheme="majorBidi" w:cstheme="majorBidi"/>
          <w:sz w:val="24"/>
          <w:szCs w:val="24"/>
        </w:rPr>
        <w:t>, 2009:13)</w:t>
      </w:r>
    </w:p>
    <w:p w:rsidR="0032657D" w:rsidRDefault="0032657D" w:rsidP="0032657D">
      <w:pPr>
        <w:pStyle w:val="ListParagraph"/>
        <w:spacing w:after="0" w:line="480" w:lineRule="auto"/>
        <w:ind w:left="0" w:firstLine="709"/>
        <w:rPr>
          <w:rFonts w:ascii="Times New Roman" w:hAnsi="Times New Roman"/>
          <w:sz w:val="24"/>
          <w:szCs w:val="24"/>
        </w:rPr>
      </w:pPr>
      <w:r>
        <w:rPr>
          <w:rFonts w:ascii="Times New Roman" w:hAnsi="Times New Roman"/>
          <w:sz w:val="24"/>
          <w:szCs w:val="24"/>
        </w:rPr>
        <w:t>Dalam proses wawancara, para informan mengetahui bahwa mereka sedang diwawancarai dan mengetahui pula apa maksud dan tujuan wawancara itu, atau biasa disebut dengan wawancara terbuka (Moleong, 2007: 189). Sebelum melaksanakan wawancara mendalam, peneliti terlebih dahulu membuat kesepakatan dengan narasumber mengenai tempat dan waktu untuk melaksanakan wawancaranya.</w:t>
      </w:r>
    </w:p>
    <w:p w:rsidR="00111D84" w:rsidRDefault="00676357" w:rsidP="00111D84">
      <w:pPr>
        <w:pStyle w:val="ListParagraph"/>
        <w:spacing w:after="0" w:line="480" w:lineRule="auto"/>
        <w:ind w:left="0" w:firstLine="851"/>
        <w:rPr>
          <w:rFonts w:ascii="Times New Roman" w:hAnsi="Times New Roman"/>
          <w:sz w:val="24"/>
          <w:szCs w:val="24"/>
        </w:rPr>
      </w:pPr>
      <w:r>
        <w:rPr>
          <w:rFonts w:ascii="Times New Roman" w:hAnsi="Times New Roman"/>
          <w:sz w:val="24"/>
          <w:szCs w:val="24"/>
        </w:rPr>
        <w:t xml:space="preserve">Esterberg (2002) dalam Sugiyono (2012: 412) mengemukakan beberapa macam wawancara, yaitu wawancara terstruktur, semiterstruktur, dan tidak terstruktur. Dalam penelitian ini jenis wawancara yang digunakan adalah wawancara tidak terstruktur yaitu wawancara yang bebas dimana peneliti tidak </w:t>
      </w:r>
      <w:r>
        <w:rPr>
          <w:rFonts w:ascii="Times New Roman" w:hAnsi="Times New Roman"/>
          <w:sz w:val="24"/>
          <w:szCs w:val="24"/>
        </w:rPr>
        <w:lastRenderedPageBreak/>
        <w:t>menggunakan pedoman wawancara yang telah tersusun secara sistematis dan lengkap untuk pengumpulan datanya. Pedoman wawancara yang digunakan hanya berupa garis besar yang akan ditanyakan. Wawancara dan diskusi yang tidak terstruktur dan dilakukan sedemikian rupa sehingga dalam memberikan informasi, para informan tidak cenderung mengolah atau mempersiapkan informasi tersebut lebih dulu, serta dapat memberikan penjelasan apa adanya.</w:t>
      </w:r>
    </w:p>
    <w:p w:rsidR="00DC0C91" w:rsidRPr="00D81F0D" w:rsidRDefault="00111D84" w:rsidP="00D81F0D">
      <w:pPr>
        <w:pStyle w:val="ListParagraph"/>
        <w:spacing w:after="0" w:line="480" w:lineRule="auto"/>
        <w:ind w:left="0" w:firstLine="851"/>
        <w:rPr>
          <w:rFonts w:ascii="Times New Roman" w:hAnsi="Times New Roman"/>
          <w:sz w:val="24"/>
          <w:szCs w:val="24"/>
        </w:rPr>
      </w:pPr>
      <w:r w:rsidRPr="004061DA">
        <w:rPr>
          <w:rFonts w:ascii="Times New Roman" w:hAnsi="Times New Roman" w:cs="Times New Roman"/>
          <w:sz w:val="24"/>
          <w:szCs w:val="24"/>
        </w:rPr>
        <w:t xml:space="preserve">Dalam penelitian ini, </w:t>
      </w:r>
      <w:r>
        <w:rPr>
          <w:rFonts w:asciiTheme="majorBidi" w:eastAsiaTheme="majorEastAsia" w:hAnsiTheme="majorBidi" w:cstheme="majorBidi"/>
          <w:sz w:val="24"/>
          <w:szCs w:val="24"/>
        </w:rPr>
        <w:t>penentuan informan didasarkan pada pendapat Spra</w:t>
      </w:r>
      <w:r w:rsidR="002E23CB">
        <w:rPr>
          <w:rFonts w:asciiTheme="majorBidi" w:eastAsiaTheme="majorEastAsia" w:hAnsiTheme="majorBidi" w:cstheme="majorBidi"/>
          <w:sz w:val="24"/>
          <w:szCs w:val="24"/>
        </w:rPr>
        <w:t>dley dalam Sanapiah</w:t>
      </w:r>
      <w:r>
        <w:rPr>
          <w:rFonts w:asciiTheme="majorBidi" w:eastAsiaTheme="majorEastAsia" w:hAnsiTheme="majorBidi" w:cstheme="majorBidi"/>
          <w:sz w:val="24"/>
          <w:szCs w:val="24"/>
        </w:rPr>
        <w:t xml:space="preserve"> </w:t>
      </w:r>
      <w:r w:rsidR="002E23CB">
        <w:rPr>
          <w:rFonts w:asciiTheme="majorBidi" w:eastAsiaTheme="majorEastAsia" w:hAnsiTheme="majorBidi" w:cstheme="majorBidi"/>
          <w:sz w:val="24"/>
          <w:szCs w:val="24"/>
        </w:rPr>
        <w:t>(1990)</w:t>
      </w:r>
      <w:r>
        <w:rPr>
          <w:rFonts w:asciiTheme="majorBidi" w:eastAsiaTheme="majorEastAsia" w:hAnsiTheme="majorBidi" w:cstheme="majorBidi"/>
          <w:sz w:val="24"/>
          <w:szCs w:val="24"/>
        </w:rPr>
        <w:t xml:space="preserve"> </w:t>
      </w:r>
      <w:r w:rsidRPr="00082F50">
        <w:rPr>
          <w:rFonts w:asciiTheme="majorBidi" w:eastAsiaTheme="majorEastAsia" w:hAnsiTheme="majorBidi" w:cstheme="majorBidi"/>
          <w:sz w:val="24"/>
          <w:szCs w:val="24"/>
        </w:rPr>
        <w:t xml:space="preserve">yang menyatakan bahwa </w:t>
      </w:r>
      <w:r>
        <w:rPr>
          <w:rFonts w:asciiTheme="majorBidi" w:eastAsiaTheme="majorEastAsia" w:hAnsiTheme="majorBidi" w:cstheme="majorBidi"/>
          <w:sz w:val="24"/>
          <w:szCs w:val="24"/>
        </w:rPr>
        <w:t>‘</w:t>
      </w:r>
      <w:r w:rsidRPr="00082F50">
        <w:rPr>
          <w:rFonts w:asciiTheme="majorBidi" w:eastAsiaTheme="majorEastAsia" w:hAnsiTheme="majorBidi" w:cstheme="majorBidi"/>
          <w:sz w:val="24"/>
          <w:szCs w:val="24"/>
        </w:rPr>
        <w:t xml:space="preserve">informan adalah mereka yang terlibat langsung </w:t>
      </w:r>
      <w:r>
        <w:rPr>
          <w:rFonts w:asciiTheme="majorBidi" w:eastAsiaTheme="majorEastAsia" w:hAnsiTheme="majorBidi" w:cstheme="majorBidi"/>
          <w:sz w:val="24"/>
          <w:szCs w:val="24"/>
        </w:rPr>
        <w:t>dalam aktivitas yang menjadi oby</w:t>
      </w:r>
      <w:r w:rsidRPr="00082F50">
        <w:rPr>
          <w:rFonts w:asciiTheme="majorBidi" w:eastAsiaTheme="majorEastAsia" w:hAnsiTheme="majorBidi" w:cstheme="majorBidi"/>
          <w:sz w:val="24"/>
          <w:szCs w:val="24"/>
        </w:rPr>
        <w:t>ek perhatian</w:t>
      </w:r>
      <w:r>
        <w:rPr>
          <w:rFonts w:asciiTheme="majorBidi" w:eastAsiaTheme="majorEastAsia" w:hAnsiTheme="majorBidi" w:cstheme="majorBidi"/>
          <w:sz w:val="24"/>
          <w:szCs w:val="24"/>
        </w:rPr>
        <w:t>’</w:t>
      </w:r>
      <w:r w:rsidRPr="00082F50">
        <w:rPr>
          <w:rFonts w:asciiTheme="majorBidi" w:eastAsiaTheme="majorEastAsia" w:hAnsiTheme="majorBidi" w:cstheme="majorBidi"/>
          <w:sz w:val="24"/>
          <w:szCs w:val="24"/>
        </w:rPr>
        <w:t>.</w:t>
      </w:r>
      <w:r>
        <w:rPr>
          <w:rFonts w:asciiTheme="majorBidi" w:eastAsiaTheme="majorEastAsia" w:hAnsiTheme="majorBidi" w:cstheme="majorBidi"/>
          <w:sz w:val="24"/>
          <w:szCs w:val="24"/>
        </w:rPr>
        <w:t xml:space="preserve"> Sehingga, </w:t>
      </w:r>
      <w:r w:rsidR="00676357">
        <w:rPr>
          <w:rFonts w:ascii="Times New Roman" w:hAnsi="Times New Roman"/>
          <w:sz w:val="24"/>
          <w:szCs w:val="24"/>
        </w:rPr>
        <w:t xml:space="preserve">informan pada penelitian ini adalah pengelola masjid kampus yang terjun langsung dalam </w:t>
      </w:r>
      <w:r w:rsidR="00A853CD">
        <w:rPr>
          <w:rFonts w:ascii="Times New Roman" w:hAnsi="Times New Roman"/>
          <w:sz w:val="24"/>
          <w:szCs w:val="24"/>
        </w:rPr>
        <w:t>penerapan</w:t>
      </w:r>
      <w:r w:rsidR="00676357">
        <w:rPr>
          <w:rFonts w:ascii="Times New Roman" w:hAnsi="Times New Roman"/>
          <w:sz w:val="24"/>
          <w:szCs w:val="24"/>
        </w:rPr>
        <w:t xml:space="preserve"> dan pelaksanaan transparansi dan akuntabilitas di </w:t>
      </w:r>
      <w:r w:rsidR="008A7353">
        <w:rPr>
          <w:rFonts w:ascii="Times New Roman" w:hAnsi="Times New Roman"/>
          <w:sz w:val="24"/>
          <w:szCs w:val="24"/>
        </w:rPr>
        <w:t xml:space="preserve">empat </w:t>
      </w:r>
      <w:r w:rsidR="00676357">
        <w:rPr>
          <w:rFonts w:ascii="Times New Roman" w:hAnsi="Times New Roman"/>
          <w:sz w:val="24"/>
          <w:szCs w:val="24"/>
        </w:rPr>
        <w:t>masjid</w:t>
      </w:r>
      <w:r w:rsidR="008A7353">
        <w:rPr>
          <w:rFonts w:ascii="Times New Roman" w:hAnsi="Times New Roman"/>
          <w:sz w:val="24"/>
          <w:szCs w:val="24"/>
        </w:rPr>
        <w:t xml:space="preserve"> Perguruan Tinggi Negeri di Bandung</w:t>
      </w:r>
      <w:r>
        <w:rPr>
          <w:rFonts w:ascii="Times New Roman" w:hAnsi="Times New Roman"/>
          <w:sz w:val="24"/>
          <w:szCs w:val="24"/>
        </w:rPr>
        <w:t>.</w:t>
      </w:r>
    </w:p>
    <w:p w:rsidR="00111D84" w:rsidRDefault="00111D84" w:rsidP="00111D84">
      <w:pPr>
        <w:pStyle w:val="ListParagraph"/>
        <w:spacing w:after="0" w:line="480" w:lineRule="auto"/>
        <w:ind w:left="0" w:firstLine="851"/>
        <w:rPr>
          <w:rFonts w:ascii="Times New Roman" w:hAnsi="Times New Roman"/>
          <w:sz w:val="24"/>
          <w:szCs w:val="24"/>
        </w:rPr>
      </w:pPr>
      <w:r>
        <w:rPr>
          <w:rFonts w:ascii="Times New Roman" w:hAnsi="Times New Roman"/>
          <w:sz w:val="24"/>
          <w:szCs w:val="24"/>
        </w:rPr>
        <w:t>D</w:t>
      </w:r>
      <w:r w:rsidRPr="00044E68">
        <w:rPr>
          <w:rFonts w:ascii="Times New Roman" w:hAnsi="Times New Roman"/>
          <w:sz w:val="24"/>
          <w:szCs w:val="24"/>
        </w:rPr>
        <w:t>ata yang dibutuhkan dari informan sebagai data primer adalah sebagai berikut:</w:t>
      </w:r>
    </w:p>
    <w:p w:rsidR="00111D84" w:rsidRPr="00374265" w:rsidRDefault="00111D84" w:rsidP="00111D84">
      <w:pPr>
        <w:spacing w:after="0" w:line="480" w:lineRule="auto"/>
        <w:jc w:val="center"/>
        <w:rPr>
          <w:rFonts w:ascii="Times New Roman" w:hAnsi="Times New Roman"/>
          <w:b/>
          <w:sz w:val="24"/>
          <w:szCs w:val="24"/>
        </w:rPr>
      </w:pPr>
      <w:r>
        <w:rPr>
          <w:rFonts w:ascii="Times New Roman" w:hAnsi="Times New Roman"/>
          <w:b/>
          <w:sz w:val="24"/>
          <w:szCs w:val="24"/>
        </w:rPr>
        <w:t>Tabel 3.1</w:t>
      </w:r>
      <w:r w:rsidR="00EF3E3D">
        <w:rPr>
          <w:rFonts w:ascii="Times New Roman" w:hAnsi="Times New Roman"/>
          <w:b/>
          <w:sz w:val="24"/>
          <w:szCs w:val="24"/>
        </w:rPr>
        <w:t>.</w:t>
      </w:r>
      <w:r>
        <w:rPr>
          <w:rFonts w:ascii="Times New Roman" w:hAnsi="Times New Roman"/>
          <w:b/>
          <w:sz w:val="24"/>
          <w:szCs w:val="24"/>
        </w:rPr>
        <w:t xml:space="preserve"> Data Informan</w:t>
      </w:r>
    </w:p>
    <w:tbl>
      <w:tblPr>
        <w:tblStyle w:val="TableGrid"/>
        <w:tblW w:w="0" w:type="auto"/>
        <w:tblLook w:val="04A0" w:firstRow="1" w:lastRow="0" w:firstColumn="1" w:lastColumn="0" w:noHBand="0" w:noVBand="1"/>
      </w:tblPr>
      <w:tblGrid>
        <w:gridCol w:w="3369"/>
        <w:gridCol w:w="4784"/>
      </w:tblGrid>
      <w:tr w:rsidR="00111D84" w:rsidTr="008029A5">
        <w:tc>
          <w:tcPr>
            <w:tcW w:w="3369" w:type="dxa"/>
          </w:tcPr>
          <w:p w:rsidR="00111D84" w:rsidRPr="00993773" w:rsidRDefault="00111D84" w:rsidP="008029A5">
            <w:pPr>
              <w:pStyle w:val="ListParagraph"/>
              <w:spacing w:line="480" w:lineRule="auto"/>
              <w:ind w:left="0"/>
              <w:jc w:val="center"/>
              <w:rPr>
                <w:rFonts w:ascii="Times New Roman" w:hAnsi="Times New Roman"/>
                <w:b/>
                <w:sz w:val="24"/>
                <w:szCs w:val="24"/>
              </w:rPr>
            </w:pPr>
            <w:r w:rsidRPr="00993773">
              <w:rPr>
                <w:rFonts w:ascii="Times New Roman" w:hAnsi="Times New Roman"/>
                <w:b/>
                <w:sz w:val="24"/>
                <w:szCs w:val="24"/>
              </w:rPr>
              <w:t>Data</w:t>
            </w:r>
            <w:r>
              <w:rPr>
                <w:rFonts w:ascii="Times New Roman" w:hAnsi="Times New Roman"/>
                <w:b/>
                <w:sz w:val="24"/>
                <w:szCs w:val="24"/>
              </w:rPr>
              <w:t>/Informasi</w:t>
            </w:r>
          </w:p>
        </w:tc>
        <w:tc>
          <w:tcPr>
            <w:tcW w:w="4784" w:type="dxa"/>
          </w:tcPr>
          <w:p w:rsidR="00111D84" w:rsidRPr="00993773" w:rsidRDefault="00111D84" w:rsidP="008029A5">
            <w:pPr>
              <w:pStyle w:val="ListParagraph"/>
              <w:spacing w:line="480" w:lineRule="auto"/>
              <w:ind w:left="0"/>
              <w:jc w:val="center"/>
              <w:rPr>
                <w:rFonts w:ascii="Times New Roman" w:hAnsi="Times New Roman"/>
                <w:b/>
                <w:sz w:val="24"/>
                <w:szCs w:val="24"/>
              </w:rPr>
            </w:pPr>
            <w:r w:rsidRPr="00993773">
              <w:rPr>
                <w:rFonts w:ascii="Times New Roman" w:hAnsi="Times New Roman"/>
                <w:b/>
                <w:sz w:val="24"/>
                <w:szCs w:val="24"/>
              </w:rPr>
              <w:t>Informan</w:t>
            </w:r>
          </w:p>
        </w:tc>
      </w:tr>
      <w:tr w:rsidR="00111D84" w:rsidTr="008029A5">
        <w:tc>
          <w:tcPr>
            <w:tcW w:w="3369" w:type="dxa"/>
          </w:tcPr>
          <w:p w:rsidR="00111D84" w:rsidRDefault="002E23CB" w:rsidP="008029A5">
            <w:pPr>
              <w:pStyle w:val="ListParagraph"/>
              <w:spacing w:line="480" w:lineRule="auto"/>
              <w:ind w:left="0"/>
              <w:rPr>
                <w:rFonts w:ascii="Times New Roman" w:hAnsi="Times New Roman"/>
                <w:sz w:val="24"/>
                <w:szCs w:val="24"/>
              </w:rPr>
            </w:pPr>
            <w:r>
              <w:rPr>
                <w:rFonts w:ascii="Times New Roman" w:hAnsi="Times New Roman"/>
                <w:sz w:val="24"/>
                <w:szCs w:val="24"/>
              </w:rPr>
              <w:t>Untuk mengetahui p</w:t>
            </w:r>
            <w:r w:rsidR="00111D84">
              <w:rPr>
                <w:rFonts w:ascii="Times New Roman" w:hAnsi="Times New Roman"/>
                <w:sz w:val="24"/>
                <w:szCs w:val="24"/>
              </w:rPr>
              <w:t>engelolaan keuangan Masjid Kampus</w:t>
            </w:r>
          </w:p>
        </w:tc>
        <w:tc>
          <w:tcPr>
            <w:tcW w:w="4784" w:type="dxa"/>
          </w:tcPr>
          <w:p w:rsidR="00111D84" w:rsidRDefault="00111D84" w:rsidP="008029A5">
            <w:pPr>
              <w:pStyle w:val="ListParagraph"/>
              <w:spacing w:line="480" w:lineRule="auto"/>
              <w:ind w:left="0"/>
              <w:rPr>
                <w:rFonts w:ascii="Times New Roman" w:hAnsi="Times New Roman"/>
                <w:sz w:val="24"/>
                <w:szCs w:val="24"/>
              </w:rPr>
            </w:pPr>
            <w:r>
              <w:rPr>
                <w:rFonts w:ascii="Times New Roman" w:hAnsi="Times New Roman"/>
                <w:sz w:val="24"/>
                <w:szCs w:val="24"/>
              </w:rPr>
              <w:t xml:space="preserve">Bagian keuangan dan Bendahara/Wakil Bendahara </w:t>
            </w:r>
            <w:r w:rsidR="002E23CB">
              <w:rPr>
                <w:rFonts w:ascii="Times New Roman" w:hAnsi="Times New Roman"/>
                <w:sz w:val="24"/>
                <w:szCs w:val="24"/>
              </w:rPr>
              <w:t xml:space="preserve">pada masing-masing </w:t>
            </w:r>
            <w:r>
              <w:rPr>
                <w:rFonts w:ascii="Times New Roman" w:hAnsi="Times New Roman"/>
                <w:sz w:val="24"/>
                <w:szCs w:val="24"/>
              </w:rPr>
              <w:t>Masjid Kampus</w:t>
            </w:r>
          </w:p>
        </w:tc>
      </w:tr>
      <w:tr w:rsidR="00111D84" w:rsidTr="008029A5">
        <w:tc>
          <w:tcPr>
            <w:tcW w:w="3369" w:type="dxa"/>
          </w:tcPr>
          <w:p w:rsidR="00111D84" w:rsidRDefault="002E23CB" w:rsidP="008029A5">
            <w:pPr>
              <w:pStyle w:val="ListParagraph"/>
              <w:spacing w:line="480" w:lineRule="auto"/>
              <w:ind w:left="0"/>
              <w:rPr>
                <w:rFonts w:ascii="Times New Roman" w:hAnsi="Times New Roman"/>
                <w:sz w:val="24"/>
                <w:szCs w:val="24"/>
              </w:rPr>
            </w:pPr>
            <w:r>
              <w:rPr>
                <w:rFonts w:ascii="Times New Roman" w:hAnsi="Times New Roman"/>
                <w:sz w:val="24"/>
                <w:szCs w:val="24"/>
              </w:rPr>
              <w:t>Untuk p</w:t>
            </w:r>
            <w:r w:rsidR="00111D84">
              <w:rPr>
                <w:rFonts w:ascii="Times New Roman" w:hAnsi="Times New Roman"/>
                <w:sz w:val="24"/>
                <w:szCs w:val="24"/>
              </w:rPr>
              <w:t>enerapan Akuntabilitas dan Transparansi Keuangan Masjid</w:t>
            </w:r>
          </w:p>
        </w:tc>
        <w:tc>
          <w:tcPr>
            <w:tcW w:w="4784" w:type="dxa"/>
          </w:tcPr>
          <w:p w:rsidR="00111D84" w:rsidRDefault="006A4E6D" w:rsidP="006A4E6D">
            <w:pPr>
              <w:pStyle w:val="ListParagraph"/>
              <w:spacing w:line="480" w:lineRule="auto"/>
              <w:ind w:left="0"/>
              <w:rPr>
                <w:rFonts w:ascii="Times New Roman" w:hAnsi="Times New Roman"/>
                <w:sz w:val="24"/>
                <w:szCs w:val="24"/>
              </w:rPr>
            </w:pPr>
            <w:r>
              <w:rPr>
                <w:rFonts w:ascii="Times New Roman" w:hAnsi="Times New Roman"/>
                <w:sz w:val="24"/>
                <w:szCs w:val="24"/>
              </w:rPr>
              <w:t>Pimpinan DKM</w:t>
            </w:r>
            <w:r>
              <w:rPr>
                <w:rFonts w:ascii="Times New Roman" w:hAnsi="Times New Roman"/>
                <w:sz w:val="24"/>
                <w:szCs w:val="24"/>
                <w:lang w:val="id-ID"/>
              </w:rPr>
              <w:t xml:space="preserve"> dan</w:t>
            </w:r>
            <w:r w:rsidR="00111D84">
              <w:rPr>
                <w:rFonts w:ascii="Times New Roman" w:hAnsi="Times New Roman"/>
                <w:sz w:val="24"/>
                <w:szCs w:val="24"/>
              </w:rPr>
              <w:t xml:space="preserve"> Bagian Keuangan Masjid </w:t>
            </w:r>
            <w:r w:rsidR="002E23CB">
              <w:rPr>
                <w:rFonts w:ascii="Times New Roman" w:hAnsi="Times New Roman"/>
                <w:sz w:val="24"/>
                <w:szCs w:val="24"/>
              </w:rPr>
              <w:t>pada masing-masing Masjid Kampus</w:t>
            </w:r>
            <w:r w:rsidR="00111D84">
              <w:rPr>
                <w:rFonts w:ascii="Times New Roman" w:hAnsi="Times New Roman"/>
                <w:sz w:val="24"/>
                <w:szCs w:val="24"/>
              </w:rPr>
              <w:t>.</w:t>
            </w:r>
          </w:p>
        </w:tc>
      </w:tr>
    </w:tbl>
    <w:p w:rsidR="00E673B2" w:rsidRDefault="00E673B2" w:rsidP="00933B7E">
      <w:pPr>
        <w:spacing w:after="0" w:line="240" w:lineRule="auto"/>
        <w:rPr>
          <w:rFonts w:ascii="Times New Roman" w:hAnsi="Times New Roman"/>
          <w:sz w:val="24"/>
          <w:szCs w:val="24"/>
        </w:rPr>
      </w:pPr>
    </w:p>
    <w:p w:rsidR="00050D5F" w:rsidRPr="00050D5F" w:rsidRDefault="002E23CB" w:rsidP="00050D5F">
      <w:pPr>
        <w:pStyle w:val="ListParagraph"/>
        <w:spacing w:after="0" w:line="480" w:lineRule="auto"/>
        <w:ind w:left="0" w:firstLine="709"/>
        <w:rPr>
          <w:rFonts w:ascii="Times New Roman" w:hAnsi="Times New Roman" w:cs="Times New Roman"/>
          <w:sz w:val="28"/>
          <w:szCs w:val="24"/>
        </w:rPr>
      </w:pPr>
      <w:r>
        <w:rPr>
          <w:rFonts w:ascii="Times New Roman" w:hAnsi="Times New Roman"/>
          <w:sz w:val="24"/>
          <w:szCs w:val="24"/>
        </w:rPr>
        <w:lastRenderedPageBreak/>
        <w:t>Sebagai catatan, bahwa dari informan-informan tersebut bisa saja berubah sesuai dengan kebutuhan nanti dalam penelitian dikarenakan beberapa hal, seperti kesibukan informan sehingga dialihkan ke informan lain yang sama tingkat pengetahuannya mengenai topik penelitian.</w:t>
      </w:r>
      <w:r w:rsidR="00050D5F">
        <w:rPr>
          <w:rFonts w:ascii="Times New Roman" w:hAnsi="Times New Roman"/>
          <w:sz w:val="24"/>
          <w:szCs w:val="24"/>
        </w:rPr>
        <w:t xml:space="preserve"> </w:t>
      </w:r>
      <w:r w:rsidR="00050D5F" w:rsidRPr="00050D5F">
        <w:rPr>
          <w:rFonts w:ascii="Times New Roman" w:hAnsi="Times New Roman" w:cs="Times New Roman"/>
          <w:sz w:val="24"/>
        </w:rPr>
        <w:t>Dalam wawancara penelitian ini penulis akan memberikan batasan-batasan pada tema wawancara yang akan dilakukan yaitu sebagai berikut:</w:t>
      </w:r>
    </w:p>
    <w:p w:rsidR="00050D5F" w:rsidRDefault="00050D5F" w:rsidP="00050D5F">
      <w:pPr>
        <w:pStyle w:val="NormalWeb"/>
        <w:numPr>
          <w:ilvl w:val="0"/>
          <w:numId w:val="22"/>
        </w:numPr>
        <w:spacing w:before="0" w:beforeAutospacing="0" w:after="0" w:afterAutospacing="0" w:line="480" w:lineRule="auto"/>
        <w:ind w:left="360"/>
        <w:jc w:val="both"/>
      </w:pPr>
      <w:r>
        <w:t>Pengelolaan keuangan pada masing-masing masjid kampus</w:t>
      </w:r>
    </w:p>
    <w:p w:rsidR="00050D5F" w:rsidRDefault="00050D5F" w:rsidP="00050D5F">
      <w:pPr>
        <w:pStyle w:val="NormalWeb"/>
        <w:numPr>
          <w:ilvl w:val="0"/>
          <w:numId w:val="22"/>
        </w:numPr>
        <w:spacing w:line="480" w:lineRule="auto"/>
        <w:ind w:left="360"/>
        <w:jc w:val="both"/>
      </w:pPr>
      <w:r>
        <w:t>Penerapan transparansi menurut masing-masing masjid kampus</w:t>
      </w:r>
    </w:p>
    <w:p w:rsidR="00050D5F" w:rsidRDefault="00050D5F" w:rsidP="00050D5F">
      <w:pPr>
        <w:pStyle w:val="NormalWeb"/>
        <w:numPr>
          <w:ilvl w:val="0"/>
          <w:numId w:val="22"/>
        </w:numPr>
        <w:spacing w:line="480" w:lineRule="auto"/>
        <w:ind w:left="360"/>
        <w:jc w:val="both"/>
      </w:pPr>
      <w:r>
        <w:t xml:space="preserve">Penerapan akuntabilitas pada masing-masing masjid kampus berdasarkan pokok pelaksanaan akuntabilitas menurut Komite Nasional Kebijakan </w:t>
      </w:r>
      <w:r>
        <w:rPr>
          <w:i/>
        </w:rPr>
        <w:t xml:space="preserve">Governance </w:t>
      </w:r>
      <w:r>
        <w:t>(KNKG)</w:t>
      </w:r>
    </w:p>
    <w:p w:rsidR="00A413EB" w:rsidRPr="000B7B24" w:rsidRDefault="00755A33" w:rsidP="00944087">
      <w:pPr>
        <w:pStyle w:val="ListParagraph"/>
        <w:numPr>
          <w:ilvl w:val="0"/>
          <w:numId w:val="6"/>
        </w:numPr>
        <w:spacing w:after="0" w:line="480" w:lineRule="auto"/>
        <w:ind w:hanging="720"/>
        <w:rPr>
          <w:rFonts w:ascii="Times New Roman" w:hAnsi="Times New Roman" w:cs="Times New Roman"/>
          <w:sz w:val="24"/>
          <w:szCs w:val="24"/>
        </w:rPr>
      </w:pPr>
      <w:r>
        <w:rPr>
          <w:rFonts w:ascii="Times New Roman" w:hAnsi="Times New Roman" w:cs="Times New Roman"/>
          <w:b/>
          <w:sz w:val="24"/>
          <w:szCs w:val="24"/>
        </w:rPr>
        <w:t xml:space="preserve">Pengumpulan Data dengan </w:t>
      </w:r>
      <w:r w:rsidR="002B6C5A" w:rsidRPr="000B7B24">
        <w:rPr>
          <w:rFonts w:ascii="Times New Roman" w:hAnsi="Times New Roman" w:cs="Times New Roman"/>
          <w:b/>
          <w:sz w:val="24"/>
          <w:szCs w:val="24"/>
        </w:rPr>
        <w:t>Observasi</w:t>
      </w:r>
    </w:p>
    <w:p w:rsidR="00313B85" w:rsidRPr="00A853CD" w:rsidRDefault="002B6C5A" w:rsidP="00A853CD">
      <w:pPr>
        <w:spacing w:after="0" w:line="480" w:lineRule="auto"/>
        <w:ind w:firstLine="709"/>
        <w:rPr>
          <w:rFonts w:ascii="Times New Roman" w:hAnsi="Times New Roman" w:cs="Times New Roman"/>
          <w:sz w:val="24"/>
          <w:szCs w:val="24"/>
        </w:rPr>
      </w:pPr>
      <w:r w:rsidRPr="004061DA">
        <w:rPr>
          <w:rFonts w:ascii="Times New Roman" w:hAnsi="Times New Roman" w:cs="Times New Roman"/>
          <w:sz w:val="24"/>
          <w:szCs w:val="24"/>
        </w:rPr>
        <w:t>Observasi sebagai suatu cara untuk memp</w:t>
      </w:r>
      <w:r w:rsidR="00B251CF">
        <w:rPr>
          <w:rFonts w:ascii="Times New Roman" w:hAnsi="Times New Roman" w:cs="Times New Roman"/>
          <w:sz w:val="24"/>
          <w:szCs w:val="24"/>
        </w:rPr>
        <w:t>e</w:t>
      </w:r>
      <w:r w:rsidRPr="004061DA">
        <w:rPr>
          <w:rFonts w:ascii="Times New Roman" w:hAnsi="Times New Roman" w:cs="Times New Roman"/>
          <w:sz w:val="24"/>
          <w:szCs w:val="24"/>
        </w:rPr>
        <w:t>roleh data, dalam hal ini peneliti terjun langsung ke lokasi objek penelitian, yakni melihat bagaimana proses pengelolaan keuangan di masjid</w:t>
      </w:r>
      <w:r w:rsidR="00A853CD">
        <w:rPr>
          <w:rFonts w:ascii="Times New Roman" w:hAnsi="Times New Roman" w:cs="Times New Roman"/>
          <w:sz w:val="24"/>
          <w:szCs w:val="24"/>
        </w:rPr>
        <w:t xml:space="preserve"> kampus</w:t>
      </w:r>
      <w:r w:rsidRPr="004061DA">
        <w:rPr>
          <w:rFonts w:ascii="Times New Roman" w:hAnsi="Times New Roman" w:cs="Times New Roman"/>
          <w:sz w:val="24"/>
          <w:szCs w:val="24"/>
        </w:rPr>
        <w:t xml:space="preserve">. Kemudian, peneliti menemui para informan </w:t>
      </w:r>
      <w:r w:rsidR="00A853CD">
        <w:rPr>
          <w:rFonts w:ascii="Times New Roman" w:hAnsi="Times New Roman" w:cs="Times New Roman"/>
          <w:sz w:val="24"/>
          <w:szCs w:val="24"/>
        </w:rPr>
        <w:t>terkait</w:t>
      </w:r>
      <w:r w:rsidRPr="004061DA">
        <w:rPr>
          <w:rFonts w:ascii="Times New Roman" w:hAnsi="Times New Roman" w:cs="Times New Roman"/>
          <w:sz w:val="24"/>
          <w:szCs w:val="24"/>
        </w:rPr>
        <w:t xml:space="preserve"> untuk mencari informasi akuntabilitas dan transparansi pengelolaan keuangan di masjid</w:t>
      </w:r>
      <w:r w:rsidR="00A853CD">
        <w:rPr>
          <w:rFonts w:ascii="Times New Roman" w:hAnsi="Times New Roman" w:cs="Times New Roman"/>
          <w:sz w:val="24"/>
          <w:szCs w:val="24"/>
        </w:rPr>
        <w:t xml:space="preserve"> kampus</w:t>
      </w:r>
      <w:r w:rsidRPr="004061DA">
        <w:rPr>
          <w:rFonts w:ascii="Times New Roman" w:hAnsi="Times New Roman" w:cs="Times New Roman"/>
          <w:sz w:val="24"/>
          <w:szCs w:val="24"/>
        </w:rPr>
        <w:t>.</w:t>
      </w:r>
    </w:p>
    <w:p w:rsidR="0011000C" w:rsidRDefault="00A853CD" w:rsidP="00111D84">
      <w:pPr>
        <w:pStyle w:val="ListParagraph"/>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Observasi yang akan dilakukan peneliti dalam penelitian ini adalah observasi partisipasif, yaitu dengan </w:t>
      </w:r>
      <w:r w:rsidRPr="00C13DA1">
        <w:rPr>
          <w:rFonts w:ascii="Times New Roman" w:hAnsi="Times New Roman" w:cs="Times New Roman"/>
          <w:i/>
          <w:sz w:val="24"/>
          <w:szCs w:val="24"/>
        </w:rPr>
        <w:t>passive participation</w:t>
      </w:r>
      <w:r>
        <w:rPr>
          <w:rFonts w:ascii="Times New Roman" w:hAnsi="Times New Roman" w:cs="Times New Roman"/>
          <w:sz w:val="24"/>
          <w:szCs w:val="24"/>
        </w:rPr>
        <w:t>.  P</w:t>
      </w:r>
      <w:r w:rsidR="002B6C5A" w:rsidRPr="004061DA">
        <w:rPr>
          <w:rFonts w:ascii="Times New Roman" w:hAnsi="Times New Roman" w:cs="Times New Roman"/>
          <w:sz w:val="24"/>
          <w:szCs w:val="24"/>
        </w:rPr>
        <w:t>eneliti</w:t>
      </w:r>
      <w:r w:rsidR="00313B85">
        <w:rPr>
          <w:rFonts w:ascii="Times New Roman" w:hAnsi="Times New Roman" w:cs="Times New Roman"/>
          <w:sz w:val="24"/>
          <w:szCs w:val="24"/>
        </w:rPr>
        <w:t xml:space="preserve"> </w:t>
      </w:r>
      <w:r w:rsidR="00313B85" w:rsidRPr="00313B85">
        <w:rPr>
          <w:rFonts w:ascii="Times New Roman" w:hAnsi="Times New Roman" w:cs="Times New Roman"/>
          <w:sz w:val="24"/>
          <w:szCs w:val="24"/>
        </w:rPr>
        <w:t xml:space="preserve">menggunakan observasi </w:t>
      </w:r>
      <w:r w:rsidR="008A7353" w:rsidRPr="00C13DA1">
        <w:rPr>
          <w:rFonts w:ascii="Times New Roman" w:hAnsi="Times New Roman" w:cs="Times New Roman"/>
          <w:i/>
          <w:sz w:val="24"/>
          <w:szCs w:val="24"/>
        </w:rPr>
        <w:t>passive participation</w:t>
      </w:r>
      <w:r w:rsidR="008A7353" w:rsidRPr="00313B85">
        <w:rPr>
          <w:rFonts w:ascii="Times New Roman" w:hAnsi="Times New Roman" w:cs="Times New Roman"/>
          <w:sz w:val="24"/>
          <w:szCs w:val="24"/>
        </w:rPr>
        <w:t xml:space="preserve"> </w:t>
      </w:r>
      <w:r w:rsidR="008A7353">
        <w:rPr>
          <w:rFonts w:ascii="Times New Roman" w:hAnsi="Times New Roman" w:cs="Times New Roman"/>
          <w:sz w:val="24"/>
          <w:szCs w:val="24"/>
        </w:rPr>
        <w:t>dimana peneliti datang ke tempat kegiatan orang diamati, tetapi tidak ikut terlibat dalam kegi</w:t>
      </w:r>
      <w:r w:rsidR="00E7385A">
        <w:rPr>
          <w:rFonts w:ascii="Times New Roman" w:hAnsi="Times New Roman" w:cs="Times New Roman"/>
          <w:sz w:val="24"/>
          <w:szCs w:val="24"/>
        </w:rPr>
        <w:t xml:space="preserve">atan tersebut. </w:t>
      </w:r>
      <w:r w:rsidR="008A7353">
        <w:rPr>
          <w:rFonts w:ascii="Times New Roman" w:hAnsi="Times New Roman" w:cs="Times New Roman"/>
          <w:sz w:val="24"/>
          <w:szCs w:val="24"/>
        </w:rPr>
        <w:t xml:space="preserve">Observasi dilakukan di empat Perguruan Tinggi Negeri di Bandung guna mengetahui proses transparansi dan akuntabilitas pengelolaan keuangan </w:t>
      </w:r>
      <w:r w:rsidR="0011000C">
        <w:rPr>
          <w:rFonts w:ascii="Times New Roman" w:hAnsi="Times New Roman" w:cs="Times New Roman"/>
          <w:sz w:val="24"/>
          <w:szCs w:val="24"/>
        </w:rPr>
        <w:t xml:space="preserve">yang diterapkan padamasing-masing </w:t>
      </w:r>
      <w:r w:rsidR="0011000C">
        <w:rPr>
          <w:rFonts w:ascii="Times New Roman" w:hAnsi="Times New Roman" w:cs="Times New Roman"/>
          <w:sz w:val="24"/>
          <w:szCs w:val="24"/>
        </w:rPr>
        <w:lastRenderedPageBreak/>
        <w:t xml:space="preserve">Masjid Perguruan Tinggi </w:t>
      </w:r>
      <w:r w:rsidR="00E7385A">
        <w:rPr>
          <w:rFonts w:ascii="Times New Roman" w:hAnsi="Times New Roman" w:cs="Times New Roman"/>
          <w:sz w:val="24"/>
          <w:szCs w:val="24"/>
        </w:rPr>
        <w:t>secara mendalam. Adapun keterangan observasi pasif yang akan dilakukan peneliti adalah sebagai berikut:</w:t>
      </w:r>
    </w:p>
    <w:p w:rsidR="00332983" w:rsidRPr="00332983" w:rsidRDefault="00332983" w:rsidP="00332983">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3.2</w:t>
      </w:r>
      <w:r w:rsidR="00EF3E3D">
        <w:rPr>
          <w:rFonts w:ascii="Times New Roman" w:hAnsi="Times New Roman" w:cs="Times New Roman"/>
          <w:b/>
          <w:sz w:val="24"/>
          <w:szCs w:val="24"/>
        </w:rPr>
        <w:t>.</w:t>
      </w:r>
      <w:r>
        <w:rPr>
          <w:rFonts w:ascii="Times New Roman" w:hAnsi="Times New Roman" w:cs="Times New Roman"/>
          <w:b/>
          <w:sz w:val="24"/>
          <w:szCs w:val="24"/>
        </w:rPr>
        <w:t xml:space="preserve"> </w:t>
      </w:r>
      <w:r w:rsidR="00933B7E">
        <w:rPr>
          <w:rFonts w:ascii="Times New Roman" w:hAnsi="Times New Roman" w:cs="Times New Roman"/>
          <w:b/>
          <w:sz w:val="24"/>
          <w:szCs w:val="24"/>
        </w:rPr>
        <w:t>Observasi Pasif</w:t>
      </w:r>
    </w:p>
    <w:tbl>
      <w:tblPr>
        <w:tblStyle w:val="TableGrid"/>
        <w:tblW w:w="8222" w:type="dxa"/>
        <w:tblInd w:w="-34" w:type="dxa"/>
        <w:tblLook w:val="04A0" w:firstRow="1" w:lastRow="0" w:firstColumn="1" w:lastColumn="0" w:noHBand="0" w:noVBand="1"/>
      </w:tblPr>
      <w:tblGrid>
        <w:gridCol w:w="2410"/>
        <w:gridCol w:w="5812"/>
      </w:tblGrid>
      <w:tr w:rsidR="00E7385A" w:rsidTr="006B6BE2">
        <w:trPr>
          <w:trHeight w:val="351"/>
        </w:trPr>
        <w:tc>
          <w:tcPr>
            <w:tcW w:w="2410" w:type="dxa"/>
          </w:tcPr>
          <w:p w:rsidR="00E7385A" w:rsidRPr="006B6BE2" w:rsidRDefault="006B6BE2" w:rsidP="006B6BE2">
            <w:pPr>
              <w:spacing w:line="276" w:lineRule="auto"/>
              <w:rPr>
                <w:rFonts w:ascii="Times New Roman" w:hAnsi="Times New Roman" w:cs="Times New Roman"/>
                <w:b/>
                <w:sz w:val="24"/>
                <w:szCs w:val="24"/>
              </w:rPr>
            </w:pPr>
            <w:r w:rsidRPr="006B6BE2">
              <w:rPr>
                <w:rFonts w:ascii="Times New Roman" w:hAnsi="Times New Roman" w:cs="Times New Roman"/>
                <w:b/>
                <w:sz w:val="24"/>
                <w:szCs w:val="24"/>
              </w:rPr>
              <w:t>Hal yang diamati</w:t>
            </w:r>
          </w:p>
        </w:tc>
        <w:tc>
          <w:tcPr>
            <w:tcW w:w="5812" w:type="dxa"/>
          </w:tcPr>
          <w:p w:rsidR="00E7385A" w:rsidRDefault="003405F6" w:rsidP="006B6BE2">
            <w:pPr>
              <w:spacing w:line="276" w:lineRule="auto"/>
              <w:rPr>
                <w:rFonts w:ascii="Times New Roman" w:hAnsi="Times New Roman" w:cs="Times New Roman"/>
                <w:sz w:val="24"/>
                <w:szCs w:val="24"/>
              </w:rPr>
            </w:pPr>
            <w:r>
              <w:rPr>
                <w:rFonts w:ascii="Times New Roman" w:hAnsi="Times New Roman" w:cs="Times New Roman"/>
                <w:sz w:val="24"/>
                <w:szCs w:val="24"/>
              </w:rPr>
              <w:t>Penerapan transparansi laporan keuangan di masjid</w:t>
            </w:r>
          </w:p>
        </w:tc>
      </w:tr>
      <w:tr w:rsidR="00E7385A" w:rsidTr="006B6BE2">
        <w:tc>
          <w:tcPr>
            <w:tcW w:w="2410" w:type="dxa"/>
          </w:tcPr>
          <w:p w:rsidR="00E7385A" w:rsidRPr="006B6BE2" w:rsidRDefault="006B6BE2" w:rsidP="006B6BE2">
            <w:pPr>
              <w:spacing w:line="276" w:lineRule="auto"/>
              <w:rPr>
                <w:rFonts w:ascii="Times New Roman" w:hAnsi="Times New Roman" w:cs="Times New Roman"/>
                <w:b/>
                <w:sz w:val="24"/>
                <w:szCs w:val="24"/>
              </w:rPr>
            </w:pPr>
            <w:r w:rsidRPr="006B6BE2">
              <w:rPr>
                <w:rFonts w:ascii="Times New Roman" w:hAnsi="Times New Roman" w:cs="Times New Roman"/>
                <w:b/>
                <w:sz w:val="24"/>
                <w:szCs w:val="24"/>
              </w:rPr>
              <w:t>Tempat</w:t>
            </w:r>
            <w:r w:rsidR="00E7385A" w:rsidRPr="006B6BE2">
              <w:rPr>
                <w:rFonts w:ascii="Times New Roman" w:hAnsi="Times New Roman" w:cs="Times New Roman"/>
                <w:b/>
                <w:sz w:val="24"/>
                <w:szCs w:val="24"/>
              </w:rPr>
              <w:t xml:space="preserve"> observasi</w:t>
            </w:r>
          </w:p>
        </w:tc>
        <w:tc>
          <w:tcPr>
            <w:tcW w:w="5812" w:type="dxa"/>
          </w:tcPr>
          <w:p w:rsidR="00E7385A" w:rsidRPr="003405F6" w:rsidRDefault="003405F6" w:rsidP="006B6BE2">
            <w:pPr>
              <w:spacing w:line="276" w:lineRule="auto"/>
              <w:rPr>
                <w:rFonts w:ascii="Times New Roman" w:hAnsi="Times New Roman" w:cs="Times New Roman"/>
                <w:sz w:val="24"/>
                <w:szCs w:val="24"/>
              </w:rPr>
            </w:pPr>
            <w:r>
              <w:rPr>
                <w:rFonts w:ascii="Times New Roman" w:hAnsi="Times New Roman" w:cs="Times New Roman"/>
                <w:sz w:val="24"/>
                <w:szCs w:val="24"/>
              </w:rPr>
              <w:t>Masjid Perguruan Tinggi bersangkutan</w:t>
            </w:r>
          </w:p>
        </w:tc>
      </w:tr>
      <w:tr w:rsidR="00E7385A" w:rsidTr="006B6BE2">
        <w:tc>
          <w:tcPr>
            <w:tcW w:w="2410" w:type="dxa"/>
          </w:tcPr>
          <w:p w:rsidR="00E7385A" w:rsidRPr="006B6BE2" w:rsidRDefault="006B6BE2" w:rsidP="006B6BE2">
            <w:pPr>
              <w:spacing w:line="276" w:lineRule="auto"/>
              <w:rPr>
                <w:rFonts w:ascii="Times New Roman" w:hAnsi="Times New Roman" w:cs="Times New Roman"/>
                <w:b/>
                <w:sz w:val="24"/>
                <w:szCs w:val="24"/>
              </w:rPr>
            </w:pPr>
            <w:r w:rsidRPr="006B6BE2">
              <w:rPr>
                <w:rFonts w:ascii="Times New Roman" w:hAnsi="Times New Roman" w:cs="Times New Roman"/>
                <w:b/>
                <w:sz w:val="24"/>
                <w:szCs w:val="24"/>
              </w:rPr>
              <w:t>Waktu pengamatan</w:t>
            </w:r>
          </w:p>
        </w:tc>
        <w:tc>
          <w:tcPr>
            <w:tcW w:w="5812" w:type="dxa"/>
          </w:tcPr>
          <w:p w:rsidR="00E7385A" w:rsidRDefault="00AB2BB7" w:rsidP="00AB2BB7">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6B6BE2">
              <w:rPr>
                <w:rFonts w:ascii="Times New Roman" w:hAnsi="Times New Roman" w:cs="Times New Roman"/>
                <w:sz w:val="24"/>
                <w:szCs w:val="24"/>
              </w:rPr>
              <w:t>hari</w:t>
            </w:r>
          </w:p>
        </w:tc>
      </w:tr>
    </w:tbl>
    <w:p w:rsidR="00AB2BB7" w:rsidRPr="006A4E6D" w:rsidRDefault="00AB2BB7" w:rsidP="00933B7E">
      <w:pPr>
        <w:spacing w:after="0" w:line="240" w:lineRule="auto"/>
        <w:rPr>
          <w:rFonts w:ascii="Times New Roman" w:hAnsi="Times New Roman" w:cs="Times New Roman"/>
          <w:sz w:val="24"/>
          <w:szCs w:val="24"/>
          <w:lang w:val="id-ID"/>
        </w:rPr>
      </w:pPr>
    </w:p>
    <w:p w:rsidR="00AB2BB7" w:rsidRPr="00E7385A" w:rsidRDefault="00AB2BB7" w:rsidP="00933B7E">
      <w:pPr>
        <w:spacing w:after="0" w:line="240" w:lineRule="auto"/>
        <w:rPr>
          <w:rFonts w:ascii="Times New Roman" w:hAnsi="Times New Roman" w:cs="Times New Roman"/>
          <w:sz w:val="24"/>
          <w:szCs w:val="24"/>
        </w:rPr>
      </w:pPr>
    </w:p>
    <w:p w:rsidR="002B6C5A" w:rsidRPr="00793399" w:rsidRDefault="00793399" w:rsidP="00793399">
      <w:pPr>
        <w:numPr>
          <w:ilvl w:val="0"/>
          <w:numId w:val="6"/>
        </w:numPr>
        <w:spacing w:after="0" w:line="480" w:lineRule="auto"/>
        <w:ind w:hanging="720"/>
        <w:contextualSpacing/>
        <w:rPr>
          <w:rFonts w:ascii="Times New Roman" w:hAnsi="Times New Roman"/>
          <w:b/>
          <w:sz w:val="24"/>
          <w:szCs w:val="24"/>
        </w:rPr>
      </w:pPr>
      <w:r>
        <w:rPr>
          <w:rFonts w:ascii="Times New Roman" w:hAnsi="Times New Roman"/>
          <w:b/>
          <w:sz w:val="24"/>
          <w:szCs w:val="24"/>
        </w:rPr>
        <w:t>Tek</w:t>
      </w:r>
      <w:r w:rsidRPr="00117F09">
        <w:rPr>
          <w:rFonts w:ascii="Times New Roman" w:hAnsi="Times New Roman"/>
          <w:b/>
          <w:sz w:val="24"/>
          <w:szCs w:val="24"/>
        </w:rPr>
        <w:t>nik Pengumpulan Data dengan Dokumen</w:t>
      </w:r>
      <w:r>
        <w:rPr>
          <w:rFonts w:ascii="Times New Roman" w:hAnsi="Times New Roman"/>
          <w:b/>
          <w:sz w:val="24"/>
          <w:szCs w:val="24"/>
        </w:rPr>
        <w:t>/</w:t>
      </w:r>
      <w:r w:rsidR="002B6C5A" w:rsidRPr="00793399">
        <w:rPr>
          <w:rFonts w:ascii="Times New Roman" w:hAnsi="Times New Roman" w:cs="Times New Roman"/>
          <w:b/>
          <w:sz w:val="24"/>
          <w:szCs w:val="24"/>
        </w:rPr>
        <w:t>Studi Dokumenter</w:t>
      </w:r>
    </w:p>
    <w:p w:rsidR="00793399" w:rsidRPr="00793399" w:rsidRDefault="00793399" w:rsidP="00793399">
      <w:pPr>
        <w:pStyle w:val="ListParagraph"/>
        <w:spacing w:after="0" w:line="480" w:lineRule="auto"/>
        <w:ind w:left="0" w:firstLine="720"/>
        <w:rPr>
          <w:rFonts w:ascii="Times New Roman" w:hAnsi="Times New Roman" w:cs="Times New Roman"/>
          <w:sz w:val="24"/>
          <w:szCs w:val="24"/>
        </w:rPr>
      </w:pPr>
      <w:r w:rsidRPr="00793399">
        <w:rPr>
          <w:rFonts w:ascii="Times New Roman" w:hAnsi="Times New Roman" w:cs="Times New Roman"/>
          <w:sz w:val="24"/>
          <w:szCs w:val="24"/>
        </w:rPr>
        <w:t>Dokumen merupakan catatan atas kejadian yang telah berlalu, dokumen bisa berbentuk tulisan, gambar, atau karya monumental dari seseorang. Dokumen yang berbentuk tulisan menurut Sugiyono (2013:82) yaitu catatan harian, sejarah kehidupan, cerita, biografi, peraturan dan juga kebijakan. Sedangkan dokumen yang berbentuk gambar contohnya foto, gambar hidup, sketsa, dan lain-lain. Dan untuk hasil karya seseorang bisa berbentuk patung, gambar, film, dan lainnya.</w:t>
      </w:r>
    </w:p>
    <w:p w:rsidR="00933B7E" w:rsidRDefault="00793399" w:rsidP="00D81F0D">
      <w:pPr>
        <w:pStyle w:val="ListParagraph"/>
        <w:spacing w:after="0" w:line="480" w:lineRule="auto"/>
        <w:ind w:left="0" w:firstLine="720"/>
        <w:rPr>
          <w:rFonts w:asciiTheme="majorBidi" w:eastAsiaTheme="majorEastAsia" w:hAnsiTheme="majorBidi" w:cstheme="majorBidi"/>
          <w:sz w:val="24"/>
          <w:szCs w:val="24"/>
          <w:lang w:val="id-ID"/>
        </w:rPr>
      </w:pPr>
      <w:r w:rsidRPr="00793399">
        <w:rPr>
          <w:rFonts w:ascii="Times New Roman" w:hAnsi="Times New Roman" w:cs="Times New Roman"/>
          <w:sz w:val="24"/>
          <w:szCs w:val="24"/>
        </w:rPr>
        <w:t>Dokumen merupakan alat penunjang dari teknik pengumpulan data lainnya yaitu wawancara dan observasi, selain itu dokumen merupakan alat valid dalam m</w:t>
      </w:r>
      <w:r>
        <w:rPr>
          <w:rFonts w:ascii="Times New Roman" w:hAnsi="Times New Roman" w:cs="Times New Roman"/>
          <w:sz w:val="24"/>
          <w:szCs w:val="24"/>
        </w:rPr>
        <w:t>engungkapkan temuan dilapangan.</w:t>
      </w:r>
      <w:r w:rsidR="00450202">
        <w:rPr>
          <w:rFonts w:ascii="Times New Roman" w:hAnsi="Times New Roman" w:cs="Times New Roman"/>
          <w:sz w:val="24"/>
          <w:szCs w:val="24"/>
        </w:rPr>
        <w:t xml:space="preserve"> </w:t>
      </w:r>
      <w:r w:rsidR="00450202" w:rsidRPr="00082F50">
        <w:rPr>
          <w:rFonts w:asciiTheme="majorBidi" w:eastAsiaTheme="majorEastAsia" w:hAnsiTheme="majorBidi" w:cstheme="majorBidi"/>
          <w:sz w:val="24"/>
          <w:szCs w:val="24"/>
        </w:rPr>
        <w:t xml:space="preserve">Peneliti melakukan studi dokumenter dengan mencari data mengenai akuntabilitas dan transparansi </w:t>
      </w:r>
      <w:r w:rsidR="00450202">
        <w:rPr>
          <w:rFonts w:asciiTheme="majorBidi" w:eastAsiaTheme="majorEastAsia" w:hAnsiTheme="majorBidi" w:cstheme="majorBidi"/>
          <w:sz w:val="24"/>
          <w:szCs w:val="24"/>
        </w:rPr>
        <w:t>pengelolaan</w:t>
      </w:r>
      <w:r w:rsidR="00450202" w:rsidRPr="00082F50">
        <w:rPr>
          <w:rFonts w:asciiTheme="majorBidi" w:eastAsiaTheme="majorEastAsia" w:hAnsiTheme="majorBidi" w:cstheme="majorBidi"/>
          <w:sz w:val="24"/>
          <w:szCs w:val="24"/>
        </w:rPr>
        <w:t xml:space="preserve"> keuangan</w:t>
      </w:r>
      <w:r w:rsidR="00126155">
        <w:rPr>
          <w:rFonts w:asciiTheme="majorBidi" w:eastAsiaTheme="majorEastAsia" w:hAnsiTheme="majorBidi" w:cstheme="majorBidi"/>
          <w:sz w:val="24"/>
          <w:szCs w:val="24"/>
        </w:rPr>
        <w:t xml:space="preserve"> di Masjid Perguruan Tinggi Negeri di Bandung</w:t>
      </w:r>
      <w:r w:rsidR="00111D84">
        <w:rPr>
          <w:rFonts w:asciiTheme="majorBidi" w:eastAsiaTheme="majorEastAsia" w:hAnsiTheme="majorBidi" w:cstheme="majorBidi"/>
          <w:sz w:val="24"/>
          <w:szCs w:val="24"/>
        </w:rPr>
        <w:t xml:space="preserve"> berupa literatur dan laporan keuangan yang dikeluarkan</w:t>
      </w:r>
      <w:r w:rsidR="006B6BE2">
        <w:rPr>
          <w:rFonts w:asciiTheme="majorBidi" w:eastAsiaTheme="majorEastAsia" w:hAnsiTheme="majorBidi" w:cstheme="majorBidi"/>
          <w:sz w:val="24"/>
          <w:szCs w:val="24"/>
        </w:rPr>
        <w:t xml:space="preserve"> oleh Masjid serta dokumen lain bersifat pendukung dalam penelitian yang diberikan</w:t>
      </w:r>
      <w:r w:rsidR="00AA0129">
        <w:rPr>
          <w:rFonts w:asciiTheme="majorBidi" w:eastAsiaTheme="majorEastAsia" w:hAnsiTheme="majorBidi" w:cstheme="majorBidi"/>
          <w:sz w:val="24"/>
          <w:szCs w:val="24"/>
        </w:rPr>
        <w:t xml:space="preserve"> ole</w:t>
      </w:r>
      <w:r w:rsidR="006B6BE2">
        <w:rPr>
          <w:rFonts w:asciiTheme="majorBidi" w:eastAsiaTheme="majorEastAsia" w:hAnsiTheme="majorBidi" w:cstheme="majorBidi"/>
          <w:sz w:val="24"/>
          <w:szCs w:val="24"/>
        </w:rPr>
        <w:t>h informan dan dibutuhkan  selama penelitian</w:t>
      </w:r>
      <w:r w:rsidR="00933B7E">
        <w:rPr>
          <w:rFonts w:asciiTheme="majorBidi" w:eastAsiaTheme="majorEastAsia" w:hAnsiTheme="majorBidi" w:cstheme="majorBidi"/>
          <w:sz w:val="24"/>
          <w:szCs w:val="24"/>
        </w:rPr>
        <w:t>.</w:t>
      </w:r>
    </w:p>
    <w:p w:rsidR="006A4E6D" w:rsidRDefault="006A4E6D" w:rsidP="00D81F0D">
      <w:pPr>
        <w:pStyle w:val="ListParagraph"/>
        <w:spacing w:after="0" w:line="480" w:lineRule="auto"/>
        <w:ind w:left="0" w:firstLine="720"/>
        <w:rPr>
          <w:rFonts w:asciiTheme="majorBidi" w:eastAsiaTheme="majorEastAsia" w:hAnsiTheme="majorBidi" w:cstheme="majorBidi"/>
          <w:sz w:val="24"/>
          <w:szCs w:val="24"/>
          <w:lang w:val="id-ID"/>
        </w:rPr>
      </w:pPr>
    </w:p>
    <w:p w:rsidR="006A4E6D" w:rsidRPr="006A4E6D" w:rsidRDefault="006A4E6D" w:rsidP="00D81F0D">
      <w:pPr>
        <w:pStyle w:val="ListParagraph"/>
        <w:spacing w:after="0" w:line="480" w:lineRule="auto"/>
        <w:ind w:left="0" w:firstLine="720"/>
        <w:rPr>
          <w:rFonts w:asciiTheme="majorBidi" w:eastAsiaTheme="majorEastAsia" w:hAnsiTheme="majorBidi" w:cstheme="majorBidi"/>
          <w:sz w:val="24"/>
          <w:szCs w:val="24"/>
          <w:lang w:val="id-ID"/>
        </w:rPr>
      </w:pPr>
    </w:p>
    <w:p w:rsidR="00E76B81" w:rsidRPr="004061DA" w:rsidRDefault="00CC70BE" w:rsidP="00944087">
      <w:pPr>
        <w:pStyle w:val="ListParagraph"/>
        <w:numPr>
          <w:ilvl w:val="0"/>
          <w:numId w:val="5"/>
        </w:numPr>
        <w:spacing w:after="0" w:line="480" w:lineRule="auto"/>
        <w:ind w:hanging="720"/>
        <w:rPr>
          <w:rFonts w:ascii="Times New Roman" w:hAnsi="Times New Roman" w:cs="Times New Roman"/>
          <w:b/>
          <w:sz w:val="24"/>
          <w:szCs w:val="24"/>
        </w:rPr>
      </w:pPr>
      <w:r w:rsidRPr="004061DA">
        <w:rPr>
          <w:rFonts w:ascii="Times New Roman" w:hAnsi="Times New Roman" w:cs="Times New Roman"/>
          <w:b/>
          <w:sz w:val="24"/>
          <w:szCs w:val="24"/>
        </w:rPr>
        <w:lastRenderedPageBreak/>
        <w:t>Instrumen Penelitian</w:t>
      </w:r>
    </w:p>
    <w:p w:rsidR="002A3B20" w:rsidRPr="004061DA" w:rsidRDefault="002A3B20" w:rsidP="004061DA">
      <w:pPr>
        <w:spacing w:after="0" w:line="480" w:lineRule="auto"/>
        <w:ind w:firstLine="709"/>
        <w:rPr>
          <w:rFonts w:ascii="Times New Roman" w:hAnsi="Times New Roman" w:cs="Times New Roman"/>
          <w:sz w:val="24"/>
          <w:szCs w:val="24"/>
        </w:rPr>
      </w:pPr>
      <w:r w:rsidRPr="004061DA">
        <w:rPr>
          <w:rFonts w:ascii="Times New Roman" w:hAnsi="Times New Roman" w:cs="Times New Roman"/>
          <w:sz w:val="24"/>
          <w:szCs w:val="24"/>
        </w:rPr>
        <w:t xml:space="preserve">Dalam penelitian kualitatif ini peneliti sendiri menjadi instrumen atau alat penelitian, seperti yang ditulis oleh Sugiyono (2005: 59) yang menyatakan sebagai berikut, </w:t>
      </w:r>
    </w:p>
    <w:p w:rsidR="002A3B20" w:rsidRPr="004061DA" w:rsidRDefault="002A3B20" w:rsidP="004061DA">
      <w:pPr>
        <w:spacing w:after="0" w:line="240" w:lineRule="auto"/>
        <w:ind w:left="284" w:firstLine="142"/>
        <w:rPr>
          <w:rFonts w:ascii="Times New Roman" w:hAnsi="Times New Roman" w:cs="Times New Roman"/>
          <w:sz w:val="24"/>
          <w:szCs w:val="24"/>
        </w:rPr>
      </w:pPr>
      <w:r w:rsidRPr="004061DA">
        <w:rPr>
          <w:rFonts w:ascii="Times New Roman" w:hAnsi="Times New Roman" w:cs="Times New Roman"/>
          <w:sz w:val="24"/>
          <w:szCs w:val="24"/>
        </w:rPr>
        <w:t>Dalam penelitian kualitatif tidak ada pilihan lain daripada menjadikan manusia se</w:t>
      </w:r>
      <w:r w:rsidR="001F772C">
        <w:rPr>
          <w:rFonts w:ascii="Times New Roman" w:hAnsi="Times New Roman" w:cs="Times New Roman"/>
          <w:sz w:val="24"/>
          <w:szCs w:val="24"/>
        </w:rPr>
        <w:t xml:space="preserve">bagai instrumen penelitian utama. </w:t>
      </w:r>
      <w:r w:rsidRPr="004061DA">
        <w:rPr>
          <w:rFonts w:ascii="Times New Roman" w:hAnsi="Times New Roman" w:cs="Times New Roman"/>
          <w:sz w:val="24"/>
          <w:szCs w:val="24"/>
        </w:rPr>
        <w:t>Alasannya adalah segala sesuatunya belum mempunyai bentuknya yang pasti.Oleh karena itu, penulis sebagai instrumen harus divalidasi, seberapa jauh penulis siap melakukan penelitian dengan menggunakan teknik wawancara mendalam.</w:t>
      </w:r>
    </w:p>
    <w:p w:rsidR="002A3B20" w:rsidRPr="004061DA" w:rsidRDefault="002A3B20" w:rsidP="004061DA">
      <w:pPr>
        <w:spacing w:after="0" w:line="240" w:lineRule="auto"/>
        <w:ind w:left="284" w:firstLine="142"/>
        <w:rPr>
          <w:rFonts w:ascii="Times New Roman" w:hAnsi="Times New Roman" w:cs="Times New Roman"/>
          <w:sz w:val="24"/>
          <w:szCs w:val="24"/>
        </w:rPr>
      </w:pPr>
    </w:p>
    <w:p w:rsidR="001F772C" w:rsidRDefault="001F772C" w:rsidP="00793399">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pernyataan di atas dapat disimpulkan bahwa peneliti kualitatif sebagai </w:t>
      </w:r>
      <w:r w:rsidRPr="00354285">
        <w:rPr>
          <w:rFonts w:ascii="Times New Roman" w:hAnsi="Times New Roman" w:cs="Times New Roman"/>
          <w:i/>
          <w:sz w:val="24"/>
          <w:szCs w:val="24"/>
        </w:rPr>
        <w:t>human instrument</w:t>
      </w:r>
      <w:r>
        <w:rPr>
          <w:rFonts w:ascii="Times New Roman" w:hAnsi="Times New Roman" w:cs="Times New Roman"/>
          <w:sz w:val="24"/>
          <w:szCs w:val="24"/>
        </w:rPr>
        <w:t xml:space="preserve">, berfungsi menetapkan fokus penelitian, memilih informan sebagai sumber data, melakukan pengumpulan data, menilai kualitas data, analisis data, menafsirkan data dan membuat kesimpulan atas temuannya. </w:t>
      </w:r>
    </w:p>
    <w:p w:rsidR="00793399" w:rsidRPr="006A4E6D" w:rsidRDefault="001F772C" w:rsidP="006A4E6D">
      <w:pPr>
        <w:spacing w:after="0" w:line="480" w:lineRule="auto"/>
        <w:rPr>
          <w:rFonts w:ascii="Times New Roman" w:hAnsi="Times New Roman" w:cs="Times New Roman"/>
          <w:sz w:val="24"/>
          <w:szCs w:val="24"/>
          <w:lang w:val="id-ID"/>
        </w:rPr>
      </w:pPr>
      <w:r>
        <w:rPr>
          <w:rFonts w:ascii="Times New Roman" w:hAnsi="Times New Roman" w:cs="Times New Roman"/>
          <w:sz w:val="24"/>
          <w:szCs w:val="24"/>
        </w:rPr>
        <w:t>Supaya hasil wawancara dapat terekam dengan baik, dan peneliti memiliki bukti telah melakukan wawancara kepada informan atau sumber data, maka peneliti memerlukan</w:t>
      </w:r>
      <w:r w:rsidR="00BF765A">
        <w:rPr>
          <w:rFonts w:ascii="Times New Roman" w:hAnsi="Times New Roman" w:cs="Times New Roman"/>
          <w:sz w:val="24"/>
          <w:szCs w:val="24"/>
        </w:rPr>
        <w:t xml:space="preserve"> alat-alat seperti buku catatan dan</w:t>
      </w:r>
      <w:r>
        <w:rPr>
          <w:rFonts w:ascii="Times New Roman" w:hAnsi="Times New Roman" w:cs="Times New Roman"/>
          <w:sz w:val="24"/>
          <w:szCs w:val="24"/>
        </w:rPr>
        <w:t xml:space="preserve"> </w:t>
      </w:r>
      <w:r w:rsidR="00BF765A" w:rsidRPr="00BF765A">
        <w:rPr>
          <w:rFonts w:ascii="Times New Roman" w:hAnsi="Times New Roman" w:cs="Times New Roman"/>
          <w:sz w:val="24"/>
          <w:szCs w:val="24"/>
        </w:rPr>
        <w:t>perekam suara</w:t>
      </w:r>
      <w:r>
        <w:rPr>
          <w:rFonts w:ascii="Times New Roman" w:hAnsi="Times New Roman" w:cs="Times New Roman"/>
          <w:sz w:val="24"/>
          <w:szCs w:val="24"/>
        </w:rPr>
        <w:t xml:space="preserve">. </w:t>
      </w:r>
      <w:r w:rsidR="002A3B20" w:rsidRPr="004061DA">
        <w:rPr>
          <w:rFonts w:ascii="Times New Roman" w:hAnsi="Times New Roman" w:cs="Times New Roman"/>
          <w:sz w:val="24"/>
          <w:szCs w:val="24"/>
        </w:rPr>
        <w:t xml:space="preserve">Di samping itu, untuk mendapatkan data yang terkait dengan </w:t>
      </w:r>
      <w:r w:rsidR="00780E28" w:rsidRPr="004061DA">
        <w:rPr>
          <w:rFonts w:ascii="Times New Roman" w:hAnsi="Times New Roman" w:cs="Times New Roman"/>
          <w:sz w:val="24"/>
          <w:szCs w:val="24"/>
        </w:rPr>
        <w:t>pengelolaan keuangan di masjid</w:t>
      </w:r>
      <w:r w:rsidR="002A3B20" w:rsidRPr="004061DA">
        <w:rPr>
          <w:rFonts w:ascii="Times New Roman" w:hAnsi="Times New Roman" w:cs="Times New Roman"/>
          <w:sz w:val="24"/>
          <w:szCs w:val="24"/>
        </w:rPr>
        <w:t xml:space="preserve">, peneliti melakukan pengkajian-pengkajian terhadap konsep </w:t>
      </w:r>
      <w:r w:rsidR="00780E28" w:rsidRPr="004061DA">
        <w:rPr>
          <w:rFonts w:ascii="Times New Roman" w:hAnsi="Times New Roman" w:cs="Times New Roman"/>
          <w:sz w:val="24"/>
          <w:szCs w:val="24"/>
        </w:rPr>
        <w:t>yang digunakan dalam masalah pengelolaan keuangan masjid merujuk kearah transparansi dan akuntabilitasnya.</w:t>
      </w:r>
    </w:p>
    <w:p w:rsidR="00CC70BE" w:rsidRPr="004061DA" w:rsidRDefault="00CC70BE" w:rsidP="00952C65">
      <w:pPr>
        <w:pStyle w:val="ListParagraph"/>
        <w:numPr>
          <w:ilvl w:val="0"/>
          <w:numId w:val="5"/>
        </w:numPr>
        <w:spacing w:after="0" w:line="480" w:lineRule="auto"/>
        <w:ind w:left="709" w:hanging="709"/>
        <w:rPr>
          <w:rFonts w:ascii="Times New Roman" w:hAnsi="Times New Roman" w:cs="Times New Roman"/>
          <w:b/>
          <w:sz w:val="24"/>
          <w:szCs w:val="24"/>
        </w:rPr>
      </w:pPr>
      <w:r w:rsidRPr="004061DA">
        <w:rPr>
          <w:rFonts w:ascii="Times New Roman" w:hAnsi="Times New Roman" w:cs="Times New Roman"/>
          <w:b/>
          <w:sz w:val="24"/>
          <w:szCs w:val="24"/>
        </w:rPr>
        <w:t>Teknik Analisis Data</w:t>
      </w:r>
    </w:p>
    <w:p w:rsidR="00952C65" w:rsidRPr="00C42BF8" w:rsidRDefault="00952C65" w:rsidP="00952C65">
      <w:pPr>
        <w:widowControl w:val="0"/>
        <w:autoSpaceDE w:val="0"/>
        <w:autoSpaceDN w:val="0"/>
        <w:adjustRightInd w:val="0"/>
        <w:spacing w:after="0" w:line="480" w:lineRule="auto"/>
        <w:ind w:firstLine="709"/>
        <w:rPr>
          <w:rFonts w:ascii="Times New Roman" w:hAnsi="Times New Roman"/>
          <w:b/>
          <w:bCs/>
          <w:sz w:val="24"/>
          <w:szCs w:val="24"/>
        </w:rPr>
      </w:pPr>
      <w:r w:rsidRPr="00FC7E70">
        <w:rPr>
          <w:rFonts w:ascii="Times New Roman" w:hAnsi="Times New Roman" w:cs="Times New Roman"/>
          <w:sz w:val="24"/>
          <w:szCs w:val="24"/>
        </w:rPr>
        <w:t xml:space="preserve">Tujuan analisis data adalah mengendalikan data agar sistematis dan sesuai dengan  perumusan  masalah.  Pada  penelitian  ini,  penulis  menggunakan  analisis data  </w:t>
      </w:r>
      <w:r w:rsidR="00DB0E8C">
        <w:rPr>
          <w:rFonts w:ascii="Times New Roman" w:hAnsi="Times New Roman" w:cs="Times New Roman"/>
          <w:sz w:val="24"/>
          <w:szCs w:val="24"/>
        </w:rPr>
        <w:t>melalui</w:t>
      </w:r>
      <w:r w:rsidRPr="00FC7E70">
        <w:rPr>
          <w:rFonts w:ascii="Times New Roman" w:hAnsi="Times New Roman" w:cs="Times New Roman"/>
          <w:sz w:val="24"/>
          <w:szCs w:val="24"/>
        </w:rPr>
        <w:t xml:space="preserve">  proses  analisis  yang  diawali  dengan  observasi  data, pembahasan, dukungan pembuktian, dan diakhiri dengan kesimpulan. </w:t>
      </w:r>
    </w:p>
    <w:p w:rsidR="00952C65" w:rsidRPr="00B04CB8" w:rsidRDefault="00952C65" w:rsidP="00952C65">
      <w:pPr>
        <w:widowControl w:val="0"/>
        <w:autoSpaceDE w:val="0"/>
        <w:autoSpaceDN w:val="0"/>
        <w:adjustRightInd w:val="0"/>
        <w:spacing w:after="0" w:line="480" w:lineRule="auto"/>
        <w:ind w:firstLine="709"/>
        <w:rPr>
          <w:rFonts w:ascii="Times New Roman" w:hAnsi="Times New Roman" w:cs="Times New Roman"/>
          <w:sz w:val="24"/>
          <w:szCs w:val="24"/>
        </w:rPr>
      </w:pPr>
      <w:r w:rsidRPr="00122739">
        <w:rPr>
          <w:rFonts w:ascii="Times New Roman" w:hAnsi="Times New Roman" w:cs="Times New Roman"/>
          <w:sz w:val="24"/>
          <w:szCs w:val="24"/>
        </w:rPr>
        <w:lastRenderedPageBreak/>
        <w:t>Teknik  analisis  data  dalam  penelitian  ini  akan  menggunakan  metode seperti  yang  dikemukakan  oleh  Miles  dan  Hub</w:t>
      </w:r>
      <w:r w:rsidRPr="00122739">
        <w:rPr>
          <w:rFonts w:ascii="Times New Roman" w:hAnsi="Times New Roman"/>
          <w:sz w:val="24"/>
          <w:szCs w:val="24"/>
        </w:rPr>
        <w:t>erman  (1992)  dengan  langkah-</w:t>
      </w:r>
      <w:r w:rsidRPr="00122739">
        <w:rPr>
          <w:rFonts w:ascii="Times New Roman" w:hAnsi="Times New Roman" w:cs="Times New Roman"/>
          <w:sz w:val="24"/>
          <w:szCs w:val="24"/>
        </w:rPr>
        <w:t xml:space="preserve">langkah sebagai berikut : </w:t>
      </w:r>
    </w:p>
    <w:p w:rsidR="00437BF5" w:rsidRPr="00437BF5" w:rsidRDefault="00952C65" w:rsidP="00437BF5">
      <w:pPr>
        <w:pStyle w:val="ListParagraph"/>
        <w:widowControl w:val="0"/>
        <w:numPr>
          <w:ilvl w:val="0"/>
          <w:numId w:val="20"/>
        </w:numPr>
        <w:autoSpaceDE w:val="0"/>
        <w:autoSpaceDN w:val="0"/>
        <w:adjustRightInd w:val="0"/>
        <w:spacing w:after="0" w:line="480" w:lineRule="auto"/>
        <w:ind w:left="426" w:hanging="426"/>
        <w:rPr>
          <w:rFonts w:ascii="Times New Roman" w:hAnsi="Times New Roman" w:cs="Times New Roman"/>
          <w:sz w:val="24"/>
          <w:szCs w:val="24"/>
        </w:rPr>
      </w:pPr>
      <w:r w:rsidRPr="00437BF5">
        <w:rPr>
          <w:rFonts w:ascii="Times New Roman" w:hAnsi="Times New Roman"/>
          <w:sz w:val="24"/>
          <w:szCs w:val="24"/>
        </w:rPr>
        <w:t xml:space="preserve">Reduksi    data,    yaitu    proses    pemilihan,    pemusatan    perhatian    pada penyederhanaan data yang masih mentah dari catatan yang telah diperoleh. </w:t>
      </w:r>
      <w:r w:rsidR="00AE76A0" w:rsidRPr="00437BF5">
        <w:rPr>
          <w:rFonts w:ascii="Times New Roman" w:hAnsi="Times New Roman" w:cs="Times New Roman"/>
          <w:sz w:val="24"/>
          <w:szCs w:val="24"/>
        </w:rPr>
        <w:t>Mereduksi data berarti merangkum, memilih hal-hal yang pokok, memfokuskan pada hal-hal yang penting, dicari tema dan polanya dan membuang yang tidak perlu.</w:t>
      </w:r>
      <w:r w:rsidRPr="00437BF5">
        <w:rPr>
          <w:rFonts w:ascii="Times New Roman" w:hAnsi="Times New Roman"/>
          <w:sz w:val="24"/>
          <w:szCs w:val="24"/>
        </w:rPr>
        <w:t xml:space="preserve">  </w:t>
      </w:r>
      <w:r w:rsidR="00437BF5" w:rsidRPr="00437BF5">
        <w:rPr>
          <w:rFonts w:ascii="Times New Roman" w:hAnsi="Times New Roman"/>
          <w:sz w:val="24"/>
          <w:szCs w:val="24"/>
        </w:rPr>
        <w:t xml:space="preserve">Jika permasalahan yang ditemukan akan berkembang maka dilakukan pengkodean untuk setiap informasi yang didapat. </w:t>
      </w:r>
      <w:r w:rsidR="00437BF5" w:rsidRPr="00437BF5">
        <w:rPr>
          <w:rFonts w:ascii="Times New Roman" w:hAnsi="Times New Roman" w:cs="Times New Roman"/>
          <w:sz w:val="24"/>
          <w:szCs w:val="24"/>
        </w:rPr>
        <w:t>Pengkodean yang digunakan dalam penelitian ini adalah sebagai berikut:</w:t>
      </w:r>
    </w:p>
    <w:p w:rsidR="00437BF5" w:rsidRPr="00D54488" w:rsidRDefault="00437BF5" w:rsidP="00437BF5">
      <w:pPr>
        <w:widowControl w:val="0"/>
        <w:autoSpaceDE w:val="0"/>
        <w:autoSpaceDN w:val="0"/>
        <w:adjustRightInd w:val="0"/>
        <w:spacing w:after="0" w:line="48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Tabel 3.3</w:t>
      </w:r>
      <w:r w:rsidRPr="00D54488">
        <w:rPr>
          <w:rFonts w:ascii="Times New Roman" w:hAnsi="Times New Roman" w:cs="Times New Roman"/>
          <w:b/>
          <w:sz w:val="24"/>
          <w:szCs w:val="24"/>
        </w:rPr>
        <w:t xml:space="preserve"> Pengkodean</w:t>
      </w:r>
    </w:p>
    <w:tbl>
      <w:tblPr>
        <w:tblStyle w:val="TableGrid"/>
        <w:tblW w:w="0" w:type="auto"/>
        <w:tblInd w:w="534" w:type="dxa"/>
        <w:tblLook w:val="04A0" w:firstRow="1" w:lastRow="0" w:firstColumn="1" w:lastColumn="0" w:noHBand="0" w:noVBand="1"/>
      </w:tblPr>
      <w:tblGrid>
        <w:gridCol w:w="992"/>
        <w:gridCol w:w="6627"/>
      </w:tblGrid>
      <w:tr w:rsidR="00437BF5" w:rsidRPr="006E7BE8" w:rsidTr="00BF765A">
        <w:trPr>
          <w:trHeight w:val="299"/>
        </w:trPr>
        <w:tc>
          <w:tcPr>
            <w:tcW w:w="992" w:type="dxa"/>
          </w:tcPr>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r w:rsidRPr="006E7BE8">
              <w:rPr>
                <w:rFonts w:ascii="Times New Roman" w:hAnsi="Times New Roman" w:cs="Times New Roman"/>
                <w:sz w:val="24"/>
                <w:szCs w:val="24"/>
              </w:rPr>
              <w:t>Kode</w:t>
            </w:r>
          </w:p>
        </w:tc>
        <w:tc>
          <w:tcPr>
            <w:tcW w:w="6627" w:type="dxa"/>
          </w:tcPr>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r w:rsidRPr="006E7BE8">
              <w:rPr>
                <w:rFonts w:ascii="Times New Roman" w:hAnsi="Times New Roman" w:cs="Times New Roman"/>
                <w:sz w:val="24"/>
                <w:szCs w:val="24"/>
              </w:rPr>
              <w:t>Keterangan</w:t>
            </w:r>
          </w:p>
        </w:tc>
      </w:tr>
      <w:tr w:rsidR="00437BF5" w:rsidRPr="006E7BE8" w:rsidTr="00BF765A">
        <w:tc>
          <w:tcPr>
            <w:tcW w:w="992" w:type="dxa"/>
          </w:tcPr>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p>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PKM</w:t>
            </w:r>
          </w:p>
        </w:tc>
        <w:tc>
          <w:tcPr>
            <w:tcW w:w="6627" w:type="dxa"/>
          </w:tcPr>
          <w:p w:rsidR="00437BF5" w:rsidRPr="006E7BE8" w:rsidRDefault="00437BF5" w:rsidP="00437BF5">
            <w:pPr>
              <w:widowControl w:val="0"/>
              <w:autoSpaceDE w:val="0"/>
              <w:autoSpaceDN w:val="0"/>
              <w:adjustRightInd w:val="0"/>
              <w:spacing w:line="360" w:lineRule="auto"/>
              <w:rPr>
                <w:rFonts w:ascii="Times New Roman" w:hAnsi="Times New Roman" w:cs="Times New Roman"/>
                <w:sz w:val="24"/>
                <w:szCs w:val="24"/>
              </w:rPr>
            </w:pPr>
            <w:r w:rsidRPr="006E7BE8">
              <w:rPr>
                <w:rFonts w:ascii="Times New Roman" w:hAnsi="Times New Roman" w:cs="Times New Roman"/>
                <w:sz w:val="24"/>
                <w:szCs w:val="24"/>
              </w:rPr>
              <w:t xml:space="preserve">Digunakan untuk data-data atau informasi yang berkenaan dengan </w:t>
            </w:r>
            <w:r>
              <w:rPr>
                <w:rFonts w:ascii="Times New Roman" w:hAnsi="Times New Roman" w:cs="Times New Roman"/>
                <w:sz w:val="24"/>
                <w:szCs w:val="24"/>
              </w:rPr>
              <w:t>pengelolaan keuangan pada masjid kampus</w:t>
            </w:r>
            <w:r w:rsidRPr="006E7BE8">
              <w:rPr>
                <w:rFonts w:ascii="Times New Roman" w:hAnsi="Times New Roman" w:cs="Times New Roman"/>
                <w:sz w:val="24"/>
                <w:szCs w:val="24"/>
              </w:rPr>
              <w:t>.</w:t>
            </w:r>
          </w:p>
        </w:tc>
      </w:tr>
      <w:tr w:rsidR="00437BF5" w:rsidRPr="006E7BE8" w:rsidTr="00BF765A">
        <w:tc>
          <w:tcPr>
            <w:tcW w:w="992" w:type="dxa"/>
          </w:tcPr>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p>
          <w:p w:rsidR="00437BF5" w:rsidRPr="006E7BE8" w:rsidRDefault="00437BF5" w:rsidP="001B2E5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Tr</w:t>
            </w:r>
          </w:p>
        </w:tc>
        <w:tc>
          <w:tcPr>
            <w:tcW w:w="6627" w:type="dxa"/>
          </w:tcPr>
          <w:p w:rsidR="00437BF5" w:rsidRPr="006E7BE8" w:rsidRDefault="00437BF5" w:rsidP="00437BF5">
            <w:pPr>
              <w:widowControl w:val="0"/>
              <w:autoSpaceDE w:val="0"/>
              <w:autoSpaceDN w:val="0"/>
              <w:adjustRightInd w:val="0"/>
              <w:spacing w:line="360" w:lineRule="auto"/>
              <w:rPr>
                <w:rFonts w:ascii="Times New Roman" w:hAnsi="Times New Roman" w:cs="Times New Roman"/>
                <w:sz w:val="24"/>
                <w:szCs w:val="24"/>
              </w:rPr>
            </w:pPr>
            <w:r w:rsidRPr="006E7BE8">
              <w:rPr>
                <w:rFonts w:ascii="Times New Roman" w:hAnsi="Times New Roman" w:cs="Times New Roman"/>
                <w:sz w:val="24"/>
                <w:szCs w:val="24"/>
              </w:rPr>
              <w:t xml:space="preserve">Digunakan untuk data dan informasi terkait </w:t>
            </w:r>
            <w:r>
              <w:rPr>
                <w:rFonts w:ascii="Times New Roman" w:hAnsi="Times New Roman" w:cs="Times New Roman"/>
                <w:sz w:val="24"/>
                <w:szCs w:val="24"/>
              </w:rPr>
              <w:t>ketransparansian pengelolaan keuangan masjid kampus.</w:t>
            </w:r>
          </w:p>
        </w:tc>
      </w:tr>
      <w:tr w:rsidR="00437BF5" w:rsidRPr="006E7BE8" w:rsidTr="00BF765A">
        <w:tc>
          <w:tcPr>
            <w:tcW w:w="992" w:type="dxa"/>
          </w:tcPr>
          <w:p w:rsidR="00437BF5" w:rsidRPr="006E7BE8" w:rsidRDefault="00437BF5" w:rsidP="00437BF5">
            <w:pPr>
              <w:widowControl w:val="0"/>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Ak1</w:t>
            </w:r>
          </w:p>
        </w:tc>
        <w:tc>
          <w:tcPr>
            <w:tcW w:w="6627" w:type="dxa"/>
          </w:tcPr>
          <w:p w:rsidR="00437BF5" w:rsidRPr="00041202" w:rsidRDefault="00437BF5" w:rsidP="00437BF5">
            <w:pPr>
              <w:widowControl w:val="0"/>
              <w:autoSpaceDE w:val="0"/>
              <w:autoSpaceDN w:val="0"/>
              <w:adjustRightInd w:val="0"/>
              <w:spacing w:after="100" w:afterAutospacing="1" w:line="360" w:lineRule="auto"/>
              <w:rPr>
                <w:rFonts w:ascii="Times New Roman" w:hAnsi="Times New Roman" w:cs="Times New Roman"/>
                <w:sz w:val="24"/>
                <w:szCs w:val="24"/>
              </w:rPr>
            </w:pPr>
            <w:r w:rsidRPr="006E7BE8">
              <w:rPr>
                <w:rFonts w:ascii="Times New Roman" w:hAnsi="Times New Roman" w:cs="Times New Roman"/>
                <w:sz w:val="24"/>
                <w:szCs w:val="24"/>
              </w:rPr>
              <w:t>Digunakan untuk data dan informasi terkait</w:t>
            </w:r>
            <w:r>
              <w:rPr>
                <w:rFonts w:ascii="Times New Roman" w:hAnsi="Times New Roman" w:cs="Times New Roman"/>
                <w:sz w:val="24"/>
                <w:szCs w:val="24"/>
              </w:rPr>
              <w:t xml:space="preserve"> pemisahan fungsi dan pembagian tugas</w:t>
            </w:r>
          </w:p>
        </w:tc>
      </w:tr>
      <w:tr w:rsidR="00437BF5" w:rsidRPr="006E7BE8" w:rsidTr="00BF765A">
        <w:tc>
          <w:tcPr>
            <w:tcW w:w="992" w:type="dxa"/>
          </w:tcPr>
          <w:p w:rsidR="00437BF5" w:rsidRDefault="00437BF5" w:rsidP="00437BF5">
            <w:pPr>
              <w:widowControl w:val="0"/>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Ak2</w:t>
            </w:r>
          </w:p>
        </w:tc>
        <w:tc>
          <w:tcPr>
            <w:tcW w:w="6627" w:type="dxa"/>
          </w:tcPr>
          <w:p w:rsidR="00437BF5" w:rsidRPr="006E7BE8" w:rsidRDefault="00437BF5" w:rsidP="00BF765A">
            <w:pPr>
              <w:widowControl w:val="0"/>
              <w:autoSpaceDE w:val="0"/>
              <w:autoSpaceDN w:val="0"/>
              <w:adjustRightInd w:val="0"/>
              <w:spacing w:after="100" w:afterAutospacing="1" w:line="360" w:lineRule="auto"/>
              <w:rPr>
                <w:rFonts w:ascii="Times New Roman" w:hAnsi="Times New Roman" w:cs="Times New Roman"/>
                <w:sz w:val="24"/>
                <w:szCs w:val="24"/>
              </w:rPr>
            </w:pPr>
            <w:r w:rsidRPr="006E7BE8">
              <w:rPr>
                <w:rFonts w:ascii="Times New Roman" w:hAnsi="Times New Roman" w:cs="Times New Roman"/>
                <w:sz w:val="24"/>
                <w:szCs w:val="24"/>
              </w:rPr>
              <w:t>Digunakan untuk data dan informasi terkait</w:t>
            </w:r>
            <w:r>
              <w:rPr>
                <w:rFonts w:ascii="Times New Roman" w:hAnsi="Times New Roman" w:cs="Times New Roman"/>
                <w:sz w:val="24"/>
                <w:szCs w:val="24"/>
              </w:rPr>
              <w:t xml:space="preserve"> </w:t>
            </w:r>
            <w:r w:rsidR="005E365E">
              <w:rPr>
                <w:rFonts w:ascii="Times New Roman" w:hAnsi="Times New Roman" w:cs="Times New Roman"/>
                <w:sz w:val="24"/>
                <w:szCs w:val="24"/>
              </w:rPr>
              <w:t>pentingnya pengawasan dalam pengelolaan keuangan masjid.</w:t>
            </w:r>
          </w:p>
        </w:tc>
      </w:tr>
      <w:tr w:rsidR="00437BF5" w:rsidRPr="006E7BE8" w:rsidTr="00BF765A">
        <w:tc>
          <w:tcPr>
            <w:tcW w:w="992" w:type="dxa"/>
          </w:tcPr>
          <w:p w:rsidR="00437BF5" w:rsidRDefault="005E365E" w:rsidP="00437BF5">
            <w:pPr>
              <w:widowControl w:val="0"/>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Ak3</w:t>
            </w:r>
          </w:p>
        </w:tc>
        <w:tc>
          <w:tcPr>
            <w:tcW w:w="6627" w:type="dxa"/>
          </w:tcPr>
          <w:p w:rsidR="00437BF5" w:rsidRPr="006E7BE8" w:rsidRDefault="005E365E" w:rsidP="00437BF5">
            <w:pPr>
              <w:widowControl w:val="0"/>
              <w:autoSpaceDE w:val="0"/>
              <w:autoSpaceDN w:val="0"/>
              <w:adjustRightInd w:val="0"/>
              <w:spacing w:after="100" w:afterAutospacing="1" w:line="360" w:lineRule="auto"/>
              <w:rPr>
                <w:rFonts w:ascii="Times New Roman" w:hAnsi="Times New Roman" w:cs="Times New Roman"/>
                <w:sz w:val="24"/>
                <w:szCs w:val="24"/>
              </w:rPr>
            </w:pPr>
            <w:r w:rsidRPr="006E7BE8">
              <w:rPr>
                <w:rFonts w:ascii="Times New Roman" w:hAnsi="Times New Roman" w:cs="Times New Roman"/>
                <w:sz w:val="24"/>
                <w:szCs w:val="24"/>
              </w:rPr>
              <w:t>Digunakan untuk data dan informasi terkait</w:t>
            </w:r>
            <w:r>
              <w:rPr>
                <w:rFonts w:ascii="Times New Roman" w:hAnsi="Times New Roman" w:cs="Times New Roman"/>
                <w:sz w:val="24"/>
                <w:szCs w:val="24"/>
              </w:rPr>
              <w:t xml:space="preserve"> pengukuran kinerja untuk para pengelola masjid</w:t>
            </w:r>
            <w:r w:rsidR="00050D5F">
              <w:rPr>
                <w:rFonts w:ascii="Times New Roman" w:hAnsi="Times New Roman" w:cs="Times New Roman"/>
                <w:sz w:val="24"/>
                <w:szCs w:val="24"/>
              </w:rPr>
              <w:t>.</w:t>
            </w:r>
          </w:p>
        </w:tc>
      </w:tr>
    </w:tbl>
    <w:p w:rsidR="004E79D8" w:rsidRPr="006A4E6D" w:rsidRDefault="004E79D8" w:rsidP="006A4E6D">
      <w:pPr>
        <w:widowControl w:val="0"/>
        <w:autoSpaceDE w:val="0"/>
        <w:autoSpaceDN w:val="0"/>
        <w:adjustRightInd w:val="0"/>
        <w:spacing w:after="0" w:line="480" w:lineRule="auto"/>
        <w:rPr>
          <w:rFonts w:ascii="Times New Roman" w:hAnsi="Times New Roman"/>
          <w:sz w:val="24"/>
          <w:szCs w:val="24"/>
          <w:lang w:val="id-ID"/>
        </w:rPr>
      </w:pPr>
    </w:p>
    <w:p w:rsidR="00AE76A0" w:rsidRPr="00437BF5" w:rsidRDefault="00952C65" w:rsidP="00437BF5">
      <w:pPr>
        <w:pStyle w:val="ListParagraph"/>
        <w:widowControl w:val="0"/>
        <w:numPr>
          <w:ilvl w:val="0"/>
          <w:numId w:val="20"/>
        </w:numPr>
        <w:autoSpaceDE w:val="0"/>
        <w:autoSpaceDN w:val="0"/>
        <w:adjustRightInd w:val="0"/>
        <w:spacing w:after="0" w:line="480" w:lineRule="auto"/>
        <w:ind w:left="426" w:hanging="426"/>
        <w:rPr>
          <w:rFonts w:ascii="Times New Roman" w:hAnsi="Times New Roman"/>
          <w:sz w:val="24"/>
          <w:szCs w:val="24"/>
        </w:rPr>
      </w:pPr>
      <w:r w:rsidRPr="00437BF5">
        <w:rPr>
          <w:rFonts w:ascii="Times New Roman" w:hAnsi="Times New Roman"/>
          <w:sz w:val="24"/>
          <w:szCs w:val="24"/>
        </w:rPr>
        <w:t xml:space="preserve">Penyajian data yaitu proses ketika data yang dibutuhkan telah siap dipakai maka  dibentuk  suatu  penyajian.  Bentuk  tersebut  berupa  teks  naratif </w:t>
      </w:r>
      <w:r w:rsidR="00111D84" w:rsidRPr="00437BF5">
        <w:rPr>
          <w:rFonts w:ascii="Times New Roman" w:hAnsi="Times New Roman"/>
          <w:sz w:val="24"/>
          <w:szCs w:val="24"/>
        </w:rPr>
        <w:lastRenderedPageBreak/>
        <w:t>deskriptif</w:t>
      </w:r>
      <w:r w:rsidRPr="00437BF5">
        <w:rPr>
          <w:rFonts w:ascii="Times New Roman" w:hAnsi="Times New Roman"/>
          <w:sz w:val="24"/>
          <w:szCs w:val="24"/>
        </w:rPr>
        <w:t xml:space="preserve"> dan juga data tabel</w:t>
      </w:r>
      <w:r w:rsidR="00AE76A0" w:rsidRPr="00437BF5">
        <w:rPr>
          <w:rFonts w:ascii="Times New Roman" w:hAnsi="Times New Roman"/>
          <w:sz w:val="24"/>
          <w:szCs w:val="24"/>
        </w:rPr>
        <w:t xml:space="preserve"> ataupun grafik yang akan peneliti sajikan apabila diperlukan dalam proses penyajian data</w:t>
      </w:r>
      <w:r w:rsidRPr="00437BF5">
        <w:rPr>
          <w:rFonts w:ascii="Times New Roman" w:hAnsi="Times New Roman"/>
          <w:sz w:val="24"/>
          <w:szCs w:val="24"/>
        </w:rPr>
        <w:t xml:space="preserve">. </w:t>
      </w:r>
    </w:p>
    <w:p w:rsidR="00952C65" w:rsidRPr="00AE76A0" w:rsidRDefault="00AE76A0" w:rsidP="00437BF5">
      <w:pPr>
        <w:pStyle w:val="ListParagraph"/>
        <w:widowControl w:val="0"/>
        <w:numPr>
          <w:ilvl w:val="0"/>
          <w:numId w:val="20"/>
        </w:numPr>
        <w:autoSpaceDE w:val="0"/>
        <w:autoSpaceDN w:val="0"/>
        <w:adjustRightInd w:val="0"/>
        <w:spacing w:after="0" w:line="480" w:lineRule="auto"/>
        <w:ind w:left="426" w:hanging="426"/>
        <w:rPr>
          <w:rFonts w:ascii="Times New Roman" w:hAnsi="Times New Roman"/>
          <w:sz w:val="24"/>
          <w:szCs w:val="24"/>
        </w:rPr>
      </w:pPr>
      <w:r w:rsidRPr="00AE76A0">
        <w:rPr>
          <w:rFonts w:ascii="Times New Roman" w:hAnsi="Times New Roman"/>
          <w:sz w:val="24"/>
          <w:szCs w:val="24"/>
        </w:rPr>
        <w:t xml:space="preserve">Menarik  kesimpulan–kesimpulan sementara </w:t>
      </w:r>
      <w:r w:rsidR="00952C65" w:rsidRPr="00AE76A0">
        <w:rPr>
          <w:rFonts w:ascii="Times New Roman" w:hAnsi="Times New Roman"/>
          <w:sz w:val="24"/>
          <w:szCs w:val="24"/>
        </w:rPr>
        <w:t>dila</w:t>
      </w:r>
      <w:r w:rsidRPr="00AE76A0">
        <w:rPr>
          <w:rFonts w:ascii="Times New Roman" w:hAnsi="Times New Roman"/>
          <w:sz w:val="24"/>
          <w:szCs w:val="24"/>
        </w:rPr>
        <w:t>kukan  secara  terus  menerus</w:t>
      </w:r>
      <w:r>
        <w:rPr>
          <w:rFonts w:ascii="Times New Roman" w:hAnsi="Times New Roman"/>
          <w:sz w:val="24"/>
          <w:szCs w:val="24"/>
        </w:rPr>
        <w:t>, kemudian</w:t>
      </w:r>
      <w:r w:rsidRPr="00AE76A0">
        <w:rPr>
          <w:rFonts w:ascii="Times New Roman" w:hAnsi="Times New Roman"/>
          <w:sz w:val="24"/>
          <w:szCs w:val="24"/>
        </w:rPr>
        <w:t xml:space="preserve"> </w:t>
      </w:r>
      <w:r w:rsidRPr="00AE76A0">
        <w:rPr>
          <w:rFonts w:ascii="Times New Roman" w:hAnsi="Times New Roman" w:cs="Times New Roman"/>
          <w:sz w:val="24"/>
          <w:szCs w:val="24"/>
        </w:rPr>
        <w:t xml:space="preserve">kesimpulan-kesimpulan sementara </w:t>
      </w:r>
      <w:r w:rsidR="00111D84">
        <w:rPr>
          <w:rFonts w:ascii="Times New Roman" w:hAnsi="Times New Roman" w:cs="Times New Roman"/>
          <w:sz w:val="24"/>
          <w:szCs w:val="24"/>
        </w:rPr>
        <w:t xml:space="preserve">dari hasil reduksi </w:t>
      </w:r>
      <w:r w:rsidRPr="00AE76A0">
        <w:rPr>
          <w:rFonts w:ascii="Times New Roman" w:hAnsi="Times New Roman" w:cs="Times New Roman"/>
          <w:sz w:val="24"/>
          <w:szCs w:val="24"/>
        </w:rPr>
        <w:t>disempurnakan melalui verifikasi</w:t>
      </w:r>
      <w:r w:rsidR="00707382">
        <w:rPr>
          <w:rFonts w:ascii="Times New Roman" w:hAnsi="Times New Roman" w:cs="Times New Roman"/>
          <w:sz w:val="24"/>
          <w:szCs w:val="24"/>
        </w:rPr>
        <w:t xml:space="preserve"> menggunakan triangulasi sumber</w:t>
      </w:r>
      <w:r w:rsidRPr="00AE76A0">
        <w:rPr>
          <w:rFonts w:ascii="Times New Roman" w:hAnsi="Times New Roman" w:cs="Times New Roman"/>
          <w:sz w:val="24"/>
          <w:szCs w:val="24"/>
        </w:rPr>
        <w:t>, maka dapat ditarik kesimpulan akhir yang merupakan temuan-temuan penelitian.</w:t>
      </w:r>
      <w:r>
        <w:rPr>
          <w:rFonts w:ascii="Times New Roman" w:hAnsi="Times New Roman" w:cs="Times New Roman"/>
          <w:sz w:val="24"/>
          <w:szCs w:val="24"/>
        </w:rPr>
        <w:t xml:space="preserve"> </w:t>
      </w:r>
      <w:r w:rsidR="00952C65" w:rsidRPr="00AE76A0">
        <w:rPr>
          <w:rFonts w:ascii="Times New Roman" w:hAnsi="Times New Roman"/>
          <w:sz w:val="24"/>
          <w:szCs w:val="24"/>
        </w:rPr>
        <w:t xml:space="preserve">Semakin  banyak data yang diperoleh dan diolah maka kesimpulan yang didapat akan lebih rinci dan kuat. </w:t>
      </w:r>
    </w:p>
    <w:p w:rsidR="00050D5F" w:rsidRDefault="00952C65" w:rsidP="006A4E6D">
      <w:pPr>
        <w:widowControl w:val="0"/>
        <w:autoSpaceDE w:val="0"/>
        <w:autoSpaceDN w:val="0"/>
        <w:adjustRightInd w:val="0"/>
        <w:spacing w:after="0" w:line="480" w:lineRule="auto"/>
        <w:ind w:firstLine="709"/>
        <w:rPr>
          <w:rFonts w:ascii="Times New Roman" w:hAnsi="Times New Roman" w:cs="Times New Roman"/>
          <w:sz w:val="24"/>
          <w:szCs w:val="24"/>
          <w:lang w:val="id-ID"/>
        </w:rPr>
      </w:pPr>
      <w:r w:rsidRPr="00A10C19">
        <w:rPr>
          <w:rFonts w:ascii="Times New Roman" w:hAnsi="Times New Roman" w:cs="Times New Roman"/>
          <w:sz w:val="24"/>
          <w:szCs w:val="24"/>
        </w:rPr>
        <w:t xml:space="preserve">Jika dinarasikan urutan  dari teknik analisis data adalah reduksi data </w:t>
      </w:r>
      <w:r>
        <w:rPr>
          <w:rFonts w:ascii="Times New Roman" w:hAnsi="Times New Roman" w:cs="Times New Roman"/>
          <w:sz w:val="24"/>
          <w:szCs w:val="24"/>
        </w:rPr>
        <w:t xml:space="preserve">dalam penelitian   ini   akan  </w:t>
      </w:r>
      <w:r w:rsidRPr="00A10C19">
        <w:rPr>
          <w:rFonts w:ascii="Times New Roman" w:hAnsi="Times New Roman" w:cs="Times New Roman"/>
          <w:sz w:val="24"/>
          <w:szCs w:val="24"/>
        </w:rPr>
        <w:t xml:space="preserve">dilakukan   dalam   bentuk   proses   pemilihan,   pengeditan, pemusatan pada penyederhanaan, pengabstrakan dan transformasi data kasar yang muncul  dari  catatan  di  lapangan.  Selanjutnya  data  yang  merupakan  sekumpulan informasi   yang   tersusun   yang   memberikan   kemungkinan   adanya   penarikan kesimpulan dan pengambilan tindakan dalam penelitian ini  akan disajikan dalam bentuk  matriks.  Format  matriks  merupakan  abstraksi  atau  penyederhanaan  dari data  kasar  yang  diperoleh  dari  catatan  di  lapangan.  Penyusunan  matriks  beserta penentuan  data  kasar  yang  masuk  akan  dilakukan  berdasarkan  kasus  atau  topik bahasan.  Selanjutnya  dari  data  yang  terdapat  disusun  dalam  matriks  tersebut, kemudian dilakukan penarikan kesimpulan yang dideskripsikan secara normatif. </w:t>
      </w:r>
    </w:p>
    <w:p w:rsidR="006A4E6D" w:rsidRDefault="006A4E6D" w:rsidP="006A4E6D">
      <w:pPr>
        <w:widowControl w:val="0"/>
        <w:autoSpaceDE w:val="0"/>
        <w:autoSpaceDN w:val="0"/>
        <w:adjustRightInd w:val="0"/>
        <w:spacing w:after="0" w:line="480" w:lineRule="auto"/>
        <w:ind w:firstLine="709"/>
        <w:rPr>
          <w:rFonts w:ascii="Times New Roman" w:hAnsi="Times New Roman" w:cs="Times New Roman"/>
          <w:sz w:val="24"/>
          <w:szCs w:val="24"/>
          <w:lang w:val="id-ID"/>
        </w:rPr>
      </w:pPr>
    </w:p>
    <w:p w:rsidR="006A4E6D" w:rsidRDefault="006A4E6D" w:rsidP="006A4E6D">
      <w:pPr>
        <w:widowControl w:val="0"/>
        <w:autoSpaceDE w:val="0"/>
        <w:autoSpaceDN w:val="0"/>
        <w:adjustRightInd w:val="0"/>
        <w:spacing w:after="0" w:line="480" w:lineRule="auto"/>
        <w:ind w:firstLine="709"/>
        <w:rPr>
          <w:rFonts w:ascii="Times New Roman" w:hAnsi="Times New Roman" w:cs="Times New Roman"/>
          <w:sz w:val="24"/>
          <w:szCs w:val="24"/>
          <w:lang w:val="id-ID"/>
        </w:rPr>
      </w:pPr>
    </w:p>
    <w:p w:rsidR="006A4E6D" w:rsidRPr="006A4E6D" w:rsidRDefault="006A4E6D" w:rsidP="006A4E6D">
      <w:pPr>
        <w:widowControl w:val="0"/>
        <w:autoSpaceDE w:val="0"/>
        <w:autoSpaceDN w:val="0"/>
        <w:adjustRightInd w:val="0"/>
        <w:spacing w:after="0" w:line="480" w:lineRule="auto"/>
        <w:ind w:firstLine="709"/>
        <w:rPr>
          <w:rFonts w:ascii="Times New Roman" w:hAnsi="Times New Roman" w:cs="Times New Roman"/>
          <w:sz w:val="24"/>
          <w:szCs w:val="24"/>
          <w:lang w:val="id-ID"/>
        </w:rPr>
      </w:pPr>
    </w:p>
    <w:p w:rsidR="00CC70BE" w:rsidRPr="004061DA" w:rsidRDefault="00CC70BE" w:rsidP="00944087">
      <w:pPr>
        <w:pStyle w:val="ListParagraph"/>
        <w:numPr>
          <w:ilvl w:val="0"/>
          <w:numId w:val="5"/>
        </w:numPr>
        <w:spacing w:after="0" w:line="480" w:lineRule="auto"/>
        <w:ind w:hanging="720"/>
        <w:rPr>
          <w:rFonts w:ascii="Times New Roman" w:hAnsi="Times New Roman" w:cs="Times New Roman"/>
          <w:b/>
          <w:sz w:val="24"/>
          <w:szCs w:val="24"/>
        </w:rPr>
      </w:pPr>
      <w:r w:rsidRPr="004061DA">
        <w:rPr>
          <w:rFonts w:ascii="Times New Roman" w:hAnsi="Times New Roman" w:cs="Times New Roman"/>
          <w:b/>
          <w:sz w:val="24"/>
          <w:szCs w:val="24"/>
        </w:rPr>
        <w:lastRenderedPageBreak/>
        <w:t>Pengujian Kredibilitas Data</w:t>
      </w:r>
    </w:p>
    <w:p w:rsidR="000B2BD4" w:rsidRPr="000B2BD4" w:rsidRDefault="000B2BD4" w:rsidP="000B2BD4">
      <w:pPr>
        <w:pStyle w:val="ListParagraph"/>
        <w:spacing w:after="0" w:line="480" w:lineRule="auto"/>
        <w:ind w:left="0" w:firstLine="720"/>
        <w:rPr>
          <w:rFonts w:ascii="Times New Roman" w:eastAsiaTheme="minorEastAsia" w:hAnsi="Times New Roman" w:cs="Times New Roman"/>
          <w:sz w:val="24"/>
          <w:szCs w:val="24"/>
        </w:rPr>
      </w:pPr>
      <w:r w:rsidRPr="000B2BD4">
        <w:rPr>
          <w:rFonts w:ascii="Times New Roman" w:eastAsiaTheme="minorEastAsia" w:hAnsi="Times New Roman" w:cs="Times New Roman"/>
          <w:sz w:val="24"/>
          <w:szCs w:val="24"/>
        </w:rPr>
        <w:t xml:space="preserve">Ada bermacam-macam cara pengujian kredibilitas data atau kepercayaan terhadap data hasil penelitian kualitatif antara lain dilakukan dengan perpanjangan pengamatan, peningkatan ketekunan dalam penelitian, triangulasi, diskusi dengan teman sejawat, analisis kasus negatif, dan </w:t>
      </w:r>
      <w:r w:rsidRPr="000B2BD4">
        <w:rPr>
          <w:rFonts w:ascii="Times New Roman" w:eastAsiaTheme="minorEastAsia" w:hAnsi="Times New Roman" w:cs="Times New Roman"/>
          <w:i/>
          <w:sz w:val="24"/>
          <w:szCs w:val="24"/>
        </w:rPr>
        <w:t>member check</w:t>
      </w:r>
      <w:r w:rsidRPr="000B2BD4">
        <w:rPr>
          <w:rFonts w:ascii="Times New Roman" w:eastAsiaTheme="minorEastAsia" w:hAnsi="Times New Roman" w:cs="Times New Roman"/>
          <w:sz w:val="24"/>
          <w:szCs w:val="24"/>
        </w:rPr>
        <w:t xml:space="preserve"> (Sugiyono, 2012: 460). Dalam pengujian kredibilitas data dalam penelitian ini, peneliti akan menggunakan pengujian </w:t>
      </w:r>
      <w:r w:rsidRPr="000B2BD4">
        <w:rPr>
          <w:rFonts w:ascii="Times New Roman" w:eastAsiaTheme="minorEastAsia" w:hAnsi="Times New Roman" w:cs="Times New Roman"/>
          <w:i/>
          <w:sz w:val="24"/>
          <w:szCs w:val="24"/>
        </w:rPr>
        <w:t>credibility</w:t>
      </w:r>
      <w:r w:rsidRPr="000B2BD4">
        <w:rPr>
          <w:rFonts w:ascii="Times New Roman" w:eastAsiaTheme="minorEastAsia" w:hAnsi="Times New Roman" w:cs="Times New Roman"/>
          <w:sz w:val="24"/>
          <w:szCs w:val="24"/>
        </w:rPr>
        <w:t xml:space="preserve"> (validitas internal) dengan menggunakan teknik triangulasi.</w:t>
      </w:r>
    </w:p>
    <w:p w:rsidR="00580464" w:rsidRDefault="000B2BD4" w:rsidP="00580464">
      <w:pPr>
        <w:pStyle w:val="ListParagraph"/>
        <w:spacing w:after="0" w:line="480" w:lineRule="auto"/>
        <w:ind w:left="0" w:firstLine="720"/>
        <w:rPr>
          <w:rFonts w:ascii="Times New Roman" w:eastAsiaTheme="minorEastAsia" w:hAnsi="Times New Roman" w:cs="Times New Roman"/>
          <w:sz w:val="24"/>
          <w:szCs w:val="24"/>
        </w:rPr>
      </w:pPr>
      <w:r w:rsidRPr="000B2BD4">
        <w:rPr>
          <w:rFonts w:ascii="Times New Roman" w:eastAsiaTheme="minorEastAsia" w:hAnsi="Times New Roman" w:cs="Times New Roman"/>
          <w:sz w:val="24"/>
          <w:szCs w:val="24"/>
        </w:rPr>
        <w:t>Wiliam Wie</w:t>
      </w:r>
      <w:r>
        <w:rPr>
          <w:rFonts w:ascii="Times New Roman" w:eastAsiaTheme="minorEastAsia" w:hAnsi="Times New Roman" w:cs="Times New Roman"/>
          <w:sz w:val="24"/>
          <w:szCs w:val="24"/>
        </w:rPr>
        <w:t>rsma (1986) dalam Sugiyono (2012</w:t>
      </w:r>
      <w:r w:rsidRPr="000B2BD4">
        <w:rPr>
          <w:rFonts w:ascii="Times New Roman" w:eastAsiaTheme="minorEastAsia" w:hAnsi="Times New Roman" w:cs="Times New Roman"/>
          <w:sz w:val="24"/>
          <w:szCs w:val="24"/>
        </w:rPr>
        <w:t xml:space="preserve">: 372) menjelaskan </w:t>
      </w:r>
      <w:r w:rsidRPr="000B2BD4">
        <w:rPr>
          <w:rFonts w:ascii="Times New Roman" w:eastAsiaTheme="minorEastAsia" w:hAnsi="Times New Roman" w:cs="Times New Roman"/>
          <w:i/>
          <w:sz w:val="24"/>
          <w:szCs w:val="24"/>
        </w:rPr>
        <w:t>‘triangulation is qualitative cross-validation. It assesses the sufficiency of the data according to the convergence of multiple data sources or multiple data collection procedures’</w:t>
      </w:r>
      <w:r w:rsidRPr="000B2BD4">
        <w:rPr>
          <w:rFonts w:ascii="Times New Roman" w:eastAsiaTheme="minorEastAsia" w:hAnsi="Times New Roman" w:cs="Times New Roman"/>
          <w:sz w:val="24"/>
          <w:szCs w:val="24"/>
        </w:rPr>
        <w:t>. Dimana triangulasi dalam pengujian kredibiltas data dilakukan dengan pengecekan data dari berbagai sumber, berbagai cara, dan berbagai waktu. Dalam pengujian kredibilitas data pada penelitian ini dilakukan dengan menggunakan teknik triangulasi deng</w:t>
      </w:r>
      <w:r w:rsidR="005E365E">
        <w:rPr>
          <w:rFonts w:ascii="Times New Roman" w:eastAsiaTheme="minorEastAsia" w:hAnsi="Times New Roman" w:cs="Times New Roman"/>
          <w:sz w:val="24"/>
          <w:szCs w:val="24"/>
        </w:rPr>
        <w:t>an sumber dan triangulasi teori.</w:t>
      </w:r>
    </w:p>
    <w:p w:rsidR="00580464" w:rsidRDefault="00195454" w:rsidP="00580464">
      <w:pPr>
        <w:pStyle w:val="ListParagraph"/>
        <w:spacing w:after="0" w:line="480" w:lineRule="auto"/>
        <w:ind w:left="0" w:firstLine="720"/>
        <w:rPr>
          <w:rFonts w:ascii="Times New Roman" w:hAnsi="Times New Roman"/>
          <w:sz w:val="24"/>
          <w:szCs w:val="24"/>
        </w:rPr>
      </w:pPr>
      <w:r>
        <w:rPr>
          <w:rFonts w:ascii="Times New Roman" w:hAnsi="Times New Roman"/>
          <w:b/>
          <w:noProof/>
          <w:sz w:val="24"/>
          <w:szCs w:val="24"/>
        </w:rPr>
        <w:pict>
          <v:oval id="_x0000_s1027" style="position:absolute;left:0;text-align:left;margin-left:244.35pt;margin-top:77.15pt;width:38.25pt;height:33pt;z-index:251659264">
            <v:textbox>
              <w:txbxContent>
                <w:p w:rsidR="00580464" w:rsidRPr="00580464" w:rsidRDefault="00580464" w:rsidP="00580464">
                  <w:pPr>
                    <w:jc w:val="center"/>
                    <w:rPr>
                      <w:rFonts w:ascii="Times New Roman" w:hAnsi="Times New Roman" w:cs="Times New Roman"/>
                      <w:sz w:val="24"/>
                    </w:rPr>
                  </w:pPr>
                  <w:r>
                    <w:rPr>
                      <w:rFonts w:ascii="Times New Roman" w:hAnsi="Times New Roman" w:cs="Times New Roman"/>
                      <w:sz w:val="24"/>
                    </w:rPr>
                    <w:t>A</w:t>
                  </w:r>
                </w:p>
              </w:txbxContent>
            </v:textbox>
          </v:oval>
        </w:pict>
      </w:r>
      <w:r w:rsidR="005E365E" w:rsidRPr="00580464">
        <w:rPr>
          <w:rFonts w:ascii="Times New Roman" w:hAnsi="Times New Roman"/>
          <w:b/>
          <w:sz w:val="24"/>
          <w:szCs w:val="24"/>
        </w:rPr>
        <w:t xml:space="preserve">Triangulasi Sumber </w:t>
      </w:r>
      <w:r w:rsidR="00580464" w:rsidRPr="00580464">
        <w:rPr>
          <w:rFonts w:ascii="Times New Roman" w:hAnsi="Times New Roman"/>
          <w:sz w:val="24"/>
          <w:szCs w:val="24"/>
        </w:rPr>
        <w:t>menurut Sugiyono (2012:330) berarti untuk mendapatkan data dari</w:t>
      </w:r>
      <w:r w:rsidR="00580464">
        <w:rPr>
          <w:rFonts w:ascii="Times New Roman" w:hAnsi="Times New Roman"/>
          <w:sz w:val="24"/>
          <w:szCs w:val="24"/>
        </w:rPr>
        <w:t xml:space="preserve"> </w:t>
      </w:r>
      <w:r w:rsidR="00580464" w:rsidRPr="00580464">
        <w:rPr>
          <w:rFonts w:ascii="Times New Roman" w:hAnsi="Times New Roman"/>
          <w:sz w:val="24"/>
          <w:szCs w:val="24"/>
        </w:rPr>
        <w:t>sumber yang berbeda-beda dengan teknik yang sama. Hal ini dapat digambarkan sebagai</w:t>
      </w:r>
      <w:r w:rsidR="00580464">
        <w:rPr>
          <w:rFonts w:ascii="Times New Roman" w:hAnsi="Times New Roman"/>
          <w:sz w:val="24"/>
          <w:szCs w:val="24"/>
        </w:rPr>
        <w:t xml:space="preserve"> </w:t>
      </w:r>
      <w:r w:rsidR="00580464" w:rsidRPr="00580464">
        <w:rPr>
          <w:rFonts w:ascii="Times New Roman" w:hAnsi="Times New Roman"/>
          <w:sz w:val="24"/>
          <w:szCs w:val="24"/>
        </w:rPr>
        <w:t>berikut :</w:t>
      </w:r>
    </w:p>
    <w:p w:rsidR="00580464" w:rsidRDefault="00195454" w:rsidP="00580464">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56.6pt;margin-top:12.4pt;width:87.75pt;height:42.7pt;flip:y;z-index:251662336" o:connectortype="straight">
            <v:stroke endarrow="block"/>
          </v:shape>
        </w:pict>
      </w:r>
    </w:p>
    <w:p w:rsidR="00580464" w:rsidRDefault="00195454" w:rsidP="00580464">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1" type="#_x0000_t32" style="position:absolute;left:0;text-align:left;margin-left:156.6pt;margin-top:23pt;width:87.75pt;height:4.5pt;flip:y;z-index:251663360" o:connectortype="straight">
            <v:stroke endarrow="block"/>
          </v:shape>
        </w:pict>
      </w:r>
      <w:r>
        <w:rPr>
          <w:rFonts w:ascii="Times New Roman" w:eastAsiaTheme="minorEastAsia" w:hAnsi="Times New Roman" w:cs="Times New Roman"/>
          <w:noProof/>
          <w:sz w:val="24"/>
          <w:szCs w:val="24"/>
        </w:rPr>
        <w:pict>
          <v:rect id="_x0000_s1026" style="position:absolute;left:0;text-align:left;margin-left:77.1pt;margin-top:10.25pt;width:79.5pt;height:27pt;z-index:251658240">
            <v:textbox style="mso-next-textbox:#_x0000_s1026">
              <w:txbxContent>
                <w:p w:rsidR="00580464" w:rsidRPr="00580464" w:rsidRDefault="00580464" w:rsidP="00580464">
                  <w:pPr>
                    <w:jc w:val="center"/>
                    <w:rPr>
                      <w:rFonts w:ascii="Times New Roman" w:hAnsi="Times New Roman" w:cs="Times New Roman"/>
                      <w:sz w:val="24"/>
                    </w:rPr>
                  </w:pPr>
                  <w:r>
                    <w:rPr>
                      <w:rFonts w:ascii="Times New Roman" w:hAnsi="Times New Roman" w:cs="Times New Roman"/>
                      <w:sz w:val="24"/>
                    </w:rPr>
                    <w:t>Wawancara</w:t>
                  </w:r>
                </w:p>
              </w:txbxContent>
            </v:textbox>
          </v:rect>
        </w:pict>
      </w:r>
      <w:r>
        <w:rPr>
          <w:rFonts w:ascii="Times New Roman" w:eastAsiaTheme="minorEastAsia" w:hAnsi="Times New Roman" w:cs="Times New Roman"/>
          <w:noProof/>
          <w:sz w:val="24"/>
          <w:szCs w:val="24"/>
        </w:rPr>
        <w:pict>
          <v:oval id="_x0000_s1028" style="position:absolute;left:0;text-align:left;margin-left:244.35pt;margin-top:4.25pt;width:38.25pt;height:33pt;z-index:251660288">
            <v:textbox style="mso-next-textbox:#_x0000_s1028">
              <w:txbxContent>
                <w:p w:rsidR="00580464" w:rsidRPr="00580464" w:rsidRDefault="00580464" w:rsidP="00580464">
                  <w:pPr>
                    <w:jc w:val="center"/>
                    <w:rPr>
                      <w:rFonts w:ascii="Times New Roman" w:hAnsi="Times New Roman" w:cs="Times New Roman"/>
                      <w:sz w:val="24"/>
                    </w:rPr>
                  </w:pPr>
                  <w:r>
                    <w:rPr>
                      <w:rFonts w:ascii="Times New Roman" w:hAnsi="Times New Roman" w:cs="Times New Roman"/>
                      <w:sz w:val="24"/>
                    </w:rPr>
                    <w:t>B</w:t>
                  </w:r>
                </w:p>
              </w:txbxContent>
            </v:textbox>
          </v:oval>
        </w:pict>
      </w:r>
    </w:p>
    <w:p w:rsidR="00580464" w:rsidRDefault="00195454" w:rsidP="00580464">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2" type="#_x0000_t32" style="position:absolute;left:0;text-align:left;margin-left:156.6pt;margin-top:-.1pt;width:87.75pt;height:33pt;z-index:251664384" o:connectortype="straight">
            <v:stroke endarrow="block"/>
          </v:shape>
        </w:pict>
      </w:r>
      <w:r>
        <w:rPr>
          <w:rFonts w:ascii="Times New Roman" w:eastAsiaTheme="minorEastAsia" w:hAnsi="Times New Roman" w:cs="Times New Roman"/>
          <w:noProof/>
          <w:sz w:val="24"/>
          <w:szCs w:val="24"/>
        </w:rPr>
        <w:pict>
          <v:oval id="_x0000_s1029" style="position:absolute;left:0;text-align:left;margin-left:244.35pt;margin-top:14.15pt;width:38.25pt;height:33pt;z-index:251661312">
            <v:textbox style="mso-next-textbox:#_x0000_s1029">
              <w:txbxContent>
                <w:p w:rsidR="00580464" w:rsidRPr="00580464" w:rsidRDefault="00580464" w:rsidP="00580464">
                  <w:pPr>
                    <w:jc w:val="center"/>
                    <w:rPr>
                      <w:rFonts w:ascii="Times New Roman" w:hAnsi="Times New Roman" w:cs="Times New Roman"/>
                      <w:sz w:val="24"/>
                    </w:rPr>
                  </w:pPr>
                  <w:r>
                    <w:rPr>
                      <w:rFonts w:ascii="Times New Roman" w:hAnsi="Times New Roman" w:cs="Times New Roman"/>
                      <w:sz w:val="24"/>
                    </w:rPr>
                    <w:t>C</w:t>
                  </w:r>
                </w:p>
              </w:txbxContent>
            </v:textbox>
          </v:oval>
        </w:pict>
      </w:r>
    </w:p>
    <w:p w:rsidR="00580464" w:rsidRDefault="00580464" w:rsidP="00580464">
      <w:pPr>
        <w:spacing w:after="0" w:line="480" w:lineRule="auto"/>
        <w:rPr>
          <w:rFonts w:ascii="Times New Roman" w:eastAsiaTheme="minorEastAsia" w:hAnsi="Times New Roman" w:cs="Times New Roman"/>
          <w:sz w:val="24"/>
          <w:szCs w:val="24"/>
        </w:rPr>
      </w:pPr>
    </w:p>
    <w:p w:rsidR="00105B59" w:rsidRDefault="00105B59" w:rsidP="00105B59">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Gambar 3.1 Triangulasi Sumber</w:t>
      </w:r>
    </w:p>
    <w:p w:rsidR="00105B59" w:rsidRPr="00105B59" w:rsidRDefault="00105B59" w:rsidP="00105B59">
      <w:pPr>
        <w:spacing w:after="0" w:line="240" w:lineRule="auto"/>
        <w:jc w:val="center"/>
        <w:rPr>
          <w:rFonts w:ascii="Times New Roman" w:eastAsiaTheme="minorEastAsia" w:hAnsi="Times New Roman" w:cs="Times New Roman"/>
          <w:sz w:val="24"/>
          <w:szCs w:val="24"/>
        </w:rPr>
      </w:pPr>
      <w:r w:rsidRPr="00105B59">
        <w:rPr>
          <w:rFonts w:ascii="Times New Roman" w:eastAsiaTheme="minorEastAsia" w:hAnsi="Times New Roman" w:cs="Times New Roman"/>
          <w:sz w:val="24"/>
          <w:szCs w:val="24"/>
        </w:rPr>
        <w:t>(Sugiyono, 2010:330)</w:t>
      </w:r>
    </w:p>
    <w:p w:rsidR="00BF765A" w:rsidRDefault="005E365E" w:rsidP="005E365E">
      <w:pPr>
        <w:pStyle w:val="ListParagraph"/>
        <w:spacing w:after="0" w:line="480" w:lineRule="auto"/>
        <w:ind w:left="0" w:firstLine="709"/>
        <w:rPr>
          <w:rFonts w:ascii="Times New Roman" w:hAnsi="Times New Roman"/>
          <w:sz w:val="24"/>
          <w:szCs w:val="24"/>
        </w:rPr>
      </w:pPr>
      <w:r>
        <w:rPr>
          <w:rFonts w:ascii="Times New Roman" w:hAnsi="Times New Roman" w:cs="Times New Roman"/>
          <w:b/>
          <w:sz w:val="24"/>
          <w:szCs w:val="24"/>
        </w:rPr>
        <w:lastRenderedPageBreak/>
        <w:t xml:space="preserve">Triangulasi Teori </w:t>
      </w:r>
      <w:r>
        <w:rPr>
          <w:rFonts w:ascii="Times New Roman" w:hAnsi="Times New Roman" w:cs="Times New Roman"/>
          <w:sz w:val="24"/>
          <w:szCs w:val="24"/>
        </w:rPr>
        <w:t xml:space="preserve">berarti </w:t>
      </w:r>
      <w:r w:rsidRPr="00C42BF8">
        <w:rPr>
          <w:rFonts w:ascii="Times New Roman" w:hAnsi="Times New Roman" w:cs="Times New Roman"/>
          <w:sz w:val="24"/>
          <w:szCs w:val="24"/>
        </w:rPr>
        <w:t>pengguna</w:t>
      </w:r>
      <w:r w:rsidRPr="00A02FB9">
        <w:rPr>
          <w:rFonts w:ascii="Times New Roman" w:hAnsi="Times New Roman" w:cs="Times New Roman"/>
          <w:sz w:val="24"/>
          <w:szCs w:val="24"/>
        </w:rPr>
        <w:t>an berbagai teori yang berlainan   untuk</w:t>
      </w:r>
      <w:r>
        <w:rPr>
          <w:rFonts w:ascii="Times New Roman" w:hAnsi="Times New Roman" w:cs="Times New Roman"/>
          <w:sz w:val="24"/>
          <w:szCs w:val="24"/>
        </w:rPr>
        <w:t xml:space="preserve"> memastikan bahwa data </w:t>
      </w:r>
      <w:r w:rsidRPr="00A02FB9">
        <w:rPr>
          <w:rFonts w:ascii="Times New Roman" w:hAnsi="Times New Roman" w:cs="Times New Roman"/>
          <w:sz w:val="24"/>
          <w:szCs w:val="24"/>
        </w:rPr>
        <w:t>yang dikumpulkan sudah memasuki syarat</w:t>
      </w:r>
      <w:r>
        <w:rPr>
          <w:rFonts w:ascii="Times New Roman" w:hAnsi="Times New Roman"/>
          <w:sz w:val="24"/>
          <w:szCs w:val="24"/>
        </w:rPr>
        <w:t>. Menurut peneliti ini menjadi sangat penting sehingga data yang diperoleh menjadi lebih valid</w:t>
      </w:r>
      <w:r w:rsidR="00BF765A">
        <w:rPr>
          <w:rFonts w:ascii="Times New Roman" w:hAnsi="Times New Roman"/>
          <w:sz w:val="24"/>
          <w:szCs w:val="24"/>
        </w:rPr>
        <w:t xml:space="preserve">. </w:t>
      </w:r>
    </w:p>
    <w:p w:rsidR="005E365E" w:rsidRPr="00A02FB9" w:rsidRDefault="005E365E" w:rsidP="005E365E">
      <w:pPr>
        <w:pStyle w:val="ListParagraph"/>
        <w:spacing w:after="0" w:line="480" w:lineRule="auto"/>
        <w:ind w:left="0" w:firstLine="709"/>
        <w:rPr>
          <w:rFonts w:ascii="Times New Roman" w:hAnsi="Times New Roman"/>
          <w:sz w:val="24"/>
          <w:szCs w:val="24"/>
        </w:rPr>
      </w:pPr>
      <w:r w:rsidRPr="00A02FB9">
        <w:rPr>
          <w:rFonts w:ascii="Times New Roman" w:hAnsi="Times New Roman"/>
          <w:sz w:val="24"/>
          <w:szCs w:val="24"/>
        </w:rPr>
        <w:t>Metode yang</w:t>
      </w:r>
      <w:r>
        <w:rPr>
          <w:rFonts w:ascii="Times New Roman" w:hAnsi="Times New Roman"/>
          <w:sz w:val="24"/>
          <w:szCs w:val="24"/>
        </w:rPr>
        <w:t xml:space="preserve"> dapat</w:t>
      </w:r>
      <w:r w:rsidRPr="00A02FB9">
        <w:rPr>
          <w:rFonts w:ascii="Times New Roman" w:hAnsi="Times New Roman"/>
          <w:sz w:val="24"/>
          <w:szCs w:val="24"/>
        </w:rPr>
        <w:t xml:space="preserve"> digunakan dalam triangulasi ini antara lain : </w:t>
      </w:r>
    </w:p>
    <w:p w:rsidR="005E365E" w:rsidRDefault="005E365E" w:rsidP="00105B59">
      <w:pPr>
        <w:pStyle w:val="ListParagraph"/>
        <w:widowControl w:val="0"/>
        <w:numPr>
          <w:ilvl w:val="0"/>
          <w:numId w:val="21"/>
        </w:numPr>
        <w:autoSpaceDE w:val="0"/>
        <w:autoSpaceDN w:val="0"/>
        <w:adjustRightInd w:val="0"/>
        <w:spacing w:after="0" w:line="480" w:lineRule="auto"/>
        <w:ind w:left="426" w:hanging="426"/>
        <w:rPr>
          <w:rFonts w:ascii="Times New Roman" w:hAnsi="Times New Roman"/>
          <w:sz w:val="24"/>
          <w:szCs w:val="24"/>
        </w:rPr>
      </w:pPr>
      <w:r>
        <w:rPr>
          <w:rFonts w:ascii="Times New Roman" w:hAnsi="Times New Roman"/>
          <w:sz w:val="24"/>
          <w:szCs w:val="24"/>
        </w:rPr>
        <w:t>Membuat daftar wawancara untuk setiap informan.</w:t>
      </w:r>
    </w:p>
    <w:p w:rsidR="005E365E" w:rsidRPr="00A02FB9" w:rsidRDefault="005E365E" w:rsidP="00105B59">
      <w:pPr>
        <w:pStyle w:val="ListParagraph"/>
        <w:widowControl w:val="0"/>
        <w:numPr>
          <w:ilvl w:val="0"/>
          <w:numId w:val="21"/>
        </w:numPr>
        <w:autoSpaceDE w:val="0"/>
        <w:autoSpaceDN w:val="0"/>
        <w:adjustRightInd w:val="0"/>
        <w:spacing w:after="0" w:line="480" w:lineRule="auto"/>
        <w:ind w:left="426" w:hanging="426"/>
        <w:rPr>
          <w:rFonts w:ascii="Times New Roman" w:hAnsi="Times New Roman"/>
          <w:sz w:val="24"/>
          <w:szCs w:val="24"/>
        </w:rPr>
      </w:pPr>
      <w:r w:rsidRPr="00A02FB9">
        <w:rPr>
          <w:rFonts w:ascii="Times New Roman" w:hAnsi="Times New Roman"/>
          <w:sz w:val="24"/>
          <w:szCs w:val="24"/>
        </w:rPr>
        <w:t>Membandingkan data ha</w:t>
      </w:r>
      <w:r>
        <w:rPr>
          <w:rFonts w:ascii="Times New Roman" w:hAnsi="Times New Roman"/>
          <w:sz w:val="24"/>
          <w:szCs w:val="24"/>
        </w:rPr>
        <w:t>sil pengamatan dengan wawancara.</w:t>
      </w:r>
    </w:p>
    <w:p w:rsidR="005E365E" w:rsidRPr="00A02FB9" w:rsidRDefault="005E365E" w:rsidP="00105B59">
      <w:pPr>
        <w:pStyle w:val="ListParagraph"/>
        <w:widowControl w:val="0"/>
        <w:numPr>
          <w:ilvl w:val="0"/>
          <w:numId w:val="21"/>
        </w:numPr>
        <w:autoSpaceDE w:val="0"/>
        <w:autoSpaceDN w:val="0"/>
        <w:adjustRightInd w:val="0"/>
        <w:spacing w:after="0" w:line="480" w:lineRule="auto"/>
        <w:ind w:left="426" w:hanging="426"/>
        <w:rPr>
          <w:rFonts w:ascii="Times New Roman" w:hAnsi="Times New Roman"/>
          <w:sz w:val="24"/>
          <w:szCs w:val="24"/>
        </w:rPr>
      </w:pPr>
      <w:r w:rsidRPr="00A02FB9">
        <w:rPr>
          <w:rFonts w:ascii="Times New Roman" w:hAnsi="Times New Roman"/>
          <w:sz w:val="24"/>
          <w:szCs w:val="24"/>
        </w:rPr>
        <w:t xml:space="preserve">Membandingkan persepsi seseorang dengan orang lain, disini peneliti akan membandingkan sudut pandang </w:t>
      </w:r>
      <w:r>
        <w:rPr>
          <w:rFonts w:ascii="Times New Roman" w:hAnsi="Times New Roman"/>
          <w:sz w:val="24"/>
          <w:szCs w:val="24"/>
        </w:rPr>
        <w:t xml:space="preserve">mengenai konsep </w:t>
      </w:r>
      <w:r w:rsidR="00BF765A">
        <w:rPr>
          <w:rFonts w:ascii="Times New Roman" w:hAnsi="Times New Roman"/>
          <w:sz w:val="24"/>
          <w:szCs w:val="24"/>
        </w:rPr>
        <w:t>transparansi</w:t>
      </w:r>
      <w:r>
        <w:rPr>
          <w:rFonts w:ascii="Times New Roman" w:hAnsi="Times New Roman"/>
          <w:sz w:val="24"/>
          <w:szCs w:val="24"/>
        </w:rPr>
        <w:t xml:space="preserve"> </w:t>
      </w:r>
      <w:r w:rsidR="00BF765A">
        <w:rPr>
          <w:rFonts w:ascii="Times New Roman" w:hAnsi="Times New Roman"/>
          <w:sz w:val="24"/>
          <w:szCs w:val="24"/>
        </w:rPr>
        <w:t xml:space="preserve">dan akuntabilitas </w:t>
      </w:r>
      <w:r>
        <w:rPr>
          <w:rFonts w:ascii="Times New Roman" w:hAnsi="Times New Roman"/>
          <w:sz w:val="24"/>
          <w:szCs w:val="24"/>
        </w:rPr>
        <w:t>dari berbagai pihak.</w:t>
      </w:r>
    </w:p>
    <w:p w:rsidR="005E365E" w:rsidRPr="00A02FB9" w:rsidRDefault="005E365E" w:rsidP="00105B59">
      <w:pPr>
        <w:pStyle w:val="ListParagraph"/>
        <w:widowControl w:val="0"/>
        <w:numPr>
          <w:ilvl w:val="0"/>
          <w:numId w:val="21"/>
        </w:numPr>
        <w:autoSpaceDE w:val="0"/>
        <w:autoSpaceDN w:val="0"/>
        <w:adjustRightInd w:val="0"/>
        <w:spacing w:after="0" w:line="480" w:lineRule="auto"/>
        <w:ind w:left="426" w:hanging="426"/>
        <w:rPr>
          <w:rFonts w:ascii="Times New Roman" w:hAnsi="Times New Roman"/>
          <w:sz w:val="24"/>
          <w:szCs w:val="24"/>
        </w:rPr>
      </w:pPr>
      <w:r w:rsidRPr="00A02FB9">
        <w:rPr>
          <w:rFonts w:ascii="Times New Roman" w:hAnsi="Times New Roman"/>
          <w:sz w:val="24"/>
          <w:szCs w:val="24"/>
        </w:rPr>
        <w:t xml:space="preserve">Membandingkan data dokumentasi dengan wawancara </w:t>
      </w:r>
      <w:r>
        <w:rPr>
          <w:rFonts w:ascii="Times New Roman" w:hAnsi="Times New Roman"/>
          <w:sz w:val="24"/>
          <w:szCs w:val="24"/>
        </w:rPr>
        <w:t>.</w:t>
      </w:r>
    </w:p>
    <w:p w:rsidR="005E365E" w:rsidRPr="005E365E" w:rsidRDefault="005E365E" w:rsidP="00105B59">
      <w:pPr>
        <w:pStyle w:val="ListParagraph"/>
        <w:widowControl w:val="0"/>
        <w:numPr>
          <w:ilvl w:val="0"/>
          <w:numId w:val="21"/>
        </w:numPr>
        <w:autoSpaceDE w:val="0"/>
        <w:autoSpaceDN w:val="0"/>
        <w:adjustRightInd w:val="0"/>
        <w:spacing w:after="0" w:line="480" w:lineRule="auto"/>
        <w:ind w:left="426" w:hanging="426"/>
        <w:rPr>
          <w:rFonts w:ascii="Times New Roman" w:hAnsi="Times New Roman"/>
          <w:sz w:val="24"/>
          <w:szCs w:val="24"/>
        </w:rPr>
      </w:pPr>
      <w:r w:rsidRPr="00A02FB9">
        <w:rPr>
          <w:rFonts w:ascii="Times New Roman" w:hAnsi="Times New Roman"/>
          <w:sz w:val="24"/>
          <w:szCs w:val="24"/>
        </w:rPr>
        <w:t>Membandingkan hasil temu</w:t>
      </w:r>
      <w:r>
        <w:rPr>
          <w:rFonts w:ascii="Times New Roman" w:hAnsi="Times New Roman"/>
          <w:sz w:val="24"/>
          <w:szCs w:val="24"/>
        </w:rPr>
        <w:t>an dengan teori.</w:t>
      </w:r>
    </w:p>
    <w:sectPr w:rsidR="005E365E" w:rsidRPr="005E365E" w:rsidSect="003A79DC">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54" w:rsidRDefault="00195454" w:rsidP="008566F6">
      <w:pPr>
        <w:spacing w:after="0" w:line="240" w:lineRule="auto"/>
      </w:pPr>
      <w:r>
        <w:separator/>
      </w:r>
    </w:p>
  </w:endnote>
  <w:endnote w:type="continuationSeparator" w:id="0">
    <w:p w:rsidR="00195454" w:rsidRDefault="00195454" w:rsidP="0085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B" w:rsidRDefault="00ED4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B" w:rsidRDefault="00ED48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B" w:rsidRDefault="00ED489B" w:rsidP="00ED489B">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Alny Damayanti, 2014</w:t>
    </w:r>
  </w:p>
  <w:p w:rsidR="00ED489B" w:rsidRDefault="00ED489B" w:rsidP="00ED489B">
    <w:pPr>
      <w:spacing w:after="0" w:line="240" w:lineRule="auto"/>
      <w:rPr>
        <w:rFonts w:ascii="Times New Roman" w:hAnsi="Times New Roman" w:cs="Times New Roman"/>
        <w:b/>
        <w:i/>
        <w:sz w:val="18"/>
        <w:szCs w:val="18"/>
      </w:rPr>
    </w:pPr>
    <w:r>
      <w:rPr>
        <w:rFonts w:ascii="Times New Roman" w:hAnsi="Times New Roman" w:cs="Times New Roman"/>
        <w:b/>
        <w:i/>
        <w:sz w:val="18"/>
        <w:szCs w:val="18"/>
      </w:rPr>
      <w:t>ANALISIS TRANSPARANSI DAN AKUNTABILITAS PENGELOLAAN KEUANGAN DI MASJID KAMPUS : Studi pada Masjid Perguruan Tinggi Negeri di Bandung</w:t>
    </w:r>
  </w:p>
  <w:p w:rsidR="00ED489B" w:rsidRDefault="00ED489B" w:rsidP="00ED489B">
    <w:pPr>
      <w:pStyle w:val="Footer"/>
      <w:rPr>
        <w:sz w:val="18"/>
        <w:szCs w:val="18"/>
      </w:rPr>
    </w:pPr>
    <w:r>
      <w:rPr>
        <w:sz w:val="18"/>
        <w:szCs w:val="18"/>
      </w:rPr>
      <w:t xml:space="preserve">Universitas Pendidikan Indonesia </w:t>
    </w:r>
    <w:r>
      <w:rPr>
        <w:sz w:val="18"/>
        <w:szCs w:val="18"/>
        <w:highlight w:val="yellow"/>
      </w:rPr>
      <w:t>|</w:t>
    </w:r>
    <w:r>
      <w:rPr>
        <w:sz w:val="18"/>
        <w:szCs w:val="18"/>
      </w:rPr>
      <w:t xml:space="preserve">repository.upi.edu </w:t>
    </w:r>
    <w:r>
      <w:rPr>
        <w:sz w:val="18"/>
        <w:szCs w:val="18"/>
        <w:highlight w:val="yellow"/>
      </w:rPr>
      <w:t>|</w:t>
    </w:r>
    <w:r>
      <w:rPr>
        <w:sz w:val="18"/>
        <w:szCs w:val="18"/>
      </w:rPr>
      <w:t>perpustakaan.upi.edu</w:t>
    </w:r>
  </w:p>
  <w:p w:rsidR="00ED489B" w:rsidRDefault="00ED489B">
    <w:pPr>
      <w:pStyle w:val="Footer"/>
    </w:pPr>
    <w:bookmarkStart w:id="0" w:name="_GoBack"/>
    <w:bookmarkEnd w:id="0"/>
  </w:p>
  <w:p w:rsidR="00676357" w:rsidRPr="001D58FF" w:rsidRDefault="00676357">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54" w:rsidRDefault="00195454" w:rsidP="008566F6">
      <w:pPr>
        <w:spacing w:after="0" w:line="240" w:lineRule="auto"/>
      </w:pPr>
      <w:r>
        <w:separator/>
      </w:r>
    </w:p>
  </w:footnote>
  <w:footnote w:type="continuationSeparator" w:id="0">
    <w:p w:rsidR="00195454" w:rsidRDefault="00195454" w:rsidP="00856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9B" w:rsidRDefault="00ED4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5892"/>
      <w:docPartObj>
        <w:docPartGallery w:val="Page Numbers (Top of Page)"/>
        <w:docPartUnique/>
      </w:docPartObj>
    </w:sdtPr>
    <w:sdtEndPr/>
    <w:sdtContent>
      <w:p w:rsidR="00933B7E" w:rsidRDefault="00B83815">
        <w:pPr>
          <w:pStyle w:val="Header"/>
          <w:jc w:val="right"/>
        </w:pPr>
        <w:r w:rsidRPr="00933B7E">
          <w:rPr>
            <w:rFonts w:ascii="Times New Roman" w:hAnsi="Times New Roman" w:cs="Times New Roman"/>
            <w:sz w:val="24"/>
          </w:rPr>
          <w:fldChar w:fldCharType="begin"/>
        </w:r>
        <w:r w:rsidR="00933B7E" w:rsidRPr="00933B7E">
          <w:rPr>
            <w:rFonts w:ascii="Times New Roman" w:hAnsi="Times New Roman" w:cs="Times New Roman"/>
            <w:sz w:val="24"/>
          </w:rPr>
          <w:instrText xml:space="preserve"> PAGE   \* MERGEFORMAT </w:instrText>
        </w:r>
        <w:r w:rsidRPr="00933B7E">
          <w:rPr>
            <w:rFonts w:ascii="Times New Roman" w:hAnsi="Times New Roman" w:cs="Times New Roman"/>
            <w:sz w:val="24"/>
          </w:rPr>
          <w:fldChar w:fldCharType="separate"/>
        </w:r>
        <w:r w:rsidR="00ED489B">
          <w:rPr>
            <w:rFonts w:ascii="Times New Roman" w:hAnsi="Times New Roman" w:cs="Times New Roman"/>
            <w:noProof/>
            <w:sz w:val="24"/>
          </w:rPr>
          <w:t>60</w:t>
        </w:r>
        <w:r w:rsidRPr="00933B7E">
          <w:rPr>
            <w:rFonts w:ascii="Times New Roman" w:hAnsi="Times New Roman" w:cs="Times New Roman"/>
            <w:sz w:val="24"/>
          </w:rPr>
          <w:fldChar w:fldCharType="end"/>
        </w:r>
      </w:p>
    </w:sdtContent>
  </w:sdt>
  <w:p w:rsidR="00676357" w:rsidRDefault="00676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57" w:rsidRDefault="00676357">
    <w:pPr>
      <w:pStyle w:val="Header"/>
      <w:jc w:val="right"/>
    </w:pPr>
  </w:p>
  <w:p w:rsidR="00676357" w:rsidRDefault="00676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F72"/>
    <w:multiLevelType w:val="hybridMultilevel"/>
    <w:tmpl w:val="7276AC24"/>
    <w:lvl w:ilvl="0" w:tplc="D332E2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8735F9"/>
    <w:multiLevelType w:val="hybridMultilevel"/>
    <w:tmpl w:val="81C02786"/>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14716B40"/>
    <w:multiLevelType w:val="hybridMultilevel"/>
    <w:tmpl w:val="FE94280C"/>
    <w:lvl w:ilvl="0" w:tplc="3DCC3AC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85AA7"/>
    <w:multiLevelType w:val="hybridMultilevel"/>
    <w:tmpl w:val="6C5CA216"/>
    <w:lvl w:ilvl="0" w:tplc="409022E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0D53AA9"/>
    <w:multiLevelType w:val="hybridMultilevel"/>
    <w:tmpl w:val="6BEE257E"/>
    <w:lvl w:ilvl="0" w:tplc="CA026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231AD"/>
    <w:multiLevelType w:val="hybridMultilevel"/>
    <w:tmpl w:val="167C08C8"/>
    <w:lvl w:ilvl="0" w:tplc="F620C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69D53A4"/>
    <w:multiLevelType w:val="hybridMultilevel"/>
    <w:tmpl w:val="FDBA8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771844"/>
    <w:multiLevelType w:val="hybridMultilevel"/>
    <w:tmpl w:val="163675EE"/>
    <w:lvl w:ilvl="0" w:tplc="3AC4024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A4B2A"/>
    <w:multiLevelType w:val="hybridMultilevel"/>
    <w:tmpl w:val="5DA6F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BC214B"/>
    <w:multiLevelType w:val="hybridMultilevel"/>
    <w:tmpl w:val="EB9C8820"/>
    <w:lvl w:ilvl="0" w:tplc="6DDE5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532F1"/>
    <w:multiLevelType w:val="hybridMultilevel"/>
    <w:tmpl w:val="1F764D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BC3601"/>
    <w:multiLevelType w:val="hybridMultilevel"/>
    <w:tmpl w:val="8168CFA8"/>
    <w:lvl w:ilvl="0" w:tplc="7A42B2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2B233BA"/>
    <w:multiLevelType w:val="hybridMultilevel"/>
    <w:tmpl w:val="9B989022"/>
    <w:lvl w:ilvl="0" w:tplc="DF2AFECC">
      <w:start w:val="1"/>
      <w:numFmt w:val="decimal"/>
      <w:lvlText w:val="3.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05773"/>
    <w:multiLevelType w:val="hybridMultilevel"/>
    <w:tmpl w:val="DE12E730"/>
    <w:lvl w:ilvl="0" w:tplc="01AEB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46FD4"/>
    <w:multiLevelType w:val="hybridMultilevel"/>
    <w:tmpl w:val="3D1E25E0"/>
    <w:lvl w:ilvl="0" w:tplc="6F407E3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61BCB"/>
    <w:multiLevelType w:val="hybridMultilevel"/>
    <w:tmpl w:val="46F0F94E"/>
    <w:lvl w:ilvl="0" w:tplc="01AEB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157FA"/>
    <w:multiLevelType w:val="hybridMultilevel"/>
    <w:tmpl w:val="0DDACA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129CE"/>
    <w:multiLevelType w:val="hybridMultilevel"/>
    <w:tmpl w:val="21BA63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6A1367"/>
    <w:multiLevelType w:val="hybridMultilevel"/>
    <w:tmpl w:val="4B2685C4"/>
    <w:lvl w:ilvl="0" w:tplc="4EE2C6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8FE07F4"/>
    <w:multiLevelType w:val="hybridMultilevel"/>
    <w:tmpl w:val="03B237A4"/>
    <w:lvl w:ilvl="0" w:tplc="01AEB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6A299E"/>
    <w:multiLevelType w:val="hybridMultilevel"/>
    <w:tmpl w:val="70DA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948DE"/>
    <w:multiLevelType w:val="hybridMultilevel"/>
    <w:tmpl w:val="3B905F28"/>
    <w:lvl w:ilvl="0" w:tplc="413ADD3C">
      <w:start w:val="2"/>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9"/>
  </w:num>
  <w:num w:numId="5">
    <w:abstractNumId w:val="21"/>
  </w:num>
  <w:num w:numId="6">
    <w:abstractNumId w:val="4"/>
  </w:num>
  <w:num w:numId="7">
    <w:abstractNumId w:val="3"/>
  </w:num>
  <w:num w:numId="8">
    <w:abstractNumId w:val="6"/>
  </w:num>
  <w:num w:numId="9">
    <w:abstractNumId w:val="9"/>
  </w:num>
  <w:num w:numId="10">
    <w:abstractNumId w:val="8"/>
  </w:num>
  <w:num w:numId="11">
    <w:abstractNumId w:val="18"/>
  </w:num>
  <w:num w:numId="12">
    <w:abstractNumId w:val="11"/>
  </w:num>
  <w:num w:numId="13">
    <w:abstractNumId w:val="5"/>
  </w:num>
  <w:num w:numId="14">
    <w:abstractNumId w:val="10"/>
  </w:num>
  <w:num w:numId="15">
    <w:abstractNumId w:val="1"/>
  </w:num>
  <w:num w:numId="16">
    <w:abstractNumId w:val="17"/>
  </w:num>
  <w:num w:numId="17">
    <w:abstractNumId w:val="20"/>
  </w:num>
  <w:num w:numId="18">
    <w:abstractNumId w:val="13"/>
  </w:num>
  <w:num w:numId="19">
    <w:abstractNumId w:val="15"/>
  </w:num>
  <w:num w:numId="20">
    <w:abstractNumId w:val="2"/>
  </w:num>
  <w:num w:numId="21">
    <w:abstractNumId w:val="0"/>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F4F"/>
    <w:rsid w:val="00001DF3"/>
    <w:rsid w:val="00003B80"/>
    <w:rsid w:val="00004A9E"/>
    <w:rsid w:val="00004F4F"/>
    <w:rsid w:val="00016A1F"/>
    <w:rsid w:val="00027040"/>
    <w:rsid w:val="0004730B"/>
    <w:rsid w:val="0005088F"/>
    <w:rsid w:val="00050D5F"/>
    <w:rsid w:val="0005357E"/>
    <w:rsid w:val="00074EE2"/>
    <w:rsid w:val="00083115"/>
    <w:rsid w:val="00084EAE"/>
    <w:rsid w:val="00086E1C"/>
    <w:rsid w:val="00087D56"/>
    <w:rsid w:val="00097943"/>
    <w:rsid w:val="000A3CE9"/>
    <w:rsid w:val="000B2BD4"/>
    <w:rsid w:val="000B3DF5"/>
    <w:rsid w:val="000B65BF"/>
    <w:rsid w:val="000B7B24"/>
    <w:rsid w:val="000C27D4"/>
    <w:rsid w:val="000C3135"/>
    <w:rsid w:val="000E65DB"/>
    <w:rsid w:val="00101D53"/>
    <w:rsid w:val="00105B59"/>
    <w:rsid w:val="0011000C"/>
    <w:rsid w:val="00111777"/>
    <w:rsid w:val="00111D84"/>
    <w:rsid w:val="0011433C"/>
    <w:rsid w:val="00120041"/>
    <w:rsid w:val="00122107"/>
    <w:rsid w:val="00126155"/>
    <w:rsid w:val="00130233"/>
    <w:rsid w:val="00131EF6"/>
    <w:rsid w:val="0013510C"/>
    <w:rsid w:val="00137E4B"/>
    <w:rsid w:val="001475C9"/>
    <w:rsid w:val="00151884"/>
    <w:rsid w:val="00153713"/>
    <w:rsid w:val="00160043"/>
    <w:rsid w:val="0016466B"/>
    <w:rsid w:val="00166E16"/>
    <w:rsid w:val="001771B2"/>
    <w:rsid w:val="00182A77"/>
    <w:rsid w:val="00183F32"/>
    <w:rsid w:val="00192871"/>
    <w:rsid w:val="00195454"/>
    <w:rsid w:val="001A189D"/>
    <w:rsid w:val="001A19A8"/>
    <w:rsid w:val="001A40DB"/>
    <w:rsid w:val="001B23C5"/>
    <w:rsid w:val="001C1A16"/>
    <w:rsid w:val="001D0727"/>
    <w:rsid w:val="001D58FF"/>
    <w:rsid w:val="001E0FA1"/>
    <w:rsid w:val="001E69BB"/>
    <w:rsid w:val="001F772C"/>
    <w:rsid w:val="002009AE"/>
    <w:rsid w:val="002027A4"/>
    <w:rsid w:val="002141C2"/>
    <w:rsid w:val="00235212"/>
    <w:rsid w:val="0024099A"/>
    <w:rsid w:val="0024427D"/>
    <w:rsid w:val="0024465E"/>
    <w:rsid w:val="002507DD"/>
    <w:rsid w:val="00250F51"/>
    <w:rsid w:val="002510DF"/>
    <w:rsid w:val="00257184"/>
    <w:rsid w:val="00265219"/>
    <w:rsid w:val="00270E8E"/>
    <w:rsid w:val="00276B11"/>
    <w:rsid w:val="00281637"/>
    <w:rsid w:val="00294DF3"/>
    <w:rsid w:val="00296968"/>
    <w:rsid w:val="00297380"/>
    <w:rsid w:val="002A07A5"/>
    <w:rsid w:val="002A3B20"/>
    <w:rsid w:val="002B016C"/>
    <w:rsid w:val="002B0182"/>
    <w:rsid w:val="002B31BA"/>
    <w:rsid w:val="002B6C5A"/>
    <w:rsid w:val="002C1375"/>
    <w:rsid w:val="002D5C34"/>
    <w:rsid w:val="002E23CB"/>
    <w:rsid w:val="002E4ACB"/>
    <w:rsid w:val="002F14B8"/>
    <w:rsid w:val="002F56B8"/>
    <w:rsid w:val="00313B85"/>
    <w:rsid w:val="003176BE"/>
    <w:rsid w:val="0032657D"/>
    <w:rsid w:val="003266E0"/>
    <w:rsid w:val="00332983"/>
    <w:rsid w:val="003405F6"/>
    <w:rsid w:val="00354D8E"/>
    <w:rsid w:val="00355469"/>
    <w:rsid w:val="003615DE"/>
    <w:rsid w:val="00362A8D"/>
    <w:rsid w:val="00364121"/>
    <w:rsid w:val="003714E0"/>
    <w:rsid w:val="003721C0"/>
    <w:rsid w:val="00374265"/>
    <w:rsid w:val="00386340"/>
    <w:rsid w:val="003A13AC"/>
    <w:rsid w:val="003A2FA4"/>
    <w:rsid w:val="003A5E77"/>
    <w:rsid w:val="003A79DC"/>
    <w:rsid w:val="003B3490"/>
    <w:rsid w:val="003B778C"/>
    <w:rsid w:val="003C0F45"/>
    <w:rsid w:val="003C7274"/>
    <w:rsid w:val="003D2025"/>
    <w:rsid w:val="003D4C85"/>
    <w:rsid w:val="003D531C"/>
    <w:rsid w:val="003E3795"/>
    <w:rsid w:val="003F1EC6"/>
    <w:rsid w:val="004061DA"/>
    <w:rsid w:val="00412027"/>
    <w:rsid w:val="004217F0"/>
    <w:rsid w:val="004355E6"/>
    <w:rsid w:val="00437BF5"/>
    <w:rsid w:val="00443C86"/>
    <w:rsid w:val="00444FA4"/>
    <w:rsid w:val="0044533B"/>
    <w:rsid w:val="00447512"/>
    <w:rsid w:val="00450202"/>
    <w:rsid w:val="0046076C"/>
    <w:rsid w:val="0046288E"/>
    <w:rsid w:val="0048022C"/>
    <w:rsid w:val="00482BE6"/>
    <w:rsid w:val="004972C6"/>
    <w:rsid w:val="004A3B0F"/>
    <w:rsid w:val="004B5D64"/>
    <w:rsid w:val="004C2E24"/>
    <w:rsid w:val="004E7012"/>
    <w:rsid w:val="004E79D8"/>
    <w:rsid w:val="004F15E9"/>
    <w:rsid w:val="004F4889"/>
    <w:rsid w:val="00501095"/>
    <w:rsid w:val="0050188E"/>
    <w:rsid w:val="0050251E"/>
    <w:rsid w:val="00507E32"/>
    <w:rsid w:val="00532E71"/>
    <w:rsid w:val="0053797F"/>
    <w:rsid w:val="005439B5"/>
    <w:rsid w:val="00553C18"/>
    <w:rsid w:val="005549C6"/>
    <w:rsid w:val="00555E25"/>
    <w:rsid w:val="005610A2"/>
    <w:rsid w:val="005630B0"/>
    <w:rsid w:val="00570A28"/>
    <w:rsid w:val="00580464"/>
    <w:rsid w:val="00581A3E"/>
    <w:rsid w:val="0058402F"/>
    <w:rsid w:val="00592358"/>
    <w:rsid w:val="0059247D"/>
    <w:rsid w:val="005B696D"/>
    <w:rsid w:val="005D457F"/>
    <w:rsid w:val="005D6AC1"/>
    <w:rsid w:val="005E365E"/>
    <w:rsid w:val="005E4BDF"/>
    <w:rsid w:val="00600A71"/>
    <w:rsid w:val="00603090"/>
    <w:rsid w:val="006040CA"/>
    <w:rsid w:val="006063B3"/>
    <w:rsid w:val="00610C15"/>
    <w:rsid w:val="006130EC"/>
    <w:rsid w:val="00613CA6"/>
    <w:rsid w:val="00620267"/>
    <w:rsid w:val="0062078C"/>
    <w:rsid w:val="0062178A"/>
    <w:rsid w:val="00621D1E"/>
    <w:rsid w:val="006224E9"/>
    <w:rsid w:val="00622C31"/>
    <w:rsid w:val="00623CF7"/>
    <w:rsid w:val="00630036"/>
    <w:rsid w:val="00643244"/>
    <w:rsid w:val="006433AF"/>
    <w:rsid w:val="006437BD"/>
    <w:rsid w:val="006437D9"/>
    <w:rsid w:val="00645DD3"/>
    <w:rsid w:val="006545DB"/>
    <w:rsid w:val="0066458B"/>
    <w:rsid w:val="00664D1A"/>
    <w:rsid w:val="00676357"/>
    <w:rsid w:val="00694E51"/>
    <w:rsid w:val="006A4E6D"/>
    <w:rsid w:val="006A6802"/>
    <w:rsid w:val="006A7AA6"/>
    <w:rsid w:val="006B30D7"/>
    <w:rsid w:val="006B6BE2"/>
    <w:rsid w:val="006C08DE"/>
    <w:rsid w:val="006C1571"/>
    <w:rsid w:val="006C5E4A"/>
    <w:rsid w:val="006D2F16"/>
    <w:rsid w:val="006D4EB5"/>
    <w:rsid w:val="006E1E94"/>
    <w:rsid w:val="006E34F5"/>
    <w:rsid w:val="006E6A03"/>
    <w:rsid w:val="006E775E"/>
    <w:rsid w:val="006F00DC"/>
    <w:rsid w:val="006F2CE6"/>
    <w:rsid w:val="00707382"/>
    <w:rsid w:val="00711D28"/>
    <w:rsid w:val="00740368"/>
    <w:rsid w:val="00742869"/>
    <w:rsid w:val="00745AF6"/>
    <w:rsid w:val="0074713E"/>
    <w:rsid w:val="007547F0"/>
    <w:rsid w:val="00755A33"/>
    <w:rsid w:val="00755A71"/>
    <w:rsid w:val="00770563"/>
    <w:rsid w:val="00774812"/>
    <w:rsid w:val="00780E28"/>
    <w:rsid w:val="00782481"/>
    <w:rsid w:val="007839A8"/>
    <w:rsid w:val="00793399"/>
    <w:rsid w:val="00793948"/>
    <w:rsid w:val="007A1C99"/>
    <w:rsid w:val="007B0A16"/>
    <w:rsid w:val="007B5C80"/>
    <w:rsid w:val="007B6747"/>
    <w:rsid w:val="007C038E"/>
    <w:rsid w:val="007C0750"/>
    <w:rsid w:val="007C2145"/>
    <w:rsid w:val="007D4EA4"/>
    <w:rsid w:val="007E60F4"/>
    <w:rsid w:val="007E6675"/>
    <w:rsid w:val="007F0698"/>
    <w:rsid w:val="00814297"/>
    <w:rsid w:val="00826BD5"/>
    <w:rsid w:val="00844578"/>
    <w:rsid w:val="008566F6"/>
    <w:rsid w:val="00856C0E"/>
    <w:rsid w:val="00861564"/>
    <w:rsid w:val="0086454E"/>
    <w:rsid w:val="00870226"/>
    <w:rsid w:val="00876804"/>
    <w:rsid w:val="00883204"/>
    <w:rsid w:val="00884867"/>
    <w:rsid w:val="00885CD3"/>
    <w:rsid w:val="008A4A5E"/>
    <w:rsid w:val="008A7353"/>
    <w:rsid w:val="008B6A0B"/>
    <w:rsid w:val="008C0CD5"/>
    <w:rsid w:val="008C1BDD"/>
    <w:rsid w:val="008F5A32"/>
    <w:rsid w:val="008F7FF3"/>
    <w:rsid w:val="00905E34"/>
    <w:rsid w:val="00911B60"/>
    <w:rsid w:val="00922D29"/>
    <w:rsid w:val="00933348"/>
    <w:rsid w:val="00933B7E"/>
    <w:rsid w:val="009365BC"/>
    <w:rsid w:val="00944087"/>
    <w:rsid w:val="00951F06"/>
    <w:rsid w:val="00952C65"/>
    <w:rsid w:val="00952D50"/>
    <w:rsid w:val="00967FEB"/>
    <w:rsid w:val="00980E85"/>
    <w:rsid w:val="00982AF2"/>
    <w:rsid w:val="009869CB"/>
    <w:rsid w:val="009B0C10"/>
    <w:rsid w:val="009C1248"/>
    <w:rsid w:val="009D0CB1"/>
    <w:rsid w:val="009D5B34"/>
    <w:rsid w:val="009E1085"/>
    <w:rsid w:val="009E2041"/>
    <w:rsid w:val="009E22E3"/>
    <w:rsid w:val="009F2B2B"/>
    <w:rsid w:val="00A10DE6"/>
    <w:rsid w:val="00A149D3"/>
    <w:rsid w:val="00A329BB"/>
    <w:rsid w:val="00A33ED6"/>
    <w:rsid w:val="00A413EB"/>
    <w:rsid w:val="00A43250"/>
    <w:rsid w:val="00A462AC"/>
    <w:rsid w:val="00A50123"/>
    <w:rsid w:val="00A52C57"/>
    <w:rsid w:val="00A71DDF"/>
    <w:rsid w:val="00A76D13"/>
    <w:rsid w:val="00A83D1C"/>
    <w:rsid w:val="00A853CD"/>
    <w:rsid w:val="00AA0129"/>
    <w:rsid w:val="00AA3255"/>
    <w:rsid w:val="00AB2BB7"/>
    <w:rsid w:val="00AB48F2"/>
    <w:rsid w:val="00AC080A"/>
    <w:rsid w:val="00AC13E2"/>
    <w:rsid w:val="00AD1D05"/>
    <w:rsid w:val="00AD5E10"/>
    <w:rsid w:val="00AD766A"/>
    <w:rsid w:val="00AE5E82"/>
    <w:rsid w:val="00AE76A0"/>
    <w:rsid w:val="00B0011D"/>
    <w:rsid w:val="00B06CF4"/>
    <w:rsid w:val="00B077F2"/>
    <w:rsid w:val="00B1602D"/>
    <w:rsid w:val="00B251CF"/>
    <w:rsid w:val="00B25543"/>
    <w:rsid w:val="00B31C01"/>
    <w:rsid w:val="00B37D3E"/>
    <w:rsid w:val="00B411FC"/>
    <w:rsid w:val="00B43380"/>
    <w:rsid w:val="00B43A06"/>
    <w:rsid w:val="00B51443"/>
    <w:rsid w:val="00B83815"/>
    <w:rsid w:val="00B95979"/>
    <w:rsid w:val="00B971B1"/>
    <w:rsid w:val="00BA71AA"/>
    <w:rsid w:val="00BB5F4C"/>
    <w:rsid w:val="00BC0D4A"/>
    <w:rsid w:val="00BC1619"/>
    <w:rsid w:val="00BC46FF"/>
    <w:rsid w:val="00BC503C"/>
    <w:rsid w:val="00BF765A"/>
    <w:rsid w:val="00C30439"/>
    <w:rsid w:val="00C34030"/>
    <w:rsid w:val="00C34B01"/>
    <w:rsid w:val="00C34B6A"/>
    <w:rsid w:val="00C7350B"/>
    <w:rsid w:val="00C7721C"/>
    <w:rsid w:val="00C81A21"/>
    <w:rsid w:val="00C97015"/>
    <w:rsid w:val="00CA5579"/>
    <w:rsid w:val="00CB56F5"/>
    <w:rsid w:val="00CB7C50"/>
    <w:rsid w:val="00CC0902"/>
    <w:rsid w:val="00CC70BE"/>
    <w:rsid w:val="00CD5A10"/>
    <w:rsid w:val="00CD5C6C"/>
    <w:rsid w:val="00CE14B3"/>
    <w:rsid w:val="00D108F4"/>
    <w:rsid w:val="00D111B7"/>
    <w:rsid w:val="00D3492E"/>
    <w:rsid w:val="00D40D27"/>
    <w:rsid w:val="00D5618F"/>
    <w:rsid w:val="00D57113"/>
    <w:rsid w:val="00D70E3D"/>
    <w:rsid w:val="00D72AFB"/>
    <w:rsid w:val="00D74FD6"/>
    <w:rsid w:val="00D81ED1"/>
    <w:rsid w:val="00D81F0D"/>
    <w:rsid w:val="00D86B52"/>
    <w:rsid w:val="00D94046"/>
    <w:rsid w:val="00DB0E8C"/>
    <w:rsid w:val="00DB1C1E"/>
    <w:rsid w:val="00DB6E48"/>
    <w:rsid w:val="00DB7D5C"/>
    <w:rsid w:val="00DC0C91"/>
    <w:rsid w:val="00DC6C51"/>
    <w:rsid w:val="00DD05E7"/>
    <w:rsid w:val="00DD1010"/>
    <w:rsid w:val="00DD711D"/>
    <w:rsid w:val="00DE2747"/>
    <w:rsid w:val="00DE3847"/>
    <w:rsid w:val="00DF2DEE"/>
    <w:rsid w:val="00E02B96"/>
    <w:rsid w:val="00E16751"/>
    <w:rsid w:val="00E21263"/>
    <w:rsid w:val="00E35D86"/>
    <w:rsid w:val="00E36F19"/>
    <w:rsid w:val="00E37C04"/>
    <w:rsid w:val="00E6257D"/>
    <w:rsid w:val="00E673B2"/>
    <w:rsid w:val="00E71FF3"/>
    <w:rsid w:val="00E72660"/>
    <w:rsid w:val="00E7385A"/>
    <w:rsid w:val="00E76B81"/>
    <w:rsid w:val="00E857E3"/>
    <w:rsid w:val="00E91B9E"/>
    <w:rsid w:val="00E94D01"/>
    <w:rsid w:val="00EA0328"/>
    <w:rsid w:val="00EA2F09"/>
    <w:rsid w:val="00EA3C02"/>
    <w:rsid w:val="00EA4645"/>
    <w:rsid w:val="00EB20F6"/>
    <w:rsid w:val="00EC18C9"/>
    <w:rsid w:val="00EC5F28"/>
    <w:rsid w:val="00ED1439"/>
    <w:rsid w:val="00ED489B"/>
    <w:rsid w:val="00EE171C"/>
    <w:rsid w:val="00EF04AA"/>
    <w:rsid w:val="00EF1DF5"/>
    <w:rsid w:val="00EF3C21"/>
    <w:rsid w:val="00EF3E3D"/>
    <w:rsid w:val="00EF44CC"/>
    <w:rsid w:val="00EF566D"/>
    <w:rsid w:val="00EF66B0"/>
    <w:rsid w:val="00EF6BB8"/>
    <w:rsid w:val="00F00EE7"/>
    <w:rsid w:val="00F16694"/>
    <w:rsid w:val="00F21179"/>
    <w:rsid w:val="00F24D94"/>
    <w:rsid w:val="00F2727E"/>
    <w:rsid w:val="00F32AD8"/>
    <w:rsid w:val="00F34E07"/>
    <w:rsid w:val="00F35392"/>
    <w:rsid w:val="00F459E6"/>
    <w:rsid w:val="00F55846"/>
    <w:rsid w:val="00F66F12"/>
    <w:rsid w:val="00F6758C"/>
    <w:rsid w:val="00F7092C"/>
    <w:rsid w:val="00F83984"/>
    <w:rsid w:val="00F846AE"/>
    <w:rsid w:val="00F9066B"/>
    <w:rsid w:val="00F90DD8"/>
    <w:rsid w:val="00F957D7"/>
    <w:rsid w:val="00F97D58"/>
    <w:rsid w:val="00FA5E35"/>
    <w:rsid w:val="00FB3B9A"/>
    <w:rsid w:val="00FC6076"/>
    <w:rsid w:val="00FC7930"/>
    <w:rsid w:val="00FF2F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0"/>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7"/>
  </w:style>
  <w:style w:type="paragraph" w:styleId="Heading8">
    <w:name w:val="heading 8"/>
    <w:basedOn w:val="Normal"/>
    <w:next w:val="Normal"/>
    <w:link w:val="Heading8Char"/>
    <w:qFormat/>
    <w:rsid w:val="00A50123"/>
    <w:pPr>
      <w:keepNext/>
      <w:spacing w:after="0" w:line="480" w:lineRule="auto"/>
      <w:jc w:val="center"/>
      <w:outlineLvl w:val="7"/>
    </w:pPr>
    <w:rPr>
      <w:rFonts w:ascii="Times New Roman" w:eastAsia="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4F"/>
    <w:pPr>
      <w:ind w:left="720"/>
      <w:contextualSpacing/>
    </w:pPr>
  </w:style>
  <w:style w:type="paragraph" w:styleId="BalloonText">
    <w:name w:val="Balloon Text"/>
    <w:basedOn w:val="Normal"/>
    <w:link w:val="BalloonTextChar"/>
    <w:uiPriority w:val="99"/>
    <w:semiHidden/>
    <w:unhideWhenUsed/>
    <w:rsid w:val="00AA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255"/>
    <w:rPr>
      <w:rFonts w:ascii="Tahoma" w:hAnsi="Tahoma" w:cs="Tahoma"/>
      <w:sz w:val="16"/>
      <w:szCs w:val="16"/>
    </w:rPr>
  </w:style>
  <w:style w:type="character" w:customStyle="1" w:styleId="Heading8Char">
    <w:name w:val="Heading 8 Char"/>
    <w:basedOn w:val="DefaultParagraphFont"/>
    <w:link w:val="Heading8"/>
    <w:rsid w:val="00A50123"/>
    <w:rPr>
      <w:rFonts w:ascii="Times New Roman" w:eastAsia="Times New Roman" w:hAnsi="Times New Roman" w:cs="Times New Roman"/>
      <w:b/>
      <w:sz w:val="24"/>
      <w:szCs w:val="24"/>
      <w:lang w:val="id-ID"/>
    </w:rPr>
  </w:style>
  <w:style w:type="character" w:styleId="PlaceholderText">
    <w:name w:val="Placeholder Text"/>
    <w:basedOn w:val="DefaultParagraphFont"/>
    <w:uiPriority w:val="99"/>
    <w:semiHidden/>
    <w:rsid w:val="00592358"/>
    <w:rPr>
      <w:color w:val="808080"/>
    </w:rPr>
  </w:style>
  <w:style w:type="character" w:styleId="Hyperlink">
    <w:name w:val="Hyperlink"/>
    <w:basedOn w:val="DefaultParagraphFont"/>
    <w:uiPriority w:val="99"/>
    <w:unhideWhenUsed/>
    <w:rsid w:val="006D4EB5"/>
    <w:rPr>
      <w:color w:val="0000FF" w:themeColor="hyperlink"/>
      <w:u w:val="single"/>
    </w:rPr>
  </w:style>
  <w:style w:type="table" w:styleId="TableGrid">
    <w:name w:val="Table Grid"/>
    <w:basedOn w:val="TableNormal"/>
    <w:uiPriority w:val="59"/>
    <w:rsid w:val="00FB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F6"/>
  </w:style>
  <w:style w:type="paragraph" w:styleId="Footer">
    <w:name w:val="footer"/>
    <w:basedOn w:val="Normal"/>
    <w:link w:val="FooterChar"/>
    <w:uiPriority w:val="99"/>
    <w:unhideWhenUsed/>
    <w:rsid w:val="00856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F6"/>
  </w:style>
  <w:style w:type="paragraph" w:styleId="NormalWeb">
    <w:name w:val="Normal (Web)"/>
    <w:basedOn w:val="Normal"/>
    <w:uiPriority w:val="99"/>
    <w:unhideWhenUsed/>
    <w:rsid w:val="00050D5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0520">
      <w:bodyDiv w:val="1"/>
      <w:marLeft w:val="0"/>
      <w:marRight w:val="0"/>
      <w:marTop w:val="0"/>
      <w:marBottom w:val="0"/>
      <w:divBdr>
        <w:top w:val="none" w:sz="0" w:space="0" w:color="auto"/>
        <w:left w:val="none" w:sz="0" w:space="0" w:color="auto"/>
        <w:bottom w:val="none" w:sz="0" w:space="0" w:color="auto"/>
        <w:right w:val="none" w:sz="0" w:space="0" w:color="auto"/>
      </w:divBdr>
    </w:div>
    <w:div w:id="292951512">
      <w:bodyDiv w:val="1"/>
      <w:marLeft w:val="0"/>
      <w:marRight w:val="0"/>
      <w:marTop w:val="0"/>
      <w:marBottom w:val="0"/>
      <w:divBdr>
        <w:top w:val="none" w:sz="0" w:space="0" w:color="auto"/>
        <w:left w:val="none" w:sz="0" w:space="0" w:color="auto"/>
        <w:bottom w:val="none" w:sz="0" w:space="0" w:color="auto"/>
        <w:right w:val="none" w:sz="0" w:space="0" w:color="auto"/>
      </w:divBdr>
    </w:div>
    <w:div w:id="411466930">
      <w:bodyDiv w:val="1"/>
      <w:marLeft w:val="0"/>
      <w:marRight w:val="0"/>
      <w:marTop w:val="0"/>
      <w:marBottom w:val="0"/>
      <w:divBdr>
        <w:top w:val="none" w:sz="0" w:space="0" w:color="auto"/>
        <w:left w:val="none" w:sz="0" w:space="0" w:color="auto"/>
        <w:bottom w:val="none" w:sz="0" w:space="0" w:color="auto"/>
        <w:right w:val="none" w:sz="0" w:space="0" w:color="auto"/>
      </w:divBdr>
    </w:div>
    <w:div w:id="846333210">
      <w:bodyDiv w:val="1"/>
      <w:marLeft w:val="0"/>
      <w:marRight w:val="0"/>
      <w:marTop w:val="0"/>
      <w:marBottom w:val="0"/>
      <w:divBdr>
        <w:top w:val="none" w:sz="0" w:space="0" w:color="auto"/>
        <w:left w:val="none" w:sz="0" w:space="0" w:color="auto"/>
        <w:bottom w:val="none" w:sz="0" w:space="0" w:color="auto"/>
        <w:right w:val="none" w:sz="0" w:space="0" w:color="auto"/>
      </w:divBdr>
    </w:div>
    <w:div w:id="932325627">
      <w:bodyDiv w:val="1"/>
      <w:marLeft w:val="0"/>
      <w:marRight w:val="0"/>
      <w:marTop w:val="0"/>
      <w:marBottom w:val="0"/>
      <w:divBdr>
        <w:top w:val="none" w:sz="0" w:space="0" w:color="auto"/>
        <w:left w:val="none" w:sz="0" w:space="0" w:color="auto"/>
        <w:bottom w:val="none" w:sz="0" w:space="0" w:color="auto"/>
        <w:right w:val="none" w:sz="0" w:space="0" w:color="auto"/>
      </w:divBdr>
    </w:div>
    <w:div w:id="1258757344">
      <w:bodyDiv w:val="1"/>
      <w:marLeft w:val="0"/>
      <w:marRight w:val="0"/>
      <w:marTop w:val="0"/>
      <w:marBottom w:val="0"/>
      <w:divBdr>
        <w:top w:val="none" w:sz="0" w:space="0" w:color="auto"/>
        <w:left w:val="none" w:sz="0" w:space="0" w:color="auto"/>
        <w:bottom w:val="none" w:sz="0" w:space="0" w:color="auto"/>
        <w:right w:val="none" w:sz="0" w:space="0" w:color="auto"/>
      </w:divBdr>
    </w:div>
    <w:div w:id="1627007020">
      <w:bodyDiv w:val="1"/>
      <w:marLeft w:val="0"/>
      <w:marRight w:val="0"/>
      <w:marTop w:val="0"/>
      <w:marBottom w:val="0"/>
      <w:divBdr>
        <w:top w:val="none" w:sz="0" w:space="0" w:color="auto"/>
        <w:left w:val="none" w:sz="0" w:space="0" w:color="auto"/>
        <w:bottom w:val="none" w:sz="0" w:space="0" w:color="auto"/>
        <w:right w:val="none" w:sz="0" w:space="0" w:color="auto"/>
      </w:divBdr>
    </w:div>
    <w:div w:id="18982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DE"/>
    <w:rsid w:val="00223FBB"/>
    <w:rsid w:val="006E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97A7330AF415BA664779838C84303">
    <w:name w:val="57197A7330AF415BA664779838C84303"/>
    <w:rsid w:val="006E76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97A7330AF415BA664779838C84303">
    <w:name w:val="57197A7330AF415BA664779838C84303"/>
    <w:rsid w:val="006E7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A777-0F87-48F0-8B8D-FDFA017B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cp:lastPrinted>2015-07-13T06:43:00Z</cp:lastPrinted>
  <dcterms:created xsi:type="dcterms:W3CDTF">2013-12-17T04:07:00Z</dcterms:created>
  <dcterms:modified xsi:type="dcterms:W3CDTF">2015-07-13T06:43:00Z</dcterms:modified>
</cp:coreProperties>
</file>