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5F" w:rsidRPr="00F3023A" w:rsidRDefault="0048085F" w:rsidP="0048085F">
      <w:pPr>
        <w:pStyle w:val="Heading1"/>
        <w:spacing w:before="0" w:line="360" w:lineRule="auto"/>
        <w:jc w:val="center"/>
        <w:rPr>
          <w:rFonts w:ascii="Times New Roman" w:hAnsi="Times New Roman" w:cs="Times New Roman"/>
          <w:color w:val="auto"/>
          <w:sz w:val="24"/>
          <w:szCs w:val="24"/>
        </w:rPr>
      </w:pPr>
      <w:bookmarkStart w:id="0" w:name="_Toc391715186"/>
      <w:r w:rsidRPr="00314D7D">
        <w:rPr>
          <w:rFonts w:ascii="Times New Roman" w:hAnsi="Times New Roman" w:cs="Times New Roman"/>
          <w:color w:val="auto"/>
          <w:sz w:val="24"/>
          <w:szCs w:val="24"/>
        </w:rPr>
        <w:t>BAB III</w:t>
      </w:r>
      <w:r w:rsidRPr="00314D7D">
        <w:rPr>
          <w:rFonts w:ascii="Times New Roman" w:hAnsi="Times New Roman" w:cs="Times New Roman"/>
          <w:color w:val="auto"/>
          <w:sz w:val="24"/>
          <w:szCs w:val="24"/>
        </w:rPr>
        <w:br/>
      </w:r>
      <w:r w:rsidRPr="00F3023A">
        <w:rPr>
          <w:rFonts w:ascii="Times New Roman" w:hAnsi="Times New Roman" w:cs="Times New Roman"/>
          <w:color w:val="auto"/>
          <w:sz w:val="24"/>
          <w:szCs w:val="24"/>
        </w:rPr>
        <w:t>METODE PENELITIAN</w:t>
      </w:r>
      <w:bookmarkEnd w:id="0"/>
    </w:p>
    <w:p w:rsidR="0048085F" w:rsidRPr="00F3023A" w:rsidRDefault="0048085F" w:rsidP="0048085F">
      <w:pPr>
        <w:spacing w:after="0" w:line="360" w:lineRule="auto"/>
        <w:jc w:val="both"/>
        <w:rPr>
          <w:rFonts w:ascii="Times New Roman" w:hAnsi="Times New Roman" w:cs="Times New Roman"/>
          <w:b/>
          <w:sz w:val="24"/>
          <w:szCs w:val="24"/>
        </w:rPr>
      </w:pPr>
    </w:p>
    <w:p w:rsidR="0048085F" w:rsidRPr="00F3023A" w:rsidRDefault="0048085F" w:rsidP="0048085F">
      <w:pPr>
        <w:pStyle w:val="Heading2"/>
        <w:numPr>
          <w:ilvl w:val="0"/>
          <w:numId w:val="9"/>
        </w:numPr>
        <w:spacing w:before="0" w:line="360" w:lineRule="auto"/>
        <w:ind w:left="426" w:hanging="426"/>
        <w:rPr>
          <w:rFonts w:ascii="Times New Roman" w:hAnsi="Times New Roman" w:cs="Times New Roman"/>
          <w:color w:val="auto"/>
          <w:sz w:val="24"/>
          <w:szCs w:val="24"/>
        </w:rPr>
      </w:pPr>
      <w:bookmarkStart w:id="1" w:name="_Toc391715187"/>
      <w:r w:rsidRPr="00F3023A">
        <w:rPr>
          <w:rFonts w:ascii="Times New Roman" w:hAnsi="Times New Roman" w:cs="Times New Roman"/>
          <w:color w:val="auto"/>
          <w:sz w:val="24"/>
          <w:szCs w:val="24"/>
        </w:rPr>
        <w:t>Metode Penelitian</w:t>
      </w:r>
      <w:bookmarkEnd w:id="1"/>
    </w:p>
    <w:p w:rsidR="0048085F" w:rsidRPr="00F3023A" w:rsidRDefault="0048085F" w:rsidP="0048085F">
      <w:pPr>
        <w:pStyle w:val="ListParagraph"/>
        <w:spacing w:after="0" w:line="360" w:lineRule="auto"/>
        <w:ind w:left="0" w:firstLine="708"/>
        <w:jc w:val="both"/>
        <w:rPr>
          <w:rFonts w:ascii="Times New Roman" w:hAnsi="Times New Roman" w:cs="Times New Roman"/>
          <w:sz w:val="24"/>
          <w:szCs w:val="24"/>
        </w:rPr>
      </w:pPr>
      <w:r w:rsidRPr="00F3023A">
        <w:rPr>
          <w:rFonts w:ascii="Times New Roman" w:hAnsi="Times New Roman" w:cs="Times New Roman"/>
          <w:sz w:val="24"/>
          <w:szCs w:val="24"/>
        </w:rPr>
        <w:t xml:space="preserve">Penelitian bertujuan untuk menyelesaikan suatu permasalahan dimana masalah tersebut diselesaikan dengan menggunakan cara ilmiah sehingga memunculkan serangkaian data untuk menyelesaikan masalah itu sendiri. Secara umum metode penelitian diartikan sebagai cara ilmiah untuk mendapatkan data dengan tujuan dan kegunaan tertentu. Ada berbagai jenis metode penelitian, salah satunya yaitu penelitian tindakan kelas </w:t>
      </w:r>
      <w:r w:rsidRPr="00F3023A">
        <w:rPr>
          <w:rFonts w:ascii="Times New Roman" w:hAnsi="Times New Roman" w:cs="Times New Roman"/>
          <w:i/>
          <w:sz w:val="24"/>
          <w:szCs w:val="24"/>
        </w:rPr>
        <w:t>(classroom action research)</w:t>
      </w:r>
      <w:r w:rsidRPr="00F3023A">
        <w:rPr>
          <w:rFonts w:ascii="Times New Roman" w:hAnsi="Times New Roman" w:cs="Times New Roman"/>
          <w:sz w:val="24"/>
          <w:szCs w:val="24"/>
        </w:rPr>
        <w:t>. Sehingga jenis penelitian yang digunakan adalah penelitian tindakan kelas yang dilakukan langsung oleh peneliti.</w:t>
      </w:r>
    </w:p>
    <w:p w:rsidR="0048085F" w:rsidRPr="00F3023A" w:rsidRDefault="0048085F" w:rsidP="0048085F">
      <w:pPr>
        <w:pStyle w:val="ListParagraph"/>
        <w:spacing w:after="0" w:line="360" w:lineRule="auto"/>
        <w:ind w:left="0" w:firstLine="708"/>
        <w:jc w:val="both"/>
        <w:rPr>
          <w:rFonts w:ascii="Times New Roman" w:hAnsi="Times New Roman" w:cs="Times New Roman"/>
          <w:sz w:val="24"/>
          <w:szCs w:val="24"/>
        </w:rPr>
      </w:pPr>
      <w:r w:rsidRPr="00F3023A">
        <w:rPr>
          <w:rFonts w:ascii="Times New Roman" w:hAnsi="Times New Roman" w:cs="Times New Roman"/>
          <w:sz w:val="24"/>
          <w:szCs w:val="24"/>
        </w:rPr>
        <w:t>Penelitian Tindakan Kelas (PTK) merupakan bagian dari penelitian tindakan (</w:t>
      </w:r>
      <w:r w:rsidRPr="00F3023A">
        <w:rPr>
          <w:rFonts w:ascii="Times New Roman" w:hAnsi="Times New Roman" w:cs="Times New Roman"/>
          <w:i/>
          <w:sz w:val="24"/>
          <w:szCs w:val="24"/>
        </w:rPr>
        <w:t>action research</w:t>
      </w:r>
      <w:r w:rsidRPr="00F3023A">
        <w:rPr>
          <w:rFonts w:ascii="Times New Roman" w:hAnsi="Times New Roman" w:cs="Times New Roman"/>
          <w:sz w:val="24"/>
          <w:szCs w:val="24"/>
        </w:rPr>
        <w:t>), dan penelitian tindakan ini bagian dari penelitian pada umumnya. Burns (dalam Kunandar, 2012: 44) menjelaskan penelitian tindakan merupakan penerapan penemuan fakta pada pemecahan masalah dalam situasi sosial dengan pandangan untuk meningkatkan kualitas tindakan yang dilakukan di dalamnya, yang melibatkan kolaborasi dan kerja sama para peneliti, praktisi, dan orang awam.</w:t>
      </w:r>
    </w:p>
    <w:p w:rsidR="0048085F" w:rsidRPr="00F3023A" w:rsidRDefault="0048085F" w:rsidP="0048085F">
      <w:pPr>
        <w:pStyle w:val="ListParagraph"/>
        <w:spacing w:after="0" w:line="360" w:lineRule="auto"/>
        <w:ind w:left="0" w:firstLine="708"/>
        <w:jc w:val="both"/>
        <w:rPr>
          <w:rFonts w:ascii="Times New Roman" w:hAnsi="Times New Roman" w:cs="Times New Roman"/>
          <w:sz w:val="24"/>
          <w:szCs w:val="24"/>
        </w:rPr>
      </w:pPr>
      <w:r w:rsidRPr="00F3023A">
        <w:rPr>
          <w:rFonts w:ascii="Times New Roman" w:hAnsi="Times New Roman" w:cs="Times New Roman"/>
          <w:sz w:val="24"/>
          <w:szCs w:val="24"/>
        </w:rPr>
        <w:t>McNiff (dalam Kusumah, 2010: 8) memandang hakikat PTK adalah sebagai bentuk penelitian reflektif yang dilakukan oleh guru sendiri yang hasilnya dapat dimanfaatkan sebagai alat untuk pengembangan keahlian mengajar. Sehingga pengertian penelitian tindakan kelas adalah penelitian yang dilaksanakan oleh guru di kelas dalam situasi belajar mengajar dengan tujuan untuk meningkatkan kualitas pembelajaran itu.</w:t>
      </w:r>
    </w:p>
    <w:p w:rsidR="0048085F" w:rsidRPr="00F3023A" w:rsidRDefault="0048085F" w:rsidP="0048085F">
      <w:pPr>
        <w:pStyle w:val="ListParagraph"/>
        <w:spacing w:after="0" w:line="360" w:lineRule="auto"/>
        <w:ind w:left="0" w:firstLine="708"/>
        <w:jc w:val="both"/>
        <w:rPr>
          <w:rFonts w:ascii="Times New Roman" w:hAnsi="Times New Roman" w:cs="Times New Roman"/>
          <w:sz w:val="24"/>
          <w:szCs w:val="24"/>
        </w:rPr>
      </w:pPr>
      <w:r w:rsidRPr="00F3023A">
        <w:rPr>
          <w:rFonts w:ascii="Times New Roman" w:hAnsi="Times New Roman" w:cs="Times New Roman"/>
          <w:sz w:val="24"/>
          <w:szCs w:val="24"/>
        </w:rPr>
        <w:t>Menurut Rochiati (dalam Kunandar, 2008: 46),</w:t>
      </w:r>
    </w:p>
    <w:p w:rsidR="0048085F" w:rsidRPr="00F3023A" w:rsidRDefault="0048085F" w:rsidP="0048085F">
      <w:pPr>
        <w:pStyle w:val="ListParagraph"/>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...penelitian tindakan kelas </w:t>
      </w:r>
      <w:r w:rsidRPr="00F3023A">
        <w:rPr>
          <w:rFonts w:ascii="Times New Roman" w:hAnsi="Times New Roman" w:cs="Times New Roman"/>
          <w:sz w:val="24"/>
          <w:szCs w:val="24"/>
        </w:rPr>
        <w:t xml:space="preserve">termasuk penelitian kualitatif meskipun data yang dikumpulkan bisa saja bersifat kuantitatif, dimana uraiannya bersifat deskriptif dalam bentuk kata-kata, peneliti merupakan instrumen utama dalam pengumpulan data, proses sama pentingnya dengan produk. </w:t>
      </w:r>
      <w:r w:rsidRPr="00F3023A">
        <w:rPr>
          <w:rFonts w:ascii="Times New Roman" w:hAnsi="Times New Roman" w:cs="Times New Roman"/>
          <w:sz w:val="24"/>
          <w:szCs w:val="24"/>
        </w:rPr>
        <w:lastRenderedPageBreak/>
        <w:t>Perhatian peneliti diarahkan kepada pemahaman bagaimana berlangsungnya</w:t>
      </w:r>
      <w:r>
        <w:rPr>
          <w:rFonts w:ascii="Times New Roman" w:hAnsi="Times New Roman" w:cs="Times New Roman"/>
          <w:sz w:val="24"/>
          <w:szCs w:val="24"/>
        </w:rPr>
        <w:t xml:space="preserve"> </w:t>
      </w:r>
      <w:r w:rsidRPr="00F3023A">
        <w:rPr>
          <w:rFonts w:ascii="Times New Roman" w:hAnsi="Times New Roman" w:cs="Times New Roman"/>
          <w:sz w:val="24"/>
          <w:szCs w:val="24"/>
        </w:rPr>
        <w:t xml:space="preserve">suatu kejadian atau efek dari suatu tindakan. </w:t>
      </w:r>
    </w:p>
    <w:p w:rsidR="0048085F" w:rsidRPr="00F3023A" w:rsidRDefault="0048085F" w:rsidP="0048085F">
      <w:pPr>
        <w:spacing w:after="0" w:line="360" w:lineRule="auto"/>
        <w:ind w:firstLine="708"/>
        <w:jc w:val="both"/>
        <w:rPr>
          <w:rFonts w:ascii="Times New Roman" w:hAnsi="Times New Roman" w:cs="Times New Roman"/>
          <w:sz w:val="24"/>
          <w:szCs w:val="24"/>
        </w:rPr>
      </w:pPr>
      <w:r w:rsidRPr="00F3023A">
        <w:rPr>
          <w:rFonts w:ascii="Times New Roman" w:hAnsi="Times New Roman" w:cs="Times New Roman"/>
          <w:sz w:val="24"/>
          <w:szCs w:val="24"/>
        </w:rPr>
        <w:t>PTK berfokus pada kelas atau proses belajar mengajar yang terjadi di dalam kelas dan bukan input kelas, seperti silabus dan materi. PTK harus tertuju pada hal-hal yang terjadi di dalam kelas. Objek yang menjadi fokus penelitian tindakan kelas antara lain sebagai berikut.</w:t>
      </w:r>
    </w:p>
    <w:p w:rsidR="0048085F" w:rsidRPr="00F3023A" w:rsidRDefault="0048085F" w:rsidP="0048085F">
      <w:pPr>
        <w:pStyle w:val="ListParagraph"/>
        <w:numPr>
          <w:ilvl w:val="0"/>
          <w:numId w:val="7"/>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Siswa, yang dapat dicermati ketika siswa sedang melaksanakan aktivitas di kelas.</w:t>
      </w:r>
    </w:p>
    <w:p w:rsidR="0048085F" w:rsidRPr="00F3023A" w:rsidRDefault="0048085F" w:rsidP="0048085F">
      <w:pPr>
        <w:pStyle w:val="ListParagraph"/>
        <w:numPr>
          <w:ilvl w:val="0"/>
          <w:numId w:val="7"/>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Guru, yang dapat dicermati ketika sedang mengajar di kelas.</w:t>
      </w:r>
    </w:p>
    <w:p w:rsidR="0048085F" w:rsidRPr="00F3023A" w:rsidRDefault="0048085F" w:rsidP="0048085F">
      <w:pPr>
        <w:pStyle w:val="ListParagraph"/>
        <w:numPr>
          <w:ilvl w:val="0"/>
          <w:numId w:val="7"/>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Media atau alat peraga pendidikan yang dapat dicermati ketika guru sedang menggunakan media atau alat peraga dalam proses belajar mengajar.</w:t>
      </w:r>
    </w:p>
    <w:p w:rsidR="0048085F" w:rsidRPr="00F3023A" w:rsidRDefault="0048085F" w:rsidP="0048085F">
      <w:pPr>
        <w:pStyle w:val="ListParagraph"/>
        <w:numPr>
          <w:ilvl w:val="0"/>
          <w:numId w:val="7"/>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Hasil pembelajaran, yang dapat dicermati peningkatan hasil belajar siswa, baik bersifat akademis maupun non akademis sebagai salah satu indikator mutu atau kualitas proses belajar mengajar. Dalam hal ini yang akan dicermati adalah peningkatan kemampuan komunikasi matematis.</w:t>
      </w:r>
    </w:p>
    <w:p w:rsidR="0048085F" w:rsidRPr="00F3023A" w:rsidRDefault="0048085F" w:rsidP="0048085F">
      <w:pPr>
        <w:pStyle w:val="ListParagraph"/>
        <w:numPr>
          <w:ilvl w:val="0"/>
          <w:numId w:val="7"/>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Sistem evaluasi dan hasil pembelajaran.</w:t>
      </w:r>
    </w:p>
    <w:p w:rsidR="0048085F" w:rsidRPr="00F3023A" w:rsidRDefault="0048085F" w:rsidP="0048085F">
      <w:pPr>
        <w:pStyle w:val="ListParagraph"/>
        <w:numPr>
          <w:ilvl w:val="0"/>
          <w:numId w:val="7"/>
        </w:numPr>
        <w:spacing w:after="100" w:afterAutospacing="1" w:line="360" w:lineRule="auto"/>
        <w:ind w:left="425" w:hanging="425"/>
        <w:contextualSpacing w:val="0"/>
        <w:jc w:val="both"/>
        <w:rPr>
          <w:rFonts w:ascii="Times New Roman" w:hAnsi="Times New Roman" w:cs="Times New Roman"/>
          <w:sz w:val="24"/>
          <w:szCs w:val="24"/>
        </w:rPr>
      </w:pPr>
      <w:r w:rsidRPr="00F3023A">
        <w:rPr>
          <w:rFonts w:ascii="Times New Roman" w:hAnsi="Times New Roman" w:cs="Times New Roman"/>
          <w:sz w:val="24"/>
          <w:szCs w:val="24"/>
        </w:rPr>
        <w:t>Lingkungan, baik di dalam kelas maupun di luar kelas. Sementara itu, komponen yang dapat dijadikan kajian PTK adalah siswa, guru, materi pelajaran, media atau alat peraga, hasil pembelajaran, lingkungan pembelajaran, dan pengelolaan proses belajar mengajar.</w:t>
      </w:r>
    </w:p>
    <w:p w:rsidR="0048085F" w:rsidRDefault="0048085F" w:rsidP="004808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Tujuan utama pembuatan PTK menurut Natalia (2008: 10) adalah untuk memecahkan permasalahan yang terjadi di kelas dan meningkatkan kegiatan guru dalam pengembangan profesionalnya. Secara rinci tujuan PTK antara lain sebagai berikut.</w:t>
      </w:r>
    </w:p>
    <w:p w:rsidR="0048085F" w:rsidRDefault="0048085F" w:rsidP="0048085F">
      <w:pPr>
        <w:pStyle w:val="ListParagraph"/>
        <w:numPr>
          <w:ilvl w:val="1"/>
          <w:numId w:val="1"/>
        </w:numPr>
        <w:tabs>
          <w:tab w:val="clear" w:pos="1440"/>
          <w:tab w:val="num"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kualitas isi, masukan, proses, dan hasil pendidikan dan pembelajaran di sekolah.</w:t>
      </w:r>
    </w:p>
    <w:p w:rsidR="0048085F" w:rsidRDefault="0048085F" w:rsidP="0048085F">
      <w:pPr>
        <w:pStyle w:val="ListParagraph"/>
        <w:numPr>
          <w:ilvl w:val="1"/>
          <w:numId w:val="1"/>
        </w:numPr>
        <w:tabs>
          <w:tab w:val="clear" w:pos="1440"/>
          <w:tab w:val="num"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Membantu guru dan tenaga kependidikan lainnya mengatasi masalah pembelajaran.</w:t>
      </w:r>
    </w:p>
    <w:p w:rsidR="0048085F" w:rsidRDefault="0048085F" w:rsidP="0048085F">
      <w:pPr>
        <w:pStyle w:val="ListParagraph"/>
        <w:numPr>
          <w:ilvl w:val="1"/>
          <w:numId w:val="1"/>
        </w:numPr>
        <w:tabs>
          <w:tab w:val="clear" w:pos="1440"/>
          <w:tab w:val="num"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penelitian dapat mendukung langsung pembelajaran yang sedang berlangsung.</w:t>
      </w:r>
    </w:p>
    <w:p w:rsidR="0048085F" w:rsidRDefault="0048085F" w:rsidP="0048085F">
      <w:pPr>
        <w:pStyle w:val="ListParagraph"/>
        <w:numPr>
          <w:ilvl w:val="1"/>
          <w:numId w:val="1"/>
        </w:numPr>
        <w:tabs>
          <w:tab w:val="clear" w:pos="1440"/>
          <w:tab w:val="num"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Meningkatkan sikap profesional pendidik dan tenaga kependidikan.</w:t>
      </w:r>
    </w:p>
    <w:p w:rsidR="0048085F" w:rsidRPr="00F111B7" w:rsidRDefault="0048085F" w:rsidP="0048085F">
      <w:pPr>
        <w:pStyle w:val="ListParagraph"/>
        <w:numPr>
          <w:ilvl w:val="1"/>
          <w:numId w:val="1"/>
        </w:numPr>
        <w:tabs>
          <w:tab w:val="clear" w:pos="1440"/>
          <w:tab w:val="num" w:pos="426"/>
        </w:tabs>
        <w:spacing w:after="100" w:afterAutospacing="1"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Menumbuhkembangkan budaya akademik di lingkungan sekolah sehingga tercipta sikap proaktif dalam melakukan perbaikan kualitas pendidikan dan pembelajaran secara berkelanjutan.</w:t>
      </w:r>
    </w:p>
    <w:p w:rsidR="0048085F" w:rsidRPr="00F3023A" w:rsidRDefault="0048085F" w:rsidP="0048085F">
      <w:pPr>
        <w:spacing w:after="0" w:line="360" w:lineRule="auto"/>
        <w:ind w:firstLine="708"/>
        <w:jc w:val="both"/>
        <w:rPr>
          <w:rFonts w:ascii="Times New Roman" w:hAnsi="Times New Roman" w:cs="Times New Roman"/>
          <w:sz w:val="24"/>
          <w:szCs w:val="24"/>
        </w:rPr>
      </w:pPr>
      <w:r w:rsidRPr="00F3023A">
        <w:rPr>
          <w:rFonts w:ascii="Times New Roman" w:hAnsi="Times New Roman" w:cs="Times New Roman"/>
          <w:sz w:val="24"/>
          <w:szCs w:val="24"/>
        </w:rPr>
        <w:t>Prinsip dalam pelaksanaan PTK menurut Kunandar (2008: 67) adalah sebagai berikut.</w:t>
      </w:r>
    </w:p>
    <w:p w:rsidR="0048085F" w:rsidRPr="00F3023A" w:rsidRDefault="0048085F" w:rsidP="0048085F">
      <w:pPr>
        <w:pStyle w:val="ListParagraph"/>
        <w:numPr>
          <w:ilvl w:val="0"/>
          <w:numId w:val="8"/>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Tidak boleh mengganggu PBM dan tugas mengajar.</w:t>
      </w:r>
    </w:p>
    <w:p w:rsidR="0048085F" w:rsidRPr="00F3023A" w:rsidRDefault="0048085F" w:rsidP="0048085F">
      <w:pPr>
        <w:pStyle w:val="ListParagraph"/>
        <w:numPr>
          <w:ilvl w:val="0"/>
          <w:numId w:val="8"/>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Tidak boleh terlalu menyita waktu.</w:t>
      </w:r>
    </w:p>
    <w:p w:rsidR="0048085F" w:rsidRPr="00F3023A" w:rsidRDefault="0048085F" w:rsidP="0048085F">
      <w:pPr>
        <w:pStyle w:val="ListParagraph"/>
        <w:numPr>
          <w:ilvl w:val="0"/>
          <w:numId w:val="8"/>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Metodologi yang digunakan harus tepat dan terpercaya.</w:t>
      </w:r>
    </w:p>
    <w:p w:rsidR="0048085F" w:rsidRPr="00F3023A" w:rsidRDefault="0048085F" w:rsidP="0048085F">
      <w:pPr>
        <w:pStyle w:val="ListParagraph"/>
        <w:numPr>
          <w:ilvl w:val="0"/>
          <w:numId w:val="8"/>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Masalah yang dikaji benar-benar ada dan di hadapan guru.</w:t>
      </w:r>
    </w:p>
    <w:p w:rsidR="0048085F" w:rsidRPr="00F3023A" w:rsidRDefault="0048085F" w:rsidP="0048085F">
      <w:pPr>
        <w:pStyle w:val="ListParagraph"/>
        <w:numPr>
          <w:ilvl w:val="0"/>
          <w:numId w:val="8"/>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Memegang etika kerja (meminta izin, membuat laporan, dan lain-lain).</w:t>
      </w:r>
    </w:p>
    <w:p w:rsidR="0048085F" w:rsidRPr="00F3023A" w:rsidRDefault="0048085F" w:rsidP="0048085F">
      <w:pPr>
        <w:pStyle w:val="ListParagraph"/>
        <w:numPr>
          <w:ilvl w:val="0"/>
          <w:numId w:val="8"/>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PTK bertujuan untuk memperbaiki atau meningkatkan mutu proses belajar mengajar.</w:t>
      </w:r>
    </w:p>
    <w:p w:rsidR="0048085F" w:rsidRPr="00F3023A" w:rsidRDefault="0048085F" w:rsidP="0048085F">
      <w:pPr>
        <w:pStyle w:val="ListParagraph"/>
        <w:numPr>
          <w:ilvl w:val="0"/>
          <w:numId w:val="8"/>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PTK menjadi media guru untuk berpikir kritis dan sistematis.</w:t>
      </w:r>
    </w:p>
    <w:p w:rsidR="0048085F" w:rsidRPr="00F3023A" w:rsidRDefault="0048085F" w:rsidP="0048085F">
      <w:pPr>
        <w:pStyle w:val="ListParagraph"/>
        <w:numPr>
          <w:ilvl w:val="0"/>
          <w:numId w:val="8"/>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PTK menjadikan guru terbiasa melakukan aktivitas yang bernilai kademik dan ilmiah.</w:t>
      </w:r>
    </w:p>
    <w:p w:rsidR="0048085F" w:rsidRPr="00F3023A" w:rsidRDefault="0048085F" w:rsidP="0048085F">
      <w:pPr>
        <w:pStyle w:val="ListParagraph"/>
        <w:numPr>
          <w:ilvl w:val="0"/>
          <w:numId w:val="8"/>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PTK hendaknya dimulai dari permasalahan pembelajaran yang sederhana, kongkrit, jelas, dan tajam.</w:t>
      </w:r>
    </w:p>
    <w:p w:rsidR="0048085F" w:rsidRPr="00F3023A" w:rsidRDefault="0048085F" w:rsidP="0048085F">
      <w:pPr>
        <w:pStyle w:val="ListParagraph"/>
        <w:numPr>
          <w:ilvl w:val="0"/>
          <w:numId w:val="8"/>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Pengumpulan data atau informasi dalam PTK tidak boleh terlalu banyak menyita waktu dan terlalu rumit karena dikhawatirkan dapat mengganggu tugas utama guru sebagai pengajar dan pendidik.</w:t>
      </w:r>
    </w:p>
    <w:p w:rsidR="0048085F" w:rsidRPr="00F3023A" w:rsidRDefault="0048085F" w:rsidP="0048085F">
      <w:pPr>
        <w:pStyle w:val="ListParagraph"/>
        <w:spacing w:after="100" w:afterAutospacing="1" w:line="360" w:lineRule="auto"/>
        <w:ind w:left="425"/>
        <w:jc w:val="both"/>
        <w:rPr>
          <w:rFonts w:ascii="Times New Roman" w:hAnsi="Times New Roman" w:cs="Times New Roman"/>
          <w:sz w:val="24"/>
          <w:szCs w:val="24"/>
        </w:rPr>
      </w:pPr>
    </w:p>
    <w:p w:rsidR="0048085F" w:rsidRPr="00F3023A" w:rsidRDefault="0048085F" w:rsidP="0048085F">
      <w:pPr>
        <w:pStyle w:val="Heading2"/>
        <w:numPr>
          <w:ilvl w:val="0"/>
          <w:numId w:val="9"/>
        </w:numPr>
        <w:spacing w:before="0" w:line="360" w:lineRule="auto"/>
        <w:ind w:left="426" w:hanging="426"/>
        <w:rPr>
          <w:rFonts w:ascii="Times New Roman" w:hAnsi="Times New Roman" w:cs="Times New Roman"/>
          <w:color w:val="auto"/>
          <w:sz w:val="24"/>
          <w:szCs w:val="24"/>
        </w:rPr>
      </w:pPr>
      <w:bookmarkStart w:id="2" w:name="_Toc391715188"/>
      <w:r w:rsidRPr="00F3023A">
        <w:rPr>
          <w:rFonts w:ascii="Times New Roman" w:hAnsi="Times New Roman" w:cs="Times New Roman"/>
          <w:color w:val="auto"/>
          <w:sz w:val="24"/>
          <w:szCs w:val="24"/>
        </w:rPr>
        <w:t>Model PTK yang Dikembangkan</w:t>
      </w:r>
      <w:bookmarkEnd w:id="2"/>
    </w:p>
    <w:p w:rsidR="0048085F" w:rsidRPr="00F3023A" w:rsidRDefault="0048085F" w:rsidP="0048085F">
      <w:pPr>
        <w:spacing w:after="0" w:line="360" w:lineRule="auto"/>
        <w:ind w:firstLine="709"/>
        <w:jc w:val="both"/>
        <w:rPr>
          <w:rFonts w:ascii="Times New Roman" w:eastAsia="Times New Roman" w:hAnsi="Times New Roman" w:cs="Times New Roman"/>
          <w:sz w:val="24"/>
          <w:szCs w:val="24"/>
          <w:lang w:eastAsia="id-ID"/>
        </w:rPr>
      </w:pPr>
      <w:r w:rsidRPr="00F3023A">
        <w:rPr>
          <w:rFonts w:ascii="Times New Roman" w:hAnsi="Times New Roman" w:cs="Times New Roman"/>
          <w:sz w:val="24"/>
          <w:szCs w:val="24"/>
        </w:rPr>
        <w:t xml:space="preserve">Model Kemmis dan Taggart merupakan pengembangan dari konsep dasar yang diperkenalkan oleh Kurt Lewin. </w:t>
      </w:r>
      <w:r w:rsidRPr="00F3023A">
        <w:rPr>
          <w:rFonts w:ascii="Times New Roman" w:eastAsia="Times New Roman" w:hAnsi="Times New Roman" w:cs="Times New Roman"/>
          <w:sz w:val="24"/>
          <w:szCs w:val="24"/>
          <w:lang w:eastAsia="id-ID"/>
        </w:rPr>
        <w:t xml:space="preserve">Dikatakan demikian, karena di dalam suatu siklus terdiri atas empat komponen, keempat komponen tersebut, meliputi: (1) perencanaan, (2) aksi/ tindakan, (3) observasi, dan (4) refleksi. Sesudah suatu siklus selesai diimplementasikan, khususnya sesudah adanya refleksi, kemudian </w:t>
      </w:r>
      <w:r w:rsidRPr="00F3023A">
        <w:rPr>
          <w:rFonts w:ascii="Times New Roman" w:eastAsia="Times New Roman" w:hAnsi="Times New Roman" w:cs="Times New Roman"/>
          <w:sz w:val="24"/>
          <w:szCs w:val="24"/>
          <w:lang w:eastAsia="id-ID"/>
        </w:rPr>
        <w:lastRenderedPageBreak/>
        <w:t>diikuti dengan adanya perencanaan ulang yang dilaksanakan dalam bentuk siklus tersendiri.</w:t>
      </w:r>
    </w:p>
    <w:p w:rsidR="0048085F" w:rsidRPr="00F3023A" w:rsidRDefault="000A0A26" w:rsidP="0048085F">
      <w:pPr>
        <w:pStyle w:val="ListParagraph"/>
        <w:spacing w:after="0" w:line="360" w:lineRule="auto"/>
        <w:ind w:left="567"/>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style="width:402.85pt;height:376.85pt;mso-position-horizontal-relative:char;mso-position-vertical-relative:line" coordorigin="2666,45" coordsize="8057,7537">
            <v:rect id="_x0000_s1027" style="position:absolute;left:8441;top:4021;width:2282;height:435" filled="f" stroked="f">
              <v:textbox style="mso-next-textbox:#_x0000_s1027">
                <w:txbxContent>
                  <w:p w:rsidR="0048085F" w:rsidRPr="0018662C" w:rsidRDefault="0048085F" w:rsidP="0048085F">
                    <w:pPr>
                      <w:jc w:val="center"/>
                      <w:rPr>
                        <w:rFonts w:ascii="Times New Roman" w:hAnsi="Times New Roman" w:cs="Times New Roman"/>
                        <w:sz w:val="24"/>
                        <w:szCs w:val="24"/>
                      </w:rPr>
                    </w:pPr>
                    <w:r w:rsidRPr="0018662C">
                      <w:rPr>
                        <w:rFonts w:ascii="Times New Roman" w:hAnsi="Times New Roman" w:cs="Times New Roman"/>
                        <w:sz w:val="24"/>
                        <w:szCs w:val="24"/>
                      </w:rPr>
                      <w:t xml:space="preserve">Siklus </w:t>
                    </w:r>
                    <w:r>
                      <w:rPr>
                        <w:rFonts w:ascii="Times New Roman" w:hAnsi="Times New Roman" w:cs="Times New Roman"/>
                        <w:sz w:val="24"/>
                        <w:szCs w:val="24"/>
                      </w:rPr>
                      <w:t>2</w:t>
                    </w:r>
                  </w:p>
                </w:txbxContent>
              </v:textbox>
            </v:rect>
            <v:rect id="_x0000_s1028" style="position:absolute;left:8441;top:1350;width:2282;height:435" filled="f" stroked="f">
              <v:textbox style="mso-next-textbox:#_x0000_s1028">
                <w:txbxContent>
                  <w:p w:rsidR="0048085F" w:rsidRPr="0018662C" w:rsidRDefault="0048085F" w:rsidP="0048085F">
                    <w:pPr>
                      <w:jc w:val="center"/>
                      <w:rPr>
                        <w:rFonts w:ascii="Times New Roman" w:hAnsi="Times New Roman" w:cs="Times New Roman"/>
                        <w:sz w:val="24"/>
                        <w:szCs w:val="24"/>
                      </w:rPr>
                    </w:pPr>
                    <w:r w:rsidRPr="0018662C">
                      <w:rPr>
                        <w:rFonts w:ascii="Times New Roman" w:hAnsi="Times New Roman" w:cs="Times New Roman"/>
                        <w:sz w:val="24"/>
                        <w:szCs w:val="24"/>
                      </w:rPr>
                      <w:t>Siklus 1</w:t>
                    </w:r>
                  </w:p>
                </w:txbxContent>
              </v:textbox>
            </v:rect>
            <v:rect id="_x0000_s1029" style="position:absolute;left:4965;top:45;width:2282;height:435">
              <v:textbox style="mso-next-textbox:#_x0000_s1029">
                <w:txbxContent>
                  <w:p w:rsidR="0048085F" w:rsidRPr="005A4B00" w:rsidRDefault="0048085F" w:rsidP="0048085F">
                    <w:pPr>
                      <w:rPr>
                        <w:rFonts w:ascii="Times New Roman" w:hAnsi="Times New Roman" w:cs="Times New Roman"/>
                        <w:sz w:val="24"/>
                        <w:szCs w:val="24"/>
                      </w:rPr>
                    </w:pPr>
                    <w:r w:rsidRPr="005A4B00">
                      <w:rPr>
                        <w:rFonts w:ascii="Times New Roman" w:hAnsi="Times New Roman" w:cs="Times New Roman"/>
                        <w:sz w:val="24"/>
                        <w:szCs w:val="24"/>
                      </w:rPr>
                      <w:t xml:space="preserve">Identifikasi </w:t>
                    </w:r>
                    <w:r w:rsidRPr="005A4B00">
                      <w:rPr>
                        <w:rFonts w:ascii="Times New Roman" w:hAnsi="Times New Roman" w:cs="Times New Roman"/>
                        <w:sz w:val="24"/>
                        <w:szCs w:val="24"/>
                      </w:rPr>
                      <w:t>Masalah</w:t>
                    </w:r>
                  </w:p>
                  <w:p w:rsidR="0048085F" w:rsidRDefault="0048085F" w:rsidP="0048085F"/>
                </w:txbxContent>
              </v:textbox>
            </v:rect>
            <v:rect id="_x0000_s1030" style="position:absolute;left:4965;top:915;width:2282;height:435">
              <v:textbox style="mso-next-textbox:#_x0000_s1030">
                <w:txbxContent>
                  <w:p w:rsidR="0048085F" w:rsidRPr="005A4B00" w:rsidRDefault="0048085F" w:rsidP="0048085F">
                    <w:pPr>
                      <w:jc w:val="center"/>
                      <w:rPr>
                        <w:rFonts w:ascii="Times New Roman" w:hAnsi="Times New Roman" w:cs="Times New Roman"/>
                        <w:sz w:val="24"/>
                        <w:szCs w:val="24"/>
                      </w:rPr>
                    </w:pPr>
                    <w:r>
                      <w:rPr>
                        <w:rFonts w:ascii="Times New Roman" w:hAnsi="Times New Roman" w:cs="Times New Roman"/>
                        <w:sz w:val="24"/>
                        <w:szCs w:val="24"/>
                      </w:rPr>
                      <w:t>Rumusan</w:t>
                    </w:r>
                    <w:r w:rsidRPr="005A4B00">
                      <w:rPr>
                        <w:rFonts w:ascii="Times New Roman" w:hAnsi="Times New Roman" w:cs="Times New Roman"/>
                        <w:sz w:val="24"/>
                        <w:szCs w:val="24"/>
                      </w:rPr>
                      <w:t>Masalah</w:t>
                    </w:r>
                  </w:p>
                  <w:p w:rsidR="0048085F" w:rsidRDefault="0048085F" w:rsidP="0048085F"/>
                </w:txbxContent>
              </v:textbox>
            </v:rect>
            <v:rect id="_x0000_s1031" style="position:absolute;left:4931;top:6262;width:2282;height:435">
              <v:textbox style="mso-next-textbox:#_x0000_s1031">
                <w:txbxContent>
                  <w:p w:rsidR="0048085F" w:rsidRPr="003C7851" w:rsidRDefault="0048085F" w:rsidP="0048085F">
                    <w:pPr>
                      <w:jc w:val="center"/>
                      <w:rPr>
                        <w:rFonts w:ascii="Times New Roman" w:hAnsi="Times New Roman" w:cs="Times New Roman"/>
                        <w:sz w:val="24"/>
                        <w:szCs w:val="24"/>
                      </w:rPr>
                    </w:pPr>
                    <w:r>
                      <w:rPr>
                        <w:rFonts w:ascii="Times New Roman" w:hAnsi="Times New Roman" w:cs="Times New Roman"/>
                        <w:sz w:val="24"/>
                        <w:szCs w:val="24"/>
                      </w:rPr>
                      <w:t>Refleksi</w:t>
                    </w:r>
                  </w:p>
                  <w:p w:rsidR="0048085F" w:rsidRDefault="0048085F" w:rsidP="0048085F"/>
                </w:txbxContent>
              </v:textbox>
            </v:rect>
            <v:rect id="_x0000_s1032" style="position:absolute;left:4931;top:7147;width:2282;height:435">
              <v:textbox style="mso-next-textbox:#_x0000_s1032">
                <w:txbxContent>
                  <w:p w:rsidR="0048085F" w:rsidRPr="003C7851" w:rsidRDefault="0048085F" w:rsidP="0048085F">
                    <w:pPr>
                      <w:jc w:val="center"/>
                      <w:rPr>
                        <w:rFonts w:ascii="Times New Roman" w:hAnsi="Times New Roman" w:cs="Times New Roman"/>
                        <w:sz w:val="24"/>
                        <w:szCs w:val="24"/>
                      </w:rPr>
                    </w:pPr>
                    <w:r>
                      <w:rPr>
                        <w:rFonts w:ascii="Times New Roman" w:hAnsi="Times New Roman" w:cs="Times New Roman"/>
                        <w:sz w:val="24"/>
                        <w:szCs w:val="24"/>
                      </w:rPr>
                      <w:t>Kesimpulan</w:t>
                    </w:r>
                  </w:p>
                  <w:p w:rsidR="0048085F" w:rsidRDefault="0048085F" w:rsidP="0048085F"/>
                </w:txbxContent>
              </v:textbox>
            </v:rect>
            <v:rect id="_x0000_s1033" style="position:absolute;left:4948;top:3586;width:2282;height:435">
              <v:textbox style="mso-next-textbox:#_x0000_s1033">
                <w:txbxContent>
                  <w:p w:rsidR="0048085F" w:rsidRPr="003C7851" w:rsidRDefault="0048085F" w:rsidP="0048085F">
                    <w:pPr>
                      <w:jc w:val="center"/>
                      <w:rPr>
                        <w:rFonts w:ascii="Times New Roman" w:hAnsi="Times New Roman" w:cs="Times New Roman"/>
                        <w:sz w:val="24"/>
                        <w:szCs w:val="24"/>
                      </w:rPr>
                    </w:pPr>
                    <w:r>
                      <w:rPr>
                        <w:rFonts w:ascii="Times New Roman" w:hAnsi="Times New Roman" w:cs="Times New Roman"/>
                        <w:sz w:val="24"/>
                        <w:szCs w:val="24"/>
                      </w:rPr>
                      <w:t>Refleksi</w:t>
                    </w:r>
                  </w:p>
                  <w:p w:rsidR="0048085F" w:rsidRDefault="0048085F" w:rsidP="0048085F"/>
                </w:txbxContent>
              </v:textbox>
            </v:rect>
            <v:shapetype id="_x0000_t32" coordsize="21600,21600" o:spt="32" o:oned="t" path="m,l21600,21600e" filled="f">
              <v:path arrowok="t" fillok="f" o:connecttype="none"/>
              <o:lock v:ext="edit" shapetype="t"/>
            </v:shapetype>
            <v:shape id="_x0000_s1034" type="#_x0000_t32" style="position:absolute;left:6103;top:480;width:2;height:450" o:connectortype="straight">
              <v:stroke endarrow="block"/>
            </v:shape>
            <v:shape id="_x0000_s1035" type="#_x0000_t32" style="position:absolute;left:6101;top:1350;width:2;height:450" o:connectortype="straight">
              <v:stroke endarrow="block"/>
            </v:shape>
            <v:group id="_x0000_s1036" style="position:absolute;left:2700;top:1785;width:6880;height:1516" coordorigin="2700,1785" coordsize="6880,1516">
              <v:rect id="_x0000_s1037" style="position:absolute;left:2700;top:2670;width:2282;height:435">
                <v:textbox style="mso-next-textbox:#_x0000_s1037">
                  <w:txbxContent>
                    <w:p w:rsidR="0048085F" w:rsidRPr="003C7851" w:rsidRDefault="0048085F" w:rsidP="0048085F">
                      <w:pPr>
                        <w:jc w:val="center"/>
                        <w:rPr>
                          <w:rFonts w:ascii="Times New Roman" w:hAnsi="Times New Roman" w:cs="Times New Roman"/>
                          <w:sz w:val="24"/>
                          <w:szCs w:val="24"/>
                        </w:rPr>
                      </w:pPr>
                      <w:r>
                        <w:rPr>
                          <w:rFonts w:ascii="Times New Roman" w:hAnsi="Times New Roman" w:cs="Times New Roman"/>
                          <w:sz w:val="24"/>
                          <w:szCs w:val="24"/>
                        </w:rPr>
                        <w:t>Pelaksanaan</w:t>
                      </w:r>
                    </w:p>
                    <w:p w:rsidR="0048085F" w:rsidRDefault="0048085F" w:rsidP="0048085F"/>
                  </w:txbxContent>
                </v:textbox>
              </v:rect>
              <v:rect id="_x0000_s1038" style="position:absolute;left:7298;top:2670;width:2282;height:435">
                <v:textbox style="mso-next-textbox:#_x0000_s1038">
                  <w:txbxContent>
                    <w:p w:rsidR="0048085F" w:rsidRPr="003C7851" w:rsidRDefault="0048085F" w:rsidP="0048085F">
                      <w:pPr>
                        <w:jc w:val="center"/>
                        <w:rPr>
                          <w:rFonts w:ascii="Times New Roman" w:hAnsi="Times New Roman" w:cs="Times New Roman"/>
                          <w:sz w:val="24"/>
                          <w:szCs w:val="24"/>
                        </w:rPr>
                      </w:pPr>
                      <w:r>
                        <w:rPr>
                          <w:rFonts w:ascii="Times New Roman" w:hAnsi="Times New Roman" w:cs="Times New Roman"/>
                          <w:sz w:val="24"/>
                          <w:szCs w:val="24"/>
                        </w:rPr>
                        <w:t>Observasi</w:t>
                      </w:r>
                    </w:p>
                    <w:p w:rsidR="0048085F" w:rsidRDefault="0048085F" w:rsidP="0048085F"/>
                  </w:txbxContent>
                </v:textbox>
              </v:rect>
              <v:rect id="_x0000_s1039" style="position:absolute;left:4965;top:1785;width:2282;height:435">
                <v:textbox style="mso-next-textbox:#_x0000_s1039">
                  <w:txbxContent>
                    <w:p w:rsidR="0048085F" w:rsidRPr="003C7851" w:rsidRDefault="0048085F" w:rsidP="0048085F">
                      <w:pPr>
                        <w:jc w:val="center"/>
                        <w:rPr>
                          <w:rFonts w:ascii="Times New Roman" w:hAnsi="Times New Roman" w:cs="Times New Roman"/>
                          <w:sz w:val="24"/>
                          <w:szCs w:val="24"/>
                        </w:rPr>
                      </w:pPr>
                      <w:r>
                        <w:rPr>
                          <w:rFonts w:ascii="Times New Roman" w:hAnsi="Times New Roman" w:cs="Times New Roman"/>
                          <w:sz w:val="24"/>
                          <w:szCs w:val="24"/>
                        </w:rPr>
                        <w:t>Perencanaan</w:t>
                      </w:r>
                    </w:p>
                    <w:p w:rsidR="0048085F" w:rsidRDefault="0048085F" w:rsidP="0048085F"/>
                  </w:txbxContent>
                </v:textbox>
              </v:rect>
              <v:shape id="_x0000_s1040" type="#_x0000_t32" style="position:absolute;left:6105;top:2220;width:0;height:180" o:connectortype="straight"/>
              <v:shape id="_x0000_s1041" type="#_x0000_t32" style="position:absolute;left:3851;top:2400;width:4590;height:0" o:connectortype="straight"/>
              <v:shape id="_x0000_s1042" type="#_x0000_t32" style="position:absolute;left:3849;top:2400;width:0;height:268" o:connectortype="straight">
                <v:stroke endarrow="block"/>
              </v:shape>
              <v:shape id="_x0000_s1043" type="#_x0000_t32" style="position:absolute;left:8441;top:2400;width:0;height:268" o:connectortype="straight">
                <v:stroke endarrow="block"/>
              </v:shape>
              <v:shape id="_x0000_s1044" type="#_x0000_t32" style="position:absolute;left:3847;top:3301;width:4590;height:0" o:connectortype="straight"/>
              <v:shape id="_x0000_s1045" type="#_x0000_t32" style="position:absolute;left:8441;top:3121;width:0;height:180" o:connectortype="straight"/>
              <v:shape id="_x0000_s1046" type="#_x0000_t32" style="position:absolute;left:3851;top:3105;width:0;height:180" o:connectortype="straight"/>
            </v:group>
            <v:shape id="_x0000_s1047" type="#_x0000_t32" style="position:absolute;left:6099;top:4021;width:2;height:450" o:connectortype="straight">
              <v:stroke endarrow="block"/>
            </v:shape>
            <v:group id="_x0000_s1048" style="position:absolute;left:2666;top:4471;width:6880;height:1516" coordorigin="2700,1785" coordsize="6880,1516">
              <v:rect id="_x0000_s1049" style="position:absolute;left:2700;top:2670;width:2282;height:435">
                <v:textbox style="mso-next-textbox:#_x0000_s1049">
                  <w:txbxContent>
                    <w:p w:rsidR="0048085F" w:rsidRPr="003C7851" w:rsidRDefault="0048085F" w:rsidP="0048085F">
                      <w:pPr>
                        <w:jc w:val="center"/>
                        <w:rPr>
                          <w:rFonts w:ascii="Times New Roman" w:hAnsi="Times New Roman" w:cs="Times New Roman"/>
                          <w:sz w:val="24"/>
                          <w:szCs w:val="24"/>
                        </w:rPr>
                      </w:pPr>
                      <w:r>
                        <w:rPr>
                          <w:rFonts w:ascii="Times New Roman" w:hAnsi="Times New Roman" w:cs="Times New Roman"/>
                          <w:sz w:val="24"/>
                          <w:szCs w:val="24"/>
                        </w:rPr>
                        <w:t>Pelaksanaan</w:t>
                      </w:r>
                    </w:p>
                    <w:p w:rsidR="0048085F" w:rsidRDefault="0048085F" w:rsidP="0048085F"/>
                  </w:txbxContent>
                </v:textbox>
              </v:rect>
              <v:rect id="_x0000_s1050" style="position:absolute;left:7298;top:2670;width:2282;height:435">
                <v:textbox style="mso-next-textbox:#_x0000_s1050">
                  <w:txbxContent>
                    <w:p w:rsidR="0048085F" w:rsidRPr="003C7851" w:rsidRDefault="0048085F" w:rsidP="0048085F">
                      <w:pPr>
                        <w:jc w:val="center"/>
                        <w:rPr>
                          <w:rFonts w:ascii="Times New Roman" w:hAnsi="Times New Roman" w:cs="Times New Roman"/>
                          <w:sz w:val="24"/>
                          <w:szCs w:val="24"/>
                        </w:rPr>
                      </w:pPr>
                      <w:r>
                        <w:rPr>
                          <w:rFonts w:ascii="Times New Roman" w:hAnsi="Times New Roman" w:cs="Times New Roman"/>
                          <w:sz w:val="24"/>
                          <w:szCs w:val="24"/>
                        </w:rPr>
                        <w:t>Observasi</w:t>
                      </w:r>
                    </w:p>
                    <w:p w:rsidR="0048085F" w:rsidRDefault="0048085F" w:rsidP="0048085F"/>
                  </w:txbxContent>
                </v:textbox>
              </v:rect>
              <v:rect id="_x0000_s1051" style="position:absolute;left:4965;top:1785;width:2282;height:435">
                <v:textbox style="mso-next-textbox:#_x0000_s1051">
                  <w:txbxContent>
                    <w:p w:rsidR="0048085F" w:rsidRPr="003C7851" w:rsidRDefault="0048085F" w:rsidP="0048085F">
                      <w:pPr>
                        <w:jc w:val="center"/>
                        <w:rPr>
                          <w:rFonts w:ascii="Times New Roman" w:hAnsi="Times New Roman" w:cs="Times New Roman"/>
                          <w:sz w:val="24"/>
                          <w:szCs w:val="24"/>
                        </w:rPr>
                      </w:pPr>
                      <w:r>
                        <w:rPr>
                          <w:rFonts w:ascii="Times New Roman" w:hAnsi="Times New Roman" w:cs="Times New Roman"/>
                          <w:sz w:val="24"/>
                          <w:szCs w:val="24"/>
                        </w:rPr>
                        <w:t>Perencanaan</w:t>
                      </w:r>
                    </w:p>
                    <w:p w:rsidR="0048085F" w:rsidRDefault="0048085F" w:rsidP="0048085F"/>
                  </w:txbxContent>
                </v:textbox>
              </v:rect>
              <v:shape id="_x0000_s1052" type="#_x0000_t32" style="position:absolute;left:6105;top:2220;width:0;height:180" o:connectortype="straight"/>
              <v:shape id="_x0000_s1053" type="#_x0000_t32" style="position:absolute;left:3851;top:2400;width:4590;height:0" o:connectortype="straight"/>
              <v:shape id="_x0000_s1054" type="#_x0000_t32" style="position:absolute;left:3849;top:2400;width:0;height:268" o:connectortype="straight">
                <v:stroke endarrow="block"/>
              </v:shape>
              <v:shape id="_x0000_s1055" type="#_x0000_t32" style="position:absolute;left:8441;top:2400;width:0;height:268" o:connectortype="straight">
                <v:stroke endarrow="block"/>
              </v:shape>
              <v:shape id="_x0000_s1056" type="#_x0000_t32" style="position:absolute;left:3847;top:3301;width:4590;height:0" o:connectortype="straight"/>
              <v:shape id="_x0000_s1057" type="#_x0000_t32" style="position:absolute;left:8441;top:3121;width:0;height:180" o:connectortype="straight"/>
              <v:shape id="_x0000_s1058" type="#_x0000_t32" style="position:absolute;left:3851;top:3105;width:0;height:180" o:connectortype="straight"/>
            </v:group>
            <v:shape id="_x0000_s1059" type="#_x0000_t32" style="position:absolute;left:6071;top:5987;width:2;height:275" o:connectortype="straight">
              <v:stroke endarrow="block"/>
            </v:shape>
            <v:shape id="_x0000_s1060" type="#_x0000_t32" style="position:absolute;left:6069;top:6697;width:2;height:450" o:connectortype="straight">
              <v:stroke endarrow="block"/>
            </v:shape>
            <w10:wrap type="none"/>
            <w10:anchorlock/>
          </v:group>
        </w:pict>
      </w:r>
    </w:p>
    <w:p w:rsidR="0048085F" w:rsidRPr="0085192B" w:rsidRDefault="0048085F" w:rsidP="0048085F">
      <w:pPr>
        <w:pStyle w:val="ListParagraph"/>
        <w:spacing w:after="100" w:afterAutospacing="1" w:line="360" w:lineRule="auto"/>
        <w:ind w:left="0"/>
        <w:contextualSpacing w:val="0"/>
        <w:jc w:val="center"/>
        <w:rPr>
          <w:rFonts w:ascii="Times New Roman" w:hAnsi="Times New Roman" w:cs="Times New Roman"/>
          <w:b/>
          <w:sz w:val="24"/>
          <w:szCs w:val="24"/>
        </w:rPr>
      </w:pPr>
      <w:r w:rsidRPr="0085192B">
        <w:rPr>
          <w:rFonts w:ascii="Times New Roman" w:hAnsi="Times New Roman" w:cs="Times New Roman"/>
          <w:b/>
          <w:sz w:val="24"/>
          <w:szCs w:val="24"/>
        </w:rPr>
        <w:t>Gambar 3.1. Siklus PTK Adaptasi dari Kemmis dan Taggart</w:t>
      </w:r>
    </w:p>
    <w:p w:rsidR="0048085F" w:rsidRPr="00F3023A" w:rsidRDefault="0048085F" w:rsidP="0048085F">
      <w:pPr>
        <w:pStyle w:val="ListParagraph"/>
        <w:spacing w:after="0" w:line="360" w:lineRule="auto"/>
        <w:ind w:left="0" w:firstLine="709"/>
        <w:jc w:val="both"/>
        <w:rPr>
          <w:rFonts w:ascii="Times New Roman" w:hAnsi="Times New Roman" w:cs="Times New Roman"/>
          <w:sz w:val="24"/>
          <w:szCs w:val="24"/>
        </w:rPr>
      </w:pPr>
      <w:r w:rsidRPr="00F3023A">
        <w:rPr>
          <w:rFonts w:ascii="Times New Roman" w:hAnsi="Times New Roman" w:cs="Times New Roman"/>
          <w:sz w:val="24"/>
          <w:szCs w:val="24"/>
        </w:rPr>
        <w:t>Pengertian dari siklus itu sendiri adalah putaran kegiatan yang terdiri dari perencanaan, tindakan, pengamatan, dan refleksi. Pada gambar di atas, tampak bahwa di dalamnya terdiri dari dua perangkat komponen yang dapat dikatakan sebagai dua siklus.</w:t>
      </w:r>
    </w:p>
    <w:p w:rsidR="0048085F" w:rsidRPr="00F3023A" w:rsidRDefault="0048085F" w:rsidP="0048085F">
      <w:pPr>
        <w:pStyle w:val="ListParagraph"/>
        <w:spacing w:after="0" w:line="360" w:lineRule="auto"/>
        <w:ind w:left="426"/>
        <w:jc w:val="both"/>
        <w:rPr>
          <w:rFonts w:ascii="Times New Roman" w:hAnsi="Times New Roman" w:cs="Times New Roman"/>
          <w:b/>
          <w:sz w:val="24"/>
          <w:szCs w:val="24"/>
        </w:rPr>
      </w:pPr>
    </w:p>
    <w:p w:rsidR="0048085F" w:rsidRPr="00F3023A" w:rsidRDefault="0048085F" w:rsidP="0048085F">
      <w:pPr>
        <w:pStyle w:val="Heading2"/>
        <w:numPr>
          <w:ilvl w:val="0"/>
          <w:numId w:val="9"/>
        </w:numPr>
        <w:spacing w:before="0" w:line="360" w:lineRule="auto"/>
        <w:ind w:left="426" w:hanging="426"/>
        <w:rPr>
          <w:rFonts w:ascii="Times New Roman" w:hAnsi="Times New Roman" w:cs="Times New Roman"/>
          <w:color w:val="auto"/>
          <w:sz w:val="24"/>
          <w:szCs w:val="24"/>
        </w:rPr>
      </w:pPr>
      <w:bookmarkStart w:id="3" w:name="_Toc391715189"/>
      <w:r w:rsidRPr="00F3023A">
        <w:rPr>
          <w:rFonts w:ascii="Times New Roman" w:hAnsi="Times New Roman" w:cs="Times New Roman"/>
          <w:color w:val="auto"/>
          <w:sz w:val="24"/>
          <w:szCs w:val="24"/>
        </w:rPr>
        <w:lastRenderedPageBreak/>
        <w:t>Lokasi dan Waktu Penelitian</w:t>
      </w:r>
      <w:bookmarkEnd w:id="3"/>
    </w:p>
    <w:p w:rsidR="0048085F" w:rsidRPr="00F3023A" w:rsidRDefault="0048085F" w:rsidP="0048085F">
      <w:pPr>
        <w:spacing w:after="0" w:line="360" w:lineRule="auto"/>
        <w:ind w:firstLine="708"/>
        <w:jc w:val="both"/>
        <w:rPr>
          <w:rFonts w:ascii="Times New Roman" w:hAnsi="Times New Roman" w:cs="Times New Roman"/>
          <w:sz w:val="24"/>
          <w:szCs w:val="24"/>
        </w:rPr>
      </w:pPr>
      <w:r w:rsidRPr="00F3023A">
        <w:rPr>
          <w:rFonts w:ascii="Times New Roman" w:hAnsi="Times New Roman" w:cs="Times New Roman"/>
          <w:sz w:val="24"/>
          <w:szCs w:val="24"/>
        </w:rPr>
        <w:t>Penelitian ini dilaksanakan dalam pembelajaran matematika kelas IV semester 2 SDN 1 Cibogo yang beralamat di jalan Tangkubanparahu nomor 87 Desa Cibogo Kec. Lembang Kab. Bandung Barat tahun ajaran 2013-2014.</w:t>
      </w:r>
    </w:p>
    <w:p w:rsidR="0048085F" w:rsidRPr="00F3023A" w:rsidRDefault="0048085F" w:rsidP="0048085F">
      <w:pPr>
        <w:pStyle w:val="ListParagraph"/>
        <w:spacing w:after="0" w:line="360" w:lineRule="auto"/>
        <w:ind w:left="426"/>
        <w:jc w:val="both"/>
        <w:rPr>
          <w:rFonts w:ascii="Times New Roman" w:hAnsi="Times New Roman" w:cs="Times New Roman"/>
          <w:b/>
          <w:sz w:val="24"/>
          <w:szCs w:val="24"/>
        </w:rPr>
      </w:pPr>
    </w:p>
    <w:p w:rsidR="0048085F" w:rsidRPr="00F3023A" w:rsidRDefault="0048085F" w:rsidP="0048085F">
      <w:pPr>
        <w:pStyle w:val="ListParagraph"/>
        <w:spacing w:after="0" w:line="360" w:lineRule="auto"/>
        <w:ind w:left="426"/>
        <w:jc w:val="both"/>
        <w:rPr>
          <w:rFonts w:ascii="Times New Roman" w:hAnsi="Times New Roman" w:cs="Times New Roman"/>
          <w:b/>
          <w:sz w:val="24"/>
          <w:szCs w:val="24"/>
        </w:rPr>
      </w:pPr>
    </w:p>
    <w:p w:rsidR="0048085F" w:rsidRPr="00F3023A" w:rsidRDefault="0048085F" w:rsidP="0048085F">
      <w:pPr>
        <w:pStyle w:val="Heading2"/>
        <w:numPr>
          <w:ilvl w:val="0"/>
          <w:numId w:val="9"/>
        </w:numPr>
        <w:spacing w:before="0" w:line="360" w:lineRule="auto"/>
        <w:ind w:left="426" w:hanging="426"/>
        <w:rPr>
          <w:rFonts w:ascii="Times New Roman" w:hAnsi="Times New Roman" w:cs="Times New Roman"/>
          <w:color w:val="auto"/>
          <w:sz w:val="24"/>
          <w:szCs w:val="24"/>
        </w:rPr>
      </w:pPr>
      <w:bookmarkStart w:id="4" w:name="_Toc391715190"/>
      <w:r w:rsidRPr="00F3023A">
        <w:rPr>
          <w:rFonts w:ascii="Times New Roman" w:hAnsi="Times New Roman" w:cs="Times New Roman"/>
          <w:color w:val="auto"/>
          <w:sz w:val="24"/>
          <w:szCs w:val="24"/>
        </w:rPr>
        <w:t>Subjek Penelitian</w:t>
      </w:r>
      <w:bookmarkEnd w:id="4"/>
    </w:p>
    <w:p w:rsidR="0048085F" w:rsidRPr="00F3023A" w:rsidRDefault="0048085F" w:rsidP="0048085F">
      <w:pPr>
        <w:pStyle w:val="ListParagraph"/>
        <w:spacing w:after="0" w:line="360" w:lineRule="auto"/>
        <w:ind w:left="0" w:firstLine="708"/>
        <w:jc w:val="both"/>
        <w:rPr>
          <w:rFonts w:ascii="Times New Roman" w:hAnsi="Times New Roman" w:cs="Times New Roman"/>
          <w:sz w:val="24"/>
          <w:szCs w:val="24"/>
        </w:rPr>
      </w:pPr>
      <w:r w:rsidRPr="00F3023A">
        <w:rPr>
          <w:rFonts w:ascii="Times New Roman" w:hAnsi="Times New Roman" w:cs="Times New Roman"/>
          <w:sz w:val="24"/>
          <w:szCs w:val="24"/>
        </w:rPr>
        <w:t>Subjek penelitian ini adalah siswa kelas IV SDN 1 Cibogo Kec. Lembang Kab. Bandung Barat tahun ajaran 2013-2014 dengan banyaknya siswa sebanyak 16 orang yaitu delapan orang laki-laki dan delapan orang perempuan.</w:t>
      </w:r>
    </w:p>
    <w:p w:rsidR="0048085F" w:rsidRPr="00F3023A" w:rsidRDefault="0048085F" w:rsidP="0048085F">
      <w:pPr>
        <w:pStyle w:val="ListParagraph"/>
        <w:spacing w:after="0" w:line="360" w:lineRule="auto"/>
        <w:ind w:left="426"/>
        <w:jc w:val="both"/>
        <w:rPr>
          <w:rFonts w:ascii="Times New Roman" w:hAnsi="Times New Roman" w:cs="Times New Roman"/>
          <w:b/>
          <w:sz w:val="24"/>
          <w:szCs w:val="24"/>
        </w:rPr>
      </w:pPr>
    </w:p>
    <w:p w:rsidR="0048085F" w:rsidRPr="00F3023A" w:rsidRDefault="0048085F" w:rsidP="0048085F">
      <w:pPr>
        <w:pStyle w:val="Heading2"/>
        <w:numPr>
          <w:ilvl w:val="0"/>
          <w:numId w:val="9"/>
        </w:numPr>
        <w:spacing w:before="0" w:line="360" w:lineRule="auto"/>
        <w:ind w:left="426" w:hanging="426"/>
        <w:rPr>
          <w:rFonts w:ascii="Times New Roman" w:hAnsi="Times New Roman" w:cs="Times New Roman"/>
          <w:color w:val="auto"/>
          <w:sz w:val="24"/>
          <w:szCs w:val="24"/>
        </w:rPr>
      </w:pPr>
      <w:bookmarkStart w:id="5" w:name="_Toc391715191"/>
      <w:r w:rsidRPr="00F3023A">
        <w:rPr>
          <w:rFonts w:ascii="Times New Roman" w:hAnsi="Times New Roman" w:cs="Times New Roman"/>
          <w:color w:val="auto"/>
          <w:sz w:val="24"/>
          <w:szCs w:val="24"/>
        </w:rPr>
        <w:t>Prosedur Penelitian</w:t>
      </w:r>
      <w:bookmarkEnd w:id="5"/>
    </w:p>
    <w:p w:rsidR="0048085F" w:rsidRPr="00F3023A" w:rsidRDefault="0048085F" w:rsidP="0048085F">
      <w:pPr>
        <w:shd w:val="clear" w:color="auto" w:fill="FFFFFF" w:themeFill="background1"/>
        <w:spacing w:after="0" w:line="360" w:lineRule="auto"/>
        <w:ind w:firstLine="708"/>
        <w:jc w:val="both"/>
        <w:rPr>
          <w:rFonts w:ascii="Times New Roman" w:hAnsi="Times New Roman" w:cs="Times New Roman"/>
          <w:sz w:val="24"/>
          <w:szCs w:val="24"/>
        </w:rPr>
      </w:pPr>
      <w:r w:rsidRPr="00F3023A">
        <w:rPr>
          <w:rFonts w:ascii="Times New Roman" w:hAnsi="Times New Roman" w:cs="Times New Roman"/>
          <w:sz w:val="24"/>
          <w:szCs w:val="24"/>
        </w:rPr>
        <w:t>Merujuk pada model spiral dari Kemmis dan Taggart, maka rencana t</w:t>
      </w:r>
      <w:r>
        <w:rPr>
          <w:rFonts w:ascii="Times New Roman" w:hAnsi="Times New Roman" w:cs="Times New Roman"/>
          <w:sz w:val="24"/>
          <w:szCs w:val="24"/>
        </w:rPr>
        <w:t xml:space="preserve">indakan terdiri dari tahap perencanaan, pelaksanaan, pengamatan atau observasi, dan refleksi </w:t>
      </w:r>
      <w:r w:rsidRPr="006851D4">
        <w:rPr>
          <w:rFonts w:ascii="Times New Roman" w:hAnsi="Times New Roman" w:cs="Times New Roman"/>
          <w:i/>
          <w:sz w:val="24"/>
          <w:szCs w:val="24"/>
        </w:rPr>
        <w:t>(reflect)</w:t>
      </w:r>
      <w:r>
        <w:rPr>
          <w:rFonts w:ascii="Times New Roman" w:hAnsi="Times New Roman" w:cs="Times New Roman"/>
          <w:sz w:val="24"/>
          <w:szCs w:val="24"/>
        </w:rPr>
        <w:t>. Prosedur penelitian yang dilakukan dalam tindakan ini adalah hasil dari pengkajian keempat tahap tersebut. Hal ini dilakukan untuk melihat peningkatan kemampuan komunikasi matematis siswa. Setiap siklus melakukan empat tahapan kegiatan sebagai berikut.</w:t>
      </w:r>
    </w:p>
    <w:p w:rsidR="0048085F" w:rsidRDefault="0048085F" w:rsidP="0048085F">
      <w:pPr>
        <w:pStyle w:val="ListParagraph"/>
        <w:numPr>
          <w:ilvl w:val="0"/>
          <w:numId w:val="2"/>
        </w:numPr>
        <w:shd w:val="clear" w:color="auto" w:fill="FFFFFF" w:themeFill="background1"/>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Siklus I</w:t>
      </w:r>
    </w:p>
    <w:p w:rsidR="0048085F" w:rsidRDefault="0048085F" w:rsidP="0048085F">
      <w:pPr>
        <w:pStyle w:val="ListParagraph"/>
        <w:numPr>
          <w:ilvl w:val="1"/>
          <w:numId w:val="2"/>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Perencanaan</w:t>
      </w:r>
    </w:p>
    <w:p w:rsidR="0048085F" w:rsidRDefault="0048085F" w:rsidP="0048085F">
      <w:pPr>
        <w:pStyle w:val="ListParagraph"/>
        <w:numPr>
          <w:ilvl w:val="0"/>
          <w:numId w:val="10"/>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Membuat analisis didaktis pedagogis sebagai acuan dalam pembuatan instrumen pembelajaran.</w:t>
      </w:r>
    </w:p>
    <w:p w:rsidR="0048085F" w:rsidRDefault="0048085F" w:rsidP="0048085F">
      <w:pPr>
        <w:pStyle w:val="ListParagraph"/>
        <w:numPr>
          <w:ilvl w:val="0"/>
          <w:numId w:val="10"/>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Menyusun instrumen pembelajaran berupa Rencana Pelaksanaan Pembelajaran (RPP) dengan menerapkan strategi </w:t>
      </w:r>
      <w:r w:rsidRPr="006851D4">
        <w:rPr>
          <w:rFonts w:ascii="Times New Roman" w:hAnsi="Times New Roman" w:cs="Times New Roman"/>
          <w:i/>
          <w:sz w:val="24"/>
          <w:szCs w:val="24"/>
        </w:rPr>
        <w:t>REACT</w:t>
      </w:r>
      <w:r>
        <w:rPr>
          <w:rFonts w:ascii="Times New Roman" w:hAnsi="Times New Roman" w:cs="Times New Roman"/>
          <w:sz w:val="24"/>
          <w:szCs w:val="24"/>
        </w:rPr>
        <w:t xml:space="preserve">. </w:t>
      </w:r>
    </w:p>
    <w:p w:rsidR="0048085F" w:rsidRDefault="0048085F" w:rsidP="0048085F">
      <w:pPr>
        <w:pStyle w:val="ListParagraph"/>
        <w:numPr>
          <w:ilvl w:val="0"/>
          <w:numId w:val="10"/>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Menyusun instrumen penelitian pengumpul data berupa lembar penilaian RPP, lembar observasi pelaksanaan pembelajaran, pedoman wawancara tertulis, dan catatan lapangan. </w:t>
      </w:r>
    </w:p>
    <w:p w:rsidR="0048085F" w:rsidRDefault="0048085F" w:rsidP="0048085F">
      <w:pPr>
        <w:pStyle w:val="ListParagraph"/>
        <w:numPr>
          <w:ilvl w:val="0"/>
          <w:numId w:val="10"/>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Melakukan konsultasi instrumen dengan dosen pembimbing.</w:t>
      </w:r>
    </w:p>
    <w:p w:rsidR="0048085F" w:rsidRDefault="0048085F" w:rsidP="0048085F">
      <w:pPr>
        <w:pStyle w:val="ListParagraph"/>
        <w:numPr>
          <w:ilvl w:val="0"/>
          <w:numId w:val="10"/>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Merevisi instrumen jika diperlukan.</w:t>
      </w:r>
    </w:p>
    <w:p w:rsidR="0048085F" w:rsidRPr="006851D4" w:rsidRDefault="0048085F" w:rsidP="0048085F">
      <w:pPr>
        <w:pStyle w:val="ListParagraph"/>
        <w:numPr>
          <w:ilvl w:val="0"/>
          <w:numId w:val="10"/>
        </w:numPr>
        <w:shd w:val="clear" w:color="auto" w:fill="FFFFFF" w:themeFill="background1"/>
        <w:spacing w:after="100" w:afterAutospacing="1" w:line="36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Mempersiapkan media untuk mendukung kegiatan pembelajaran.</w:t>
      </w:r>
    </w:p>
    <w:p w:rsidR="0048085F" w:rsidRPr="00E75CF6" w:rsidRDefault="0048085F" w:rsidP="0048085F">
      <w:pPr>
        <w:pStyle w:val="ListParagraph"/>
        <w:numPr>
          <w:ilvl w:val="1"/>
          <w:numId w:val="2"/>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Tahap Pelaksanaan</w:t>
      </w:r>
    </w:p>
    <w:p w:rsidR="0048085F" w:rsidRDefault="0048085F" w:rsidP="0048085F">
      <w:pPr>
        <w:pStyle w:val="ListParagraph"/>
        <w:numPr>
          <w:ilvl w:val="0"/>
          <w:numId w:val="13"/>
        </w:numPr>
        <w:tabs>
          <w:tab w:val="left" w:pos="1276"/>
        </w:tabs>
        <w:spacing w:after="0" w:line="360" w:lineRule="auto"/>
        <w:ind w:left="426" w:hanging="426"/>
        <w:jc w:val="both"/>
        <w:rPr>
          <w:rFonts w:ascii="Times New Roman" w:hAnsi="Times New Roman" w:cs="Times New Roman"/>
          <w:sz w:val="24"/>
          <w:szCs w:val="24"/>
        </w:rPr>
      </w:pPr>
      <w:r w:rsidRPr="00E75CF6">
        <w:rPr>
          <w:rFonts w:ascii="Times New Roman" w:hAnsi="Times New Roman" w:cs="Times New Roman"/>
          <w:sz w:val="24"/>
          <w:szCs w:val="24"/>
        </w:rPr>
        <w:t>Guru mengajukan pertanyaan kepada siswa untuk mengetahui konsep awal siswa tentang materi yang akan dipelajari: “pernahkah kalian melihat kardus sepatu? Berbentuk apakah kardus sepatu tersebut?”</w:t>
      </w:r>
    </w:p>
    <w:p w:rsidR="0048085F" w:rsidRPr="00E75CF6" w:rsidRDefault="0048085F" w:rsidP="0048085F">
      <w:pPr>
        <w:pStyle w:val="ListParagraph"/>
        <w:numPr>
          <w:ilvl w:val="0"/>
          <w:numId w:val="13"/>
        </w:numPr>
        <w:tabs>
          <w:tab w:val="left" w:pos="127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menjawab pertanyaan yang diajukan oleh guru berdasarkan pemahaman yang diketahui.</w:t>
      </w:r>
    </w:p>
    <w:p w:rsidR="0048085F" w:rsidRPr="00E75CF6" w:rsidRDefault="0048085F" w:rsidP="0048085F">
      <w:pPr>
        <w:pStyle w:val="ListParagraph"/>
        <w:numPr>
          <w:ilvl w:val="0"/>
          <w:numId w:val="13"/>
        </w:numPr>
        <w:spacing w:after="0" w:line="360" w:lineRule="auto"/>
        <w:ind w:left="426" w:hanging="426"/>
        <w:jc w:val="both"/>
        <w:rPr>
          <w:rFonts w:ascii="Times New Roman" w:hAnsi="Times New Roman" w:cs="Times New Roman"/>
          <w:sz w:val="24"/>
          <w:szCs w:val="24"/>
        </w:rPr>
      </w:pPr>
      <w:r w:rsidRPr="00E75CF6">
        <w:rPr>
          <w:rFonts w:ascii="Times New Roman" w:hAnsi="Times New Roman" w:cs="Times New Roman"/>
          <w:sz w:val="24"/>
          <w:szCs w:val="24"/>
        </w:rPr>
        <w:t>Guru memperlihatkan dua buah benda misalkan dadu dan kardus kapur. Kemudian memberikan pertanyaan arahan: “dari dua benda tersebut, manakah yang termasuk kubus? Manakah yang termasuk balok?”</w:t>
      </w:r>
    </w:p>
    <w:p w:rsidR="0048085F" w:rsidRDefault="0048085F" w:rsidP="0048085F">
      <w:pPr>
        <w:pStyle w:val="ListParagraph"/>
        <w:numPr>
          <w:ilvl w:val="0"/>
          <w:numId w:val="13"/>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Siswa menjawab pertanyaan guru berdasarkan pemahaman yang diketahui.</w:t>
      </w:r>
    </w:p>
    <w:p w:rsidR="0048085F" w:rsidRDefault="0048085F" w:rsidP="0048085F">
      <w:pPr>
        <w:pStyle w:val="ListParagraph"/>
        <w:numPr>
          <w:ilvl w:val="0"/>
          <w:numId w:val="13"/>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Guru mengajukan pertanyaan kembali “coba siapa yang bisa menyebutkan benda-benda di sekitar kita yang berbentuk kubus? Kemudian ada berapakah banyaknya sisi pada kubus?”</w:t>
      </w:r>
    </w:p>
    <w:p w:rsidR="0048085F" w:rsidRDefault="0048085F" w:rsidP="0048085F">
      <w:pPr>
        <w:pStyle w:val="ListParagraph"/>
        <w:numPr>
          <w:ilvl w:val="0"/>
          <w:numId w:val="13"/>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Siswa menjawab pertanyaan yang diajukan oleh guru berdasarkan pemahaman yang diketahui.</w:t>
      </w:r>
    </w:p>
    <w:p w:rsidR="0048085F" w:rsidRPr="00E75CF6" w:rsidRDefault="0048085F" w:rsidP="0048085F">
      <w:pPr>
        <w:pStyle w:val="ListParagraph"/>
        <w:numPr>
          <w:ilvl w:val="0"/>
          <w:numId w:val="13"/>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Guru mengulang pertanyaan yang serupa mengenai balok.</w:t>
      </w:r>
    </w:p>
    <w:p w:rsidR="0048085F" w:rsidRDefault="0048085F" w:rsidP="0048085F">
      <w:pPr>
        <w:pStyle w:val="ListParagraph"/>
        <w:numPr>
          <w:ilvl w:val="0"/>
          <w:numId w:val="13"/>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Guru mengkondisikan siswa menjadi beberapa kelompok yang beranggotakan 4 orang.</w:t>
      </w:r>
    </w:p>
    <w:p w:rsidR="0048085F" w:rsidRDefault="0048085F" w:rsidP="0048085F">
      <w:pPr>
        <w:pStyle w:val="ListParagraph"/>
        <w:numPr>
          <w:ilvl w:val="0"/>
          <w:numId w:val="13"/>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Guru membagikan LKK kelompok kepada siswa, meminta siswa untuk mengerjakannya secara kelompok. Dalam hal ini siswa melakukan eksplorasi terhadap permasalahan yang disajikan pada LKK yaitu mengenai unsur-unsur dan sifat-sifat kubus dan balok.</w:t>
      </w:r>
    </w:p>
    <w:p w:rsidR="0048085F" w:rsidRDefault="0048085F" w:rsidP="0048085F">
      <w:pPr>
        <w:pStyle w:val="ListParagraph"/>
        <w:numPr>
          <w:ilvl w:val="0"/>
          <w:numId w:val="13"/>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Mendiskusikan masalah-masalah mengenai unsur-unsur dan sifat-sifat bangun ruang sederhana yang ada pada LKK dengan cara pengamatan menggunakan kerangka model kubus dan balok.</w:t>
      </w:r>
    </w:p>
    <w:p w:rsidR="0048085F" w:rsidRPr="00E75CF6" w:rsidRDefault="0048085F" w:rsidP="0048085F">
      <w:pPr>
        <w:pStyle w:val="ListParagraph"/>
        <w:numPr>
          <w:ilvl w:val="0"/>
          <w:numId w:val="1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mengerjakan</w:t>
      </w:r>
      <w:r w:rsidRPr="00E75CF6">
        <w:rPr>
          <w:rFonts w:ascii="Times New Roman" w:hAnsi="Times New Roman" w:cs="Times New Roman"/>
          <w:sz w:val="24"/>
          <w:szCs w:val="24"/>
        </w:rPr>
        <w:t xml:space="preserve"> soal terkait materi yang telah didapat pada tahap sebelumnya dan LKK guna menerapkan konsep.</w:t>
      </w:r>
    </w:p>
    <w:p w:rsidR="0048085F" w:rsidRPr="00E75CF6" w:rsidRDefault="0048085F" w:rsidP="0048085F">
      <w:pPr>
        <w:pStyle w:val="ListParagraph"/>
        <w:numPr>
          <w:ilvl w:val="0"/>
          <w:numId w:val="1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mengerjakan</w:t>
      </w:r>
      <w:r w:rsidRPr="00E75CF6">
        <w:rPr>
          <w:rFonts w:ascii="Times New Roman" w:hAnsi="Times New Roman" w:cs="Times New Roman"/>
          <w:sz w:val="24"/>
          <w:szCs w:val="24"/>
        </w:rPr>
        <w:t xml:space="preserve"> soal atau masalah dalam situasi baru yang berkaitan dengan kehidupan sehari-hari, namun masih berhubungan dengan konsep yang telah dipelajari dan didapatkan pada LKK.</w:t>
      </w:r>
    </w:p>
    <w:p w:rsidR="0048085F" w:rsidRDefault="0048085F" w:rsidP="0048085F">
      <w:pPr>
        <w:pStyle w:val="ListParagraph"/>
        <w:numPr>
          <w:ilvl w:val="0"/>
          <w:numId w:val="1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Perwakilan kelompok mempresentasikan hasil diskusi.</w:t>
      </w:r>
    </w:p>
    <w:p w:rsidR="0048085F" w:rsidRPr="00E75CF6" w:rsidRDefault="0048085F" w:rsidP="0048085F">
      <w:pPr>
        <w:pStyle w:val="ListParagraph"/>
        <w:numPr>
          <w:ilvl w:val="0"/>
          <w:numId w:val="13"/>
        </w:numPr>
        <w:spacing w:after="100" w:afterAutospacing="1" w:line="36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Guru dan siswa melakukan tanya jawab.</w:t>
      </w:r>
    </w:p>
    <w:p w:rsidR="0048085F" w:rsidRDefault="0048085F" w:rsidP="0048085F">
      <w:pPr>
        <w:pStyle w:val="ListParagraph"/>
        <w:numPr>
          <w:ilvl w:val="1"/>
          <w:numId w:val="2"/>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Pengamatan atau Observasi</w:t>
      </w:r>
    </w:p>
    <w:p w:rsidR="0048085F" w:rsidRDefault="0048085F" w:rsidP="0048085F">
      <w:pPr>
        <w:pStyle w:val="ListParagraph"/>
        <w:numPr>
          <w:ilvl w:val="0"/>
          <w:numId w:val="11"/>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Observer melakukan observasi. Observasi dilakukan untuk menggunakan lembar observasi untuk mengetahui pelaksanaan pembelajaran yang dilakukan oleh guru dan siswa dengan menerapkan strategi </w:t>
      </w:r>
      <w:r w:rsidRPr="00E936C6">
        <w:rPr>
          <w:rFonts w:ascii="Times New Roman" w:hAnsi="Times New Roman" w:cs="Times New Roman"/>
          <w:i/>
          <w:sz w:val="24"/>
          <w:szCs w:val="24"/>
        </w:rPr>
        <w:t>REACT</w:t>
      </w:r>
      <w:r>
        <w:rPr>
          <w:rFonts w:ascii="Times New Roman" w:hAnsi="Times New Roman" w:cs="Times New Roman"/>
          <w:sz w:val="24"/>
          <w:szCs w:val="24"/>
        </w:rPr>
        <w:t>.</w:t>
      </w:r>
    </w:p>
    <w:p w:rsidR="0048085F" w:rsidRDefault="0048085F" w:rsidP="0048085F">
      <w:pPr>
        <w:pStyle w:val="ListParagraph"/>
        <w:numPr>
          <w:ilvl w:val="0"/>
          <w:numId w:val="11"/>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Melakukan evaluasi kemampuan komunikasi matematis pada siswa materi bangun ruang sederhana.</w:t>
      </w:r>
    </w:p>
    <w:p w:rsidR="0048085F" w:rsidRPr="00E936C6" w:rsidRDefault="0048085F" w:rsidP="0048085F">
      <w:pPr>
        <w:pStyle w:val="ListParagraph"/>
        <w:numPr>
          <w:ilvl w:val="0"/>
          <w:numId w:val="11"/>
        </w:numPr>
        <w:shd w:val="clear" w:color="auto" w:fill="FFFFFF" w:themeFill="background1"/>
        <w:spacing w:after="100" w:afterAutospacing="1" w:line="360" w:lineRule="auto"/>
        <w:ind w:left="425" w:hanging="425"/>
        <w:contextualSpacing w:val="0"/>
        <w:jc w:val="both"/>
        <w:rPr>
          <w:rFonts w:ascii="Times New Roman" w:hAnsi="Times New Roman" w:cs="Times New Roman"/>
          <w:sz w:val="24"/>
          <w:szCs w:val="24"/>
        </w:rPr>
      </w:pPr>
      <w:r w:rsidRPr="00E936C6">
        <w:rPr>
          <w:rFonts w:ascii="Times New Roman" w:hAnsi="Times New Roman" w:cs="Times New Roman"/>
          <w:sz w:val="24"/>
          <w:szCs w:val="24"/>
        </w:rPr>
        <w:t>Di a</w:t>
      </w:r>
      <w:r>
        <w:rPr>
          <w:rFonts w:ascii="Times New Roman" w:hAnsi="Times New Roman" w:cs="Times New Roman"/>
          <w:sz w:val="24"/>
          <w:szCs w:val="24"/>
        </w:rPr>
        <w:t>khir pembelajaran guru melakukan</w:t>
      </w:r>
      <w:r w:rsidRPr="00E936C6">
        <w:rPr>
          <w:rFonts w:ascii="Times New Roman" w:hAnsi="Times New Roman" w:cs="Times New Roman"/>
          <w:sz w:val="24"/>
          <w:szCs w:val="24"/>
        </w:rPr>
        <w:t xml:space="preserve"> wawancara tertulis terhadap siswa.</w:t>
      </w:r>
    </w:p>
    <w:p w:rsidR="0048085F" w:rsidRDefault="0048085F" w:rsidP="0048085F">
      <w:pPr>
        <w:pStyle w:val="ListParagraph"/>
        <w:numPr>
          <w:ilvl w:val="1"/>
          <w:numId w:val="2"/>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Refleksi</w:t>
      </w:r>
    </w:p>
    <w:p w:rsidR="0048085F" w:rsidRDefault="0048085F" w:rsidP="0048085F">
      <w:pPr>
        <w:pStyle w:val="ListParagraph"/>
        <w:shd w:val="clear" w:color="auto" w:fill="FFFFFF" w:themeFill="background1"/>
        <w:spacing w:after="100" w:afterAutospacing="1"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Data yang telah diperoleh dianalisis sesegera mungkin berdasarkan kriteria yang telah ditetapkan kemudian direfleksikan sebagai bahan evaluasi dan koreksi untuk perbaikan di siklus selanjutnya.</w:t>
      </w:r>
    </w:p>
    <w:p w:rsidR="0048085F" w:rsidRDefault="0048085F" w:rsidP="0048085F">
      <w:pPr>
        <w:pStyle w:val="ListParagraph"/>
        <w:numPr>
          <w:ilvl w:val="0"/>
          <w:numId w:val="2"/>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Siklus II</w:t>
      </w:r>
    </w:p>
    <w:p w:rsidR="0048085F" w:rsidRDefault="0048085F" w:rsidP="0048085F">
      <w:pPr>
        <w:pStyle w:val="ListParagraph"/>
        <w:numPr>
          <w:ilvl w:val="1"/>
          <w:numId w:val="2"/>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perencanaan</w:t>
      </w:r>
    </w:p>
    <w:p w:rsidR="0048085F" w:rsidRDefault="0048085F" w:rsidP="0048085F">
      <w:pPr>
        <w:pStyle w:val="ListParagraph"/>
        <w:numPr>
          <w:ilvl w:val="2"/>
          <w:numId w:val="2"/>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Membuat analisis didaktis pedagogis sebagai acuan dalam pembuatan instrumen pembelajaran.</w:t>
      </w:r>
    </w:p>
    <w:p w:rsidR="0048085F" w:rsidRDefault="0048085F" w:rsidP="0048085F">
      <w:pPr>
        <w:pStyle w:val="ListParagraph"/>
        <w:numPr>
          <w:ilvl w:val="2"/>
          <w:numId w:val="2"/>
        </w:numPr>
        <w:shd w:val="clear" w:color="auto" w:fill="FFFFFF" w:themeFill="background1"/>
        <w:spacing w:after="0" w:line="360" w:lineRule="auto"/>
        <w:ind w:left="426" w:hanging="426"/>
        <w:jc w:val="both"/>
        <w:rPr>
          <w:rFonts w:ascii="Times New Roman" w:hAnsi="Times New Roman" w:cs="Times New Roman"/>
          <w:sz w:val="24"/>
          <w:szCs w:val="24"/>
        </w:rPr>
      </w:pPr>
      <w:r w:rsidRPr="00E936C6">
        <w:rPr>
          <w:rFonts w:ascii="Times New Roman" w:hAnsi="Times New Roman" w:cs="Times New Roman"/>
          <w:sz w:val="24"/>
          <w:szCs w:val="24"/>
        </w:rPr>
        <w:t xml:space="preserve">Menyusun instrumen pembelajaran berupa Rencana Pelaksanaan Pembelajaran (RPP) dengan menerapkan strategi </w:t>
      </w:r>
      <w:r w:rsidRPr="00E936C6">
        <w:rPr>
          <w:rFonts w:ascii="Times New Roman" w:hAnsi="Times New Roman" w:cs="Times New Roman"/>
          <w:i/>
          <w:sz w:val="24"/>
          <w:szCs w:val="24"/>
        </w:rPr>
        <w:t>REACT</w:t>
      </w:r>
      <w:r w:rsidRPr="00E936C6">
        <w:rPr>
          <w:rFonts w:ascii="Times New Roman" w:hAnsi="Times New Roman" w:cs="Times New Roman"/>
          <w:sz w:val="24"/>
          <w:szCs w:val="24"/>
        </w:rPr>
        <w:t xml:space="preserve">. </w:t>
      </w:r>
    </w:p>
    <w:p w:rsidR="0048085F" w:rsidRDefault="0048085F" w:rsidP="0048085F">
      <w:pPr>
        <w:pStyle w:val="ListParagraph"/>
        <w:numPr>
          <w:ilvl w:val="2"/>
          <w:numId w:val="2"/>
        </w:numPr>
        <w:shd w:val="clear" w:color="auto" w:fill="FFFFFF" w:themeFill="background1"/>
        <w:spacing w:after="0" w:line="360" w:lineRule="auto"/>
        <w:ind w:left="426" w:hanging="426"/>
        <w:jc w:val="both"/>
        <w:rPr>
          <w:rFonts w:ascii="Times New Roman" w:hAnsi="Times New Roman" w:cs="Times New Roman"/>
          <w:sz w:val="24"/>
          <w:szCs w:val="24"/>
        </w:rPr>
      </w:pPr>
      <w:r w:rsidRPr="00E936C6">
        <w:rPr>
          <w:rFonts w:ascii="Times New Roman" w:hAnsi="Times New Roman" w:cs="Times New Roman"/>
          <w:sz w:val="24"/>
          <w:szCs w:val="24"/>
        </w:rPr>
        <w:t xml:space="preserve">Menyusun instrumen penelitian pengumpul data berupa lembar penilaian RPP, lembar observasi pelaksanaan pembelajaran, pedoman wawancara tertulis, dan catatan lapangan. </w:t>
      </w:r>
    </w:p>
    <w:p w:rsidR="0048085F" w:rsidRDefault="0048085F" w:rsidP="0048085F">
      <w:pPr>
        <w:pStyle w:val="ListParagraph"/>
        <w:numPr>
          <w:ilvl w:val="2"/>
          <w:numId w:val="2"/>
        </w:numPr>
        <w:shd w:val="clear" w:color="auto" w:fill="FFFFFF" w:themeFill="background1"/>
        <w:spacing w:after="0" w:line="360" w:lineRule="auto"/>
        <w:ind w:left="426" w:hanging="426"/>
        <w:jc w:val="both"/>
        <w:rPr>
          <w:rFonts w:ascii="Times New Roman" w:hAnsi="Times New Roman" w:cs="Times New Roman"/>
          <w:sz w:val="24"/>
          <w:szCs w:val="24"/>
        </w:rPr>
      </w:pPr>
      <w:r w:rsidRPr="00E936C6">
        <w:rPr>
          <w:rFonts w:ascii="Times New Roman" w:hAnsi="Times New Roman" w:cs="Times New Roman"/>
          <w:sz w:val="24"/>
          <w:szCs w:val="24"/>
        </w:rPr>
        <w:t>Melakukan konsultasi instrumen dengan dosen pembimbing.</w:t>
      </w:r>
    </w:p>
    <w:p w:rsidR="0048085F" w:rsidRDefault="0048085F" w:rsidP="0048085F">
      <w:pPr>
        <w:pStyle w:val="ListParagraph"/>
        <w:numPr>
          <w:ilvl w:val="2"/>
          <w:numId w:val="2"/>
        </w:numPr>
        <w:shd w:val="clear" w:color="auto" w:fill="FFFFFF" w:themeFill="background1"/>
        <w:spacing w:after="0" w:line="360" w:lineRule="auto"/>
        <w:ind w:left="426" w:hanging="426"/>
        <w:jc w:val="both"/>
        <w:rPr>
          <w:rFonts w:ascii="Times New Roman" w:hAnsi="Times New Roman" w:cs="Times New Roman"/>
          <w:sz w:val="24"/>
          <w:szCs w:val="24"/>
        </w:rPr>
      </w:pPr>
      <w:r w:rsidRPr="00E936C6">
        <w:rPr>
          <w:rFonts w:ascii="Times New Roman" w:hAnsi="Times New Roman" w:cs="Times New Roman"/>
          <w:sz w:val="24"/>
          <w:szCs w:val="24"/>
        </w:rPr>
        <w:t>Merevisi instrumen jika diperlukan.</w:t>
      </w:r>
    </w:p>
    <w:p w:rsidR="0048085F" w:rsidRDefault="0048085F" w:rsidP="0048085F">
      <w:pPr>
        <w:pStyle w:val="ListParagraph"/>
        <w:numPr>
          <w:ilvl w:val="2"/>
          <w:numId w:val="2"/>
        </w:numPr>
        <w:shd w:val="clear" w:color="auto" w:fill="FFFFFF" w:themeFill="background1"/>
        <w:spacing w:after="0" w:line="360" w:lineRule="auto"/>
        <w:ind w:left="425" w:hanging="425"/>
        <w:contextualSpacing w:val="0"/>
        <w:jc w:val="both"/>
        <w:rPr>
          <w:rFonts w:ascii="Times New Roman" w:hAnsi="Times New Roman" w:cs="Times New Roman"/>
          <w:sz w:val="24"/>
          <w:szCs w:val="24"/>
        </w:rPr>
      </w:pPr>
      <w:r w:rsidRPr="00E936C6">
        <w:rPr>
          <w:rFonts w:ascii="Times New Roman" w:hAnsi="Times New Roman" w:cs="Times New Roman"/>
          <w:sz w:val="24"/>
          <w:szCs w:val="24"/>
        </w:rPr>
        <w:t>Mempersiapkan media untuk mendukung kegiatan pembelajaran.</w:t>
      </w:r>
    </w:p>
    <w:p w:rsidR="0048085F" w:rsidRPr="0078414E" w:rsidRDefault="0048085F" w:rsidP="0048085F">
      <w:pPr>
        <w:pStyle w:val="ListParagraph"/>
        <w:shd w:val="clear" w:color="auto" w:fill="FFFFFF" w:themeFill="background1"/>
        <w:spacing w:after="0" w:line="360" w:lineRule="auto"/>
        <w:ind w:left="425"/>
        <w:contextualSpacing w:val="0"/>
        <w:jc w:val="both"/>
        <w:rPr>
          <w:rFonts w:ascii="Times New Roman" w:hAnsi="Times New Roman" w:cs="Times New Roman"/>
          <w:sz w:val="16"/>
          <w:szCs w:val="16"/>
        </w:rPr>
      </w:pPr>
    </w:p>
    <w:p w:rsidR="0048085F" w:rsidRPr="00E75CF6" w:rsidRDefault="0048085F" w:rsidP="0048085F">
      <w:pPr>
        <w:pStyle w:val="ListParagraph"/>
        <w:numPr>
          <w:ilvl w:val="1"/>
          <w:numId w:val="2"/>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Pelaksanaan</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Guru mengajukan pertanyaan kepada siswa untuk mengetahui konsep awal siswa tentang materi yang akan dipelajari: “pernahkah kalian melihat kotak makanan yang direbahkan sebelum dijadikan sebuah kotak?”</w:t>
      </w:r>
    </w:p>
    <w:p w:rsidR="0048085F" w:rsidRPr="001B5305"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Siswa menjawab pertanyaan yang diajukan oleh guru berdasarkan pemahaman yang diketahui.</w:t>
      </w:r>
    </w:p>
    <w:p w:rsidR="0048085F" w:rsidRPr="00E75CF6"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E75CF6">
        <w:rPr>
          <w:rFonts w:ascii="Times New Roman" w:hAnsi="Times New Roman" w:cs="Times New Roman"/>
          <w:sz w:val="24"/>
          <w:szCs w:val="24"/>
        </w:rPr>
        <w:t>Siswa mengamati kotak makanan</w:t>
      </w:r>
      <w:r>
        <w:rPr>
          <w:rFonts w:ascii="Times New Roman" w:hAnsi="Times New Roman" w:cs="Times New Roman"/>
          <w:sz w:val="24"/>
          <w:szCs w:val="24"/>
        </w:rPr>
        <w:t xml:space="preserve"> </w:t>
      </w:r>
      <w:r w:rsidRPr="00E75CF6">
        <w:rPr>
          <w:rFonts w:ascii="Times New Roman" w:hAnsi="Times New Roman" w:cs="Times New Roman"/>
          <w:sz w:val="24"/>
          <w:szCs w:val="24"/>
        </w:rPr>
        <w:t>yang sudah jadi dan yang masih berbentuk jaring-jaring.</w:t>
      </w:r>
    </w:p>
    <w:p w:rsidR="0048085F" w:rsidRPr="000161AA"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0161AA">
        <w:rPr>
          <w:rFonts w:ascii="Times New Roman" w:hAnsi="Times New Roman" w:cs="Times New Roman"/>
          <w:sz w:val="24"/>
          <w:szCs w:val="24"/>
        </w:rPr>
        <w:t>Guru mengajukan pertanyaan kembali “</w:t>
      </w:r>
      <w:r>
        <w:rPr>
          <w:rFonts w:ascii="Times New Roman" w:hAnsi="Times New Roman" w:cs="Times New Roman"/>
          <w:sz w:val="24"/>
          <w:szCs w:val="24"/>
        </w:rPr>
        <w:t>dari benda ini, manakah yang merupakan jaring-jaring kubus</w:t>
      </w:r>
      <w:r w:rsidRPr="000161AA">
        <w:rPr>
          <w:rFonts w:ascii="Times New Roman" w:hAnsi="Times New Roman" w:cs="Times New Roman"/>
          <w:sz w:val="24"/>
          <w:szCs w:val="24"/>
        </w:rPr>
        <w:t>?”</w:t>
      </w:r>
    </w:p>
    <w:p w:rsidR="0048085F" w:rsidRPr="000161AA"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Siswa menjawab pertanyaan guru.</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Siswa menemutunjukkan jaring-jaring bangun ruang.</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E75CF6">
        <w:rPr>
          <w:rFonts w:ascii="Times New Roman" w:hAnsi="Times New Roman" w:cs="Times New Roman"/>
          <w:sz w:val="24"/>
          <w:szCs w:val="24"/>
        </w:rPr>
        <w:t>Guru memperlihatkan dua buah benda misalnya dadu dan kardus minuman. Kemudian guru memberikan pertanyaan arahan: “Dari dua buah benda tersebut jika sisi-sisinya digunting dapatkah kalian membuat sketsa jaring-jaringnya? Kemudian gambarlah kemungkinan-kemungkinan jaring kubus dan balok!”</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4F1D44">
        <w:rPr>
          <w:rFonts w:ascii="Times New Roman" w:hAnsi="Times New Roman" w:cs="Times New Roman"/>
          <w:sz w:val="24"/>
          <w:szCs w:val="24"/>
        </w:rPr>
        <w:t>Siswa menjawab pertanyaan yang diajukan oleh guru berdasarkan pemahaman yang diketahui.</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4F1D44">
        <w:rPr>
          <w:rFonts w:ascii="Times New Roman" w:hAnsi="Times New Roman" w:cs="Times New Roman"/>
          <w:sz w:val="24"/>
          <w:szCs w:val="24"/>
        </w:rPr>
        <w:t>Guru menggunting dadu yang terbuat dari karton sedemikian rupa sehingga membentuk jaring-jaring kubus, kemudian menggambarkannya di papan tulis.</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4F1D44">
        <w:rPr>
          <w:rFonts w:ascii="Times New Roman" w:hAnsi="Times New Roman" w:cs="Times New Roman"/>
          <w:sz w:val="24"/>
          <w:szCs w:val="24"/>
        </w:rPr>
        <w:t>Guru meminta salah satu siswa menggunting kardus minuman sedemikian rupa sehingga membentuk jaring-jaring balok. Kemudian siswa tersebut menggambarkannya di papan tulis.</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4F1D44">
        <w:rPr>
          <w:rFonts w:ascii="Times New Roman" w:hAnsi="Times New Roman" w:cs="Times New Roman"/>
          <w:sz w:val="24"/>
          <w:szCs w:val="24"/>
        </w:rPr>
        <w:t>Guru mengkondisikan siswa menjadi beberapa kelompok yang beranggotakan 4 orang.</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4F1D44">
        <w:rPr>
          <w:rFonts w:ascii="Times New Roman" w:hAnsi="Times New Roman" w:cs="Times New Roman"/>
          <w:sz w:val="24"/>
          <w:szCs w:val="24"/>
        </w:rPr>
        <w:t>Guru membagikan LKK kepada siswa, meminta siswa untuk mengerjakannya secara kelompok. Dalam hal ini siswa melakukan eksplorasi terhadap permasalahan yang disajikan pada LKK yaitu mengenai jaring-jaring kubus dan balok.</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4F1D44">
        <w:rPr>
          <w:rFonts w:ascii="Times New Roman" w:hAnsi="Times New Roman" w:cs="Times New Roman"/>
          <w:sz w:val="24"/>
          <w:szCs w:val="24"/>
        </w:rPr>
        <w:t>Mendiskusikan masalah-masalah yang ada pada LKK dengan cara pengamatan menggunakan kerangka model kubus dan balok. Dalam hal ini siswa mengidentifikasi jaring-jaring kubus dan balok sehingga siswa dapat menyimpulkan pengertian jaring-jaring kubus dan balok.</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4F1D44">
        <w:rPr>
          <w:rFonts w:ascii="Times New Roman" w:hAnsi="Times New Roman" w:cs="Times New Roman"/>
          <w:sz w:val="24"/>
          <w:szCs w:val="24"/>
        </w:rPr>
        <w:lastRenderedPageBreak/>
        <w:t>Guru berkeliling untuk membantu dan membimbing jalannya diskusi, memberikan bantuan secukupnya pada kelompok yang mengalami kesulitan dalam memhami LKK.</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4F1D44">
        <w:rPr>
          <w:rFonts w:ascii="Times New Roman" w:hAnsi="Times New Roman" w:cs="Times New Roman"/>
          <w:sz w:val="24"/>
          <w:szCs w:val="24"/>
        </w:rPr>
        <w:t>Siswa mengerjakan soal terkait materi yang telah didapat pada tahap sebelumnya dan LKK guna menerapkan konsep. Dalam hal ini siswa menggunting benda yang berbentuk kubus dan balok kemudian menggambarkannya pada LKK.</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 Siswa mengerjakan </w:t>
      </w:r>
      <w:r w:rsidRPr="004F1D44">
        <w:rPr>
          <w:rFonts w:ascii="Times New Roman" w:hAnsi="Times New Roman" w:cs="Times New Roman"/>
          <w:sz w:val="24"/>
          <w:szCs w:val="24"/>
        </w:rPr>
        <w:t>soal atau masalah dalam situasi baru yang berkaitan dengan kehidupan sehari-hari, namun masih berhubungan dengan konsep yang telah dipelajari dan didapatkan pada tahap sebelumnya. Siswa diberikan berbagai jenis jaring-jaring kubus dan balok.</w:t>
      </w:r>
    </w:p>
    <w:p w:rsidR="0048085F" w:rsidRDefault="0048085F" w:rsidP="0048085F">
      <w:pPr>
        <w:pStyle w:val="ListParagraph"/>
        <w:numPr>
          <w:ilvl w:val="0"/>
          <w:numId w:val="12"/>
        </w:numPr>
        <w:tabs>
          <w:tab w:val="left" w:pos="426"/>
        </w:tabs>
        <w:spacing w:after="0" w:line="360" w:lineRule="auto"/>
        <w:ind w:left="426" w:hanging="425"/>
        <w:jc w:val="both"/>
        <w:rPr>
          <w:rFonts w:ascii="Times New Roman" w:hAnsi="Times New Roman" w:cs="Times New Roman"/>
          <w:sz w:val="24"/>
          <w:szCs w:val="24"/>
        </w:rPr>
      </w:pPr>
      <w:r w:rsidRPr="004F1D44">
        <w:rPr>
          <w:rFonts w:ascii="Times New Roman" w:hAnsi="Times New Roman" w:cs="Times New Roman"/>
          <w:sz w:val="24"/>
          <w:szCs w:val="24"/>
        </w:rPr>
        <w:t>Perwakilan kelompok mempresentasikan hasil diskusi.</w:t>
      </w:r>
    </w:p>
    <w:p w:rsidR="0048085F" w:rsidRPr="004F1D44" w:rsidRDefault="0048085F" w:rsidP="0048085F">
      <w:pPr>
        <w:pStyle w:val="ListParagraph"/>
        <w:numPr>
          <w:ilvl w:val="0"/>
          <w:numId w:val="12"/>
        </w:numPr>
        <w:tabs>
          <w:tab w:val="left" w:pos="426"/>
        </w:tabs>
        <w:spacing w:after="100" w:afterAutospacing="1" w:line="360" w:lineRule="auto"/>
        <w:ind w:left="425" w:hanging="425"/>
        <w:contextualSpacing w:val="0"/>
        <w:jc w:val="both"/>
        <w:rPr>
          <w:rFonts w:ascii="Times New Roman" w:hAnsi="Times New Roman" w:cs="Times New Roman"/>
          <w:sz w:val="24"/>
          <w:szCs w:val="24"/>
        </w:rPr>
      </w:pPr>
      <w:r w:rsidRPr="004F1D44">
        <w:rPr>
          <w:rFonts w:ascii="Times New Roman" w:hAnsi="Times New Roman" w:cs="Times New Roman"/>
          <w:sz w:val="24"/>
          <w:szCs w:val="24"/>
        </w:rPr>
        <w:t>Guru dan siswa melakukan tanya jawab.</w:t>
      </w:r>
    </w:p>
    <w:p w:rsidR="0048085F" w:rsidRDefault="0048085F" w:rsidP="0048085F">
      <w:pPr>
        <w:pStyle w:val="ListParagraph"/>
        <w:numPr>
          <w:ilvl w:val="1"/>
          <w:numId w:val="2"/>
        </w:numPr>
        <w:shd w:val="clear" w:color="auto" w:fill="FFFFFF" w:themeFill="background1"/>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Pengatamatan atau Observasi</w:t>
      </w:r>
    </w:p>
    <w:p w:rsidR="0048085F" w:rsidRDefault="0048085F" w:rsidP="0048085F">
      <w:pPr>
        <w:pStyle w:val="ListParagraph"/>
        <w:numPr>
          <w:ilvl w:val="2"/>
          <w:numId w:val="2"/>
        </w:numPr>
        <w:shd w:val="clear" w:color="auto" w:fill="FFFFFF" w:themeFill="background1"/>
        <w:spacing w:after="0" w:line="360" w:lineRule="auto"/>
        <w:ind w:left="426" w:hanging="426"/>
        <w:jc w:val="both"/>
        <w:rPr>
          <w:rFonts w:ascii="Times New Roman" w:hAnsi="Times New Roman" w:cs="Times New Roman"/>
          <w:sz w:val="24"/>
          <w:szCs w:val="24"/>
        </w:rPr>
      </w:pPr>
      <w:r w:rsidRPr="00E936C6">
        <w:rPr>
          <w:rFonts w:ascii="Times New Roman" w:hAnsi="Times New Roman" w:cs="Times New Roman"/>
          <w:sz w:val="24"/>
          <w:szCs w:val="24"/>
        </w:rPr>
        <w:t xml:space="preserve">Observer melakukan observasi. Observasi dilakukan untuk menggunakan lembar observasi untuk mengetahui pelaksanaan pembelajaran yang dilakukan oleh guru dan siswa dengan menerapkan strategi </w:t>
      </w:r>
      <w:r w:rsidRPr="00E936C6">
        <w:rPr>
          <w:rFonts w:ascii="Times New Roman" w:hAnsi="Times New Roman" w:cs="Times New Roman"/>
          <w:i/>
          <w:sz w:val="24"/>
          <w:szCs w:val="24"/>
        </w:rPr>
        <w:t>REACT</w:t>
      </w:r>
      <w:r w:rsidRPr="00E936C6">
        <w:rPr>
          <w:rFonts w:ascii="Times New Roman" w:hAnsi="Times New Roman" w:cs="Times New Roman"/>
          <w:sz w:val="24"/>
          <w:szCs w:val="24"/>
        </w:rPr>
        <w:t>.</w:t>
      </w:r>
    </w:p>
    <w:p w:rsidR="0048085F" w:rsidRDefault="0048085F" w:rsidP="0048085F">
      <w:pPr>
        <w:pStyle w:val="ListParagraph"/>
        <w:numPr>
          <w:ilvl w:val="2"/>
          <w:numId w:val="2"/>
        </w:numPr>
        <w:shd w:val="clear" w:color="auto" w:fill="FFFFFF" w:themeFill="background1"/>
        <w:spacing w:after="0" w:line="360" w:lineRule="auto"/>
        <w:ind w:left="425" w:hanging="426"/>
        <w:jc w:val="both"/>
        <w:rPr>
          <w:rFonts w:ascii="Times New Roman" w:hAnsi="Times New Roman" w:cs="Times New Roman"/>
          <w:sz w:val="24"/>
          <w:szCs w:val="24"/>
        </w:rPr>
      </w:pPr>
      <w:r w:rsidRPr="00E936C6">
        <w:rPr>
          <w:rFonts w:ascii="Times New Roman" w:hAnsi="Times New Roman" w:cs="Times New Roman"/>
          <w:sz w:val="24"/>
          <w:szCs w:val="24"/>
        </w:rPr>
        <w:t>Melakukan evaluasi kemampuan komunikasi matematis pada siswa materi bangun ruang sederhana.</w:t>
      </w:r>
    </w:p>
    <w:p w:rsidR="0048085F" w:rsidRPr="00E936C6" w:rsidRDefault="0048085F" w:rsidP="0048085F">
      <w:pPr>
        <w:pStyle w:val="ListParagraph"/>
        <w:numPr>
          <w:ilvl w:val="2"/>
          <w:numId w:val="2"/>
        </w:numPr>
        <w:shd w:val="clear" w:color="auto" w:fill="FFFFFF" w:themeFill="background1"/>
        <w:spacing w:after="120" w:line="48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Di akhir pembelajaran guru melakukan wawancara tertulis terhadap siswa.</w:t>
      </w:r>
    </w:p>
    <w:p w:rsidR="0048085F" w:rsidRPr="00E936C6" w:rsidRDefault="0048085F" w:rsidP="0048085F">
      <w:pPr>
        <w:pStyle w:val="ListParagraph"/>
        <w:numPr>
          <w:ilvl w:val="1"/>
          <w:numId w:val="2"/>
        </w:numPr>
        <w:shd w:val="clear" w:color="auto" w:fill="FFFFFF" w:themeFill="background1"/>
        <w:spacing w:after="0" w:line="360" w:lineRule="auto"/>
        <w:ind w:left="425" w:hanging="426"/>
        <w:jc w:val="both"/>
        <w:rPr>
          <w:rFonts w:ascii="Times New Roman" w:hAnsi="Times New Roman" w:cs="Times New Roman"/>
          <w:sz w:val="24"/>
          <w:szCs w:val="24"/>
        </w:rPr>
      </w:pPr>
      <w:r>
        <w:rPr>
          <w:rFonts w:ascii="Times New Roman" w:hAnsi="Times New Roman" w:cs="Times New Roman"/>
          <w:sz w:val="24"/>
          <w:szCs w:val="24"/>
        </w:rPr>
        <w:t>Tahap Refleksi</w:t>
      </w:r>
    </w:p>
    <w:p w:rsidR="0048085F" w:rsidRPr="0062283D" w:rsidRDefault="0048085F" w:rsidP="0048085F">
      <w:pPr>
        <w:widowControl w:val="0"/>
        <w:autoSpaceDE w:val="0"/>
        <w:autoSpaceDN w:val="0"/>
        <w:spacing w:after="0" w:line="360" w:lineRule="auto"/>
        <w:ind w:left="425"/>
        <w:jc w:val="both"/>
        <w:rPr>
          <w:rFonts w:ascii="Times New Roman" w:hAnsi="Times New Roman" w:cs="Times New Roman"/>
          <w:sz w:val="24"/>
          <w:szCs w:val="24"/>
        </w:rPr>
      </w:pPr>
      <w:r w:rsidRPr="00F3023A">
        <w:rPr>
          <w:rFonts w:ascii="Times New Roman" w:hAnsi="Times New Roman" w:cs="Times New Roman"/>
          <w:sz w:val="24"/>
          <w:szCs w:val="24"/>
        </w:rPr>
        <w:t xml:space="preserve"> </w:t>
      </w:r>
      <w:r w:rsidRPr="004C2583">
        <w:rPr>
          <w:rFonts w:ascii="Times New Roman" w:hAnsi="Times New Roman" w:cs="Times New Roman"/>
          <w:sz w:val="24"/>
          <w:szCs w:val="24"/>
        </w:rPr>
        <w:t>Data yang diperoleh dianalisis sesegera mungkin berdasarkan kriteria-kriteria yang telah ditetapkan. Setelah dianalisis, kemudian membuat simpulan.</w:t>
      </w:r>
    </w:p>
    <w:p w:rsidR="0048085F" w:rsidRPr="00F3023A" w:rsidRDefault="0048085F" w:rsidP="0048085F">
      <w:pPr>
        <w:pStyle w:val="ListParagraph"/>
        <w:spacing w:after="0" w:line="360" w:lineRule="auto"/>
        <w:ind w:left="425"/>
        <w:jc w:val="both"/>
        <w:rPr>
          <w:rFonts w:ascii="Times New Roman" w:hAnsi="Times New Roman" w:cs="Times New Roman"/>
          <w:b/>
          <w:sz w:val="24"/>
          <w:szCs w:val="24"/>
        </w:rPr>
      </w:pPr>
    </w:p>
    <w:p w:rsidR="0048085F" w:rsidRPr="00F3023A" w:rsidRDefault="0048085F" w:rsidP="0048085F">
      <w:pPr>
        <w:pStyle w:val="Heading2"/>
        <w:numPr>
          <w:ilvl w:val="0"/>
          <w:numId w:val="9"/>
        </w:numPr>
        <w:spacing w:before="0" w:line="360" w:lineRule="auto"/>
        <w:ind w:left="425" w:hanging="426"/>
        <w:rPr>
          <w:rFonts w:ascii="Times New Roman" w:hAnsi="Times New Roman" w:cs="Times New Roman"/>
          <w:color w:val="auto"/>
          <w:sz w:val="24"/>
          <w:szCs w:val="24"/>
        </w:rPr>
      </w:pPr>
      <w:bookmarkStart w:id="6" w:name="_Toc391715192"/>
      <w:r w:rsidRPr="00F3023A">
        <w:rPr>
          <w:rFonts w:ascii="Times New Roman" w:hAnsi="Times New Roman" w:cs="Times New Roman"/>
          <w:color w:val="auto"/>
          <w:sz w:val="24"/>
          <w:szCs w:val="24"/>
        </w:rPr>
        <w:t>Instrumen Penelitian</w:t>
      </w:r>
      <w:bookmarkEnd w:id="6"/>
    </w:p>
    <w:p w:rsidR="0048085F" w:rsidRPr="00F3023A" w:rsidRDefault="0048085F" w:rsidP="0048085F">
      <w:pPr>
        <w:pStyle w:val="ListParagraph"/>
        <w:numPr>
          <w:ilvl w:val="1"/>
          <w:numId w:val="3"/>
        </w:numPr>
        <w:shd w:val="clear" w:color="auto" w:fill="FFFFFF" w:themeFill="background1"/>
        <w:spacing w:after="0" w:line="360" w:lineRule="auto"/>
        <w:ind w:left="425" w:hanging="426"/>
        <w:jc w:val="both"/>
        <w:rPr>
          <w:rFonts w:ascii="Times New Roman" w:hAnsi="Times New Roman" w:cs="Times New Roman"/>
          <w:sz w:val="24"/>
          <w:szCs w:val="24"/>
        </w:rPr>
      </w:pPr>
      <w:r w:rsidRPr="00F3023A">
        <w:rPr>
          <w:rFonts w:ascii="Times New Roman" w:hAnsi="Times New Roman" w:cs="Times New Roman"/>
          <w:sz w:val="24"/>
          <w:szCs w:val="24"/>
        </w:rPr>
        <w:t>Instrumen Pembelajaran</w:t>
      </w:r>
    </w:p>
    <w:p w:rsidR="0048085F" w:rsidRPr="00F3023A" w:rsidRDefault="0048085F" w:rsidP="0048085F">
      <w:pPr>
        <w:pStyle w:val="ListParagraph"/>
        <w:numPr>
          <w:ilvl w:val="0"/>
          <w:numId w:val="5"/>
        </w:numPr>
        <w:shd w:val="clear" w:color="auto" w:fill="FFFFFF" w:themeFill="background1"/>
        <w:spacing w:after="0" w:line="360" w:lineRule="auto"/>
        <w:ind w:left="425" w:hanging="425"/>
        <w:jc w:val="both"/>
        <w:rPr>
          <w:rFonts w:ascii="Times New Roman" w:hAnsi="Times New Roman" w:cs="Times New Roman"/>
          <w:sz w:val="24"/>
          <w:szCs w:val="24"/>
        </w:rPr>
      </w:pPr>
      <w:r w:rsidRPr="00F3023A">
        <w:rPr>
          <w:rFonts w:ascii="Times New Roman" w:hAnsi="Times New Roman" w:cs="Times New Roman"/>
          <w:sz w:val="24"/>
          <w:szCs w:val="24"/>
        </w:rPr>
        <w:t>Rencana Pelaksanaan Pembelajaran (RPP)</w:t>
      </w:r>
    </w:p>
    <w:p w:rsidR="0048085F" w:rsidRPr="00F3023A" w:rsidRDefault="0048085F" w:rsidP="0048085F">
      <w:pPr>
        <w:pStyle w:val="ListParagraph"/>
        <w:shd w:val="clear" w:color="auto" w:fill="FFFFFF" w:themeFill="background1"/>
        <w:spacing w:after="0" w:line="360" w:lineRule="auto"/>
        <w:ind w:left="0" w:firstLine="709"/>
        <w:jc w:val="both"/>
        <w:rPr>
          <w:rFonts w:ascii="Times New Roman" w:hAnsi="Times New Roman" w:cs="Times New Roman"/>
          <w:sz w:val="24"/>
          <w:szCs w:val="24"/>
        </w:rPr>
      </w:pPr>
      <w:r w:rsidRPr="00F3023A">
        <w:rPr>
          <w:rFonts w:ascii="Times New Roman" w:hAnsi="Times New Roman" w:cs="Times New Roman"/>
          <w:sz w:val="24"/>
          <w:szCs w:val="24"/>
        </w:rPr>
        <w:t xml:space="preserve">Yaitu merupakan perangkat pembelajaran yang digunakan sebagai pedoman guru dalam mengajar dan disusun untuk setiap siklus. Masing-masing </w:t>
      </w:r>
      <w:r w:rsidRPr="00F3023A">
        <w:rPr>
          <w:rFonts w:ascii="Times New Roman" w:hAnsi="Times New Roman" w:cs="Times New Roman"/>
          <w:sz w:val="24"/>
          <w:szCs w:val="24"/>
        </w:rPr>
        <w:lastRenderedPageBreak/>
        <w:t xml:space="preserve">RPP berisi standar kompetensi, kompetensi dasar, indikator pencapaian kompetensi, tujuan pembelajaran, dan kegiatan belajar mengajar. Rencana pelaksanaan pembelajaran ini mengacu pada strategi pembelajaran </w:t>
      </w:r>
      <w:r w:rsidRPr="00F3023A">
        <w:rPr>
          <w:rFonts w:ascii="Times New Roman" w:hAnsi="Times New Roman" w:cs="Times New Roman"/>
          <w:i/>
          <w:sz w:val="24"/>
          <w:szCs w:val="24"/>
        </w:rPr>
        <w:t>REACT</w:t>
      </w:r>
      <w:r w:rsidRPr="00F3023A">
        <w:rPr>
          <w:rFonts w:ascii="Times New Roman" w:hAnsi="Times New Roman" w:cs="Times New Roman"/>
          <w:sz w:val="24"/>
          <w:szCs w:val="24"/>
        </w:rPr>
        <w:t>.</w:t>
      </w:r>
    </w:p>
    <w:p w:rsidR="0048085F" w:rsidRPr="00F3023A" w:rsidRDefault="0048085F" w:rsidP="0048085F">
      <w:pPr>
        <w:pStyle w:val="ListParagraph"/>
        <w:numPr>
          <w:ilvl w:val="0"/>
          <w:numId w:val="5"/>
        </w:numPr>
        <w:shd w:val="clear" w:color="auto" w:fill="FFFFFF" w:themeFill="background1"/>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Bahan Ajar</w:t>
      </w:r>
    </w:p>
    <w:p w:rsidR="0048085F" w:rsidRPr="00F3023A" w:rsidRDefault="0048085F" w:rsidP="0048085F">
      <w:pPr>
        <w:pStyle w:val="ListParagraph"/>
        <w:shd w:val="clear" w:color="auto" w:fill="FFFFFF" w:themeFill="background1"/>
        <w:spacing w:after="0" w:line="360" w:lineRule="auto"/>
        <w:ind w:left="0" w:firstLine="709"/>
        <w:jc w:val="both"/>
        <w:rPr>
          <w:rFonts w:ascii="Times New Roman" w:hAnsi="Times New Roman" w:cs="Times New Roman"/>
          <w:sz w:val="24"/>
          <w:szCs w:val="24"/>
        </w:rPr>
      </w:pPr>
      <w:r w:rsidRPr="00F3023A">
        <w:rPr>
          <w:rFonts w:ascii="Times New Roman" w:hAnsi="Times New Roman" w:cs="Times New Roman"/>
          <w:sz w:val="24"/>
          <w:szCs w:val="24"/>
        </w:rPr>
        <w:t>Bahan ajar memuat materi dan media yang harus disampaikan pada proses penelitian.</w:t>
      </w:r>
    </w:p>
    <w:p w:rsidR="0048085F" w:rsidRPr="00F3023A" w:rsidRDefault="0048085F" w:rsidP="0048085F">
      <w:pPr>
        <w:pStyle w:val="ListParagraph"/>
        <w:numPr>
          <w:ilvl w:val="0"/>
          <w:numId w:val="5"/>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Lembar Kerja Siswa</w:t>
      </w:r>
    </w:p>
    <w:p w:rsidR="0048085F" w:rsidRPr="00F3023A" w:rsidRDefault="0048085F" w:rsidP="0048085F">
      <w:pPr>
        <w:pStyle w:val="ListParagraph"/>
        <w:spacing w:after="0" w:line="360" w:lineRule="auto"/>
        <w:ind w:left="0" w:firstLine="709"/>
        <w:jc w:val="both"/>
        <w:rPr>
          <w:rFonts w:ascii="Times New Roman" w:hAnsi="Times New Roman" w:cs="Times New Roman"/>
          <w:sz w:val="24"/>
          <w:szCs w:val="24"/>
        </w:rPr>
      </w:pPr>
      <w:r w:rsidRPr="00F3023A">
        <w:rPr>
          <w:rFonts w:ascii="Times New Roman" w:hAnsi="Times New Roman" w:cs="Times New Roman"/>
          <w:sz w:val="24"/>
          <w:szCs w:val="24"/>
        </w:rPr>
        <w:t>Lembar kerja siswa memuat masalah-masalah yang harus diselesaikan oleh siswa dalam proses pembelajaran. Penyajian teori dalam LKS ini diawali dengan petunjuk kegiatan yang harus dilakukan siswa dan dilanjutkan dengan memberikan pertanyaan-pertanyaan yang mengarahkan siswa untuk meningkatka</w:t>
      </w:r>
      <w:r>
        <w:rPr>
          <w:rFonts w:ascii="Times New Roman" w:hAnsi="Times New Roman" w:cs="Times New Roman"/>
          <w:sz w:val="24"/>
          <w:szCs w:val="24"/>
        </w:rPr>
        <w:t>n kemampuan komunikasi matemati</w:t>
      </w:r>
      <w:r w:rsidRPr="00F3023A">
        <w:rPr>
          <w:rFonts w:ascii="Times New Roman" w:hAnsi="Times New Roman" w:cs="Times New Roman"/>
          <w:sz w:val="24"/>
          <w:szCs w:val="24"/>
        </w:rPr>
        <w:t xml:space="preserve"> tertulis sesuai dengan standar kompetensi yang ingin dicapai. Lembar kerja siswa digunakan pedoman atau prosedur agar siswa aktif dalam kelompok untuk melakukan eksplorasi terbimbing.</w:t>
      </w:r>
    </w:p>
    <w:p w:rsidR="0048085F" w:rsidRPr="00F3023A" w:rsidRDefault="0048085F" w:rsidP="0048085F">
      <w:pPr>
        <w:pStyle w:val="ListParagraph"/>
        <w:numPr>
          <w:ilvl w:val="1"/>
          <w:numId w:val="3"/>
        </w:numPr>
        <w:shd w:val="clear" w:color="auto" w:fill="FFFFFF" w:themeFill="background1"/>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Instrumen Pengumpulan Data</w:t>
      </w:r>
    </w:p>
    <w:p w:rsidR="0048085F" w:rsidRPr="00F3023A" w:rsidRDefault="0048085F" w:rsidP="0048085F">
      <w:pPr>
        <w:pStyle w:val="ListParagraph"/>
        <w:numPr>
          <w:ilvl w:val="0"/>
          <w:numId w:val="6"/>
        </w:numPr>
        <w:shd w:val="clear" w:color="auto" w:fill="FFFFFF" w:themeFill="background1"/>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Lembar Evaluasi Kemampuan Komunikasi Matematis</w:t>
      </w:r>
    </w:p>
    <w:p w:rsidR="0048085F" w:rsidRPr="00F3023A" w:rsidRDefault="0048085F" w:rsidP="0048085F">
      <w:pPr>
        <w:pStyle w:val="ListParagraph"/>
        <w:shd w:val="clear" w:color="auto" w:fill="FFFFFF" w:themeFill="background1"/>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Lembar evaluasi kemampuan komunikasi matematis</w:t>
      </w:r>
      <w:r w:rsidRPr="00F3023A">
        <w:rPr>
          <w:rFonts w:ascii="Times New Roman" w:hAnsi="Times New Roman" w:cs="Times New Roman"/>
          <w:sz w:val="24"/>
          <w:szCs w:val="24"/>
        </w:rPr>
        <w:t xml:space="preserve"> digunakan untuk memperoleh data hasil </w:t>
      </w:r>
      <w:r>
        <w:rPr>
          <w:rFonts w:ascii="Times New Roman" w:hAnsi="Times New Roman" w:cs="Times New Roman"/>
          <w:sz w:val="24"/>
          <w:szCs w:val="24"/>
        </w:rPr>
        <w:t>tes evaluasi</w:t>
      </w:r>
      <w:r w:rsidRPr="00F3023A">
        <w:rPr>
          <w:rFonts w:ascii="Times New Roman" w:hAnsi="Times New Roman" w:cs="Times New Roman"/>
          <w:sz w:val="24"/>
          <w:szCs w:val="24"/>
        </w:rPr>
        <w:t xml:space="preserve"> siswa yang dilakukan setelah tindakan dengan strategi pembelajaran </w:t>
      </w:r>
      <w:r w:rsidRPr="00F3023A">
        <w:rPr>
          <w:rFonts w:ascii="Times New Roman" w:hAnsi="Times New Roman" w:cs="Times New Roman"/>
          <w:i/>
          <w:sz w:val="24"/>
          <w:szCs w:val="24"/>
        </w:rPr>
        <w:t>REACT</w:t>
      </w:r>
      <w:r w:rsidRPr="00F3023A">
        <w:rPr>
          <w:rFonts w:ascii="Times New Roman" w:hAnsi="Times New Roman" w:cs="Times New Roman"/>
          <w:sz w:val="24"/>
          <w:szCs w:val="24"/>
        </w:rPr>
        <w:t xml:space="preserve"> di akhir siklus. Teknik pengumpulan data ini diperoleh melalui tes tertulis.</w:t>
      </w:r>
    </w:p>
    <w:p w:rsidR="0048085F" w:rsidRPr="00F3023A" w:rsidRDefault="0048085F" w:rsidP="0048085F">
      <w:pPr>
        <w:pStyle w:val="ListParagraph"/>
        <w:numPr>
          <w:ilvl w:val="0"/>
          <w:numId w:val="6"/>
        </w:numPr>
        <w:shd w:val="clear" w:color="auto" w:fill="FFFFFF" w:themeFill="background1"/>
        <w:spacing w:after="0" w:line="360" w:lineRule="auto"/>
        <w:ind w:left="426" w:hanging="425"/>
        <w:jc w:val="both"/>
        <w:rPr>
          <w:rFonts w:ascii="Times New Roman" w:eastAsia="Calibri" w:hAnsi="Times New Roman" w:cs="Times New Roman"/>
          <w:sz w:val="24"/>
          <w:szCs w:val="24"/>
        </w:rPr>
      </w:pPr>
      <w:r>
        <w:rPr>
          <w:rFonts w:ascii="Times New Roman" w:hAnsi="Times New Roman" w:cs="Times New Roman"/>
          <w:sz w:val="24"/>
          <w:szCs w:val="24"/>
        </w:rPr>
        <w:t xml:space="preserve">Pedoman </w:t>
      </w:r>
      <w:r w:rsidRPr="00F3023A">
        <w:rPr>
          <w:rFonts w:ascii="Times New Roman" w:hAnsi="Times New Roman" w:cs="Times New Roman"/>
          <w:sz w:val="24"/>
          <w:szCs w:val="24"/>
        </w:rPr>
        <w:t>Wawancara</w:t>
      </w:r>
    </w:p>
    <w:p w:rsidR="0048085F" w:rsidRPr="00F3023A" w:rsidRDefault="0048085F" w:rsidP="0048085F">
      <w:pPr>
        <w:pStyle w:val="ListParagraph"/>
        <w:shd w:val="clear" w:color="auto" w:fill="FFFFFF" w:themeFill="background1"/>
        <w:autoSpaceDE w:val="0"/>
        <w:autoSpaceDN w:val="0"/>
        <w:adjustRightInd w:val="0"/>
        <w:spacing w:after="0" w:line="360" w:lineRule="auto"/>
        <w:ind w:left="0" w:firstLine="709"/>
        <w:jc w:val="both"/>
        <w:rPr>
          <w:rFonts w:ascii="Times New Roman" w:hAnsi="Times New Roman" w:cs="Times New Roman"/>
          <w:sz w:val="24"/>
          <w:szCs w:val="24"/>
        </w:rPr>
      </w:pPr>
      <w:r w:rsidRPr="00F3023A">
        <w:rPr>
          <w:rFonts w:ascii="Times New Roman" w:hAnsi="Times New Roman" w:cs="Times New Roman"/>
          <w:sz w:val="24"/>
          <w:szCs w:val="24"/>
        </w:rPr>
        <w:t>Wawancara, merupakan bentuk komunikasi verbal antara peneliti dengan guru bidang studi, semacam percakapan untuk memperoleh informasi. Pada penelitian ini dilakukan secara bebas tanpa terikat oleh pertanyaan tertulis agar dapat berlangsung luwes dengan arah yang terbuka.</w:t>
      </w:r>
    </w:p>
    <w:p w:rsidR="0048085F" w:rsidRPr="00F3023A" w:rsidRDefault="0048085F" w:rsidP="0048085F">
      <w:pPr>
        <w:pStyle w:val="ListParagraph"/>
        <w:numPr>
          <w:ilvl w:val="0"/>
          <w:numId w:val="6"/>
        </w:numPr>
        <w:shd w:val="clear" w:color="auto" w:fill="FFFFFF" w:themeFill="background1"/>
        <w:spacing w:after="0" w:line="360" w:lineRule="auto"/>
        <w:ind w:left="426" w:hanging="425"/>
        <w:jc w:val="both"/>
        <w:rPr>
          <w:rFonts w:ascii="Times New Roman" w:eastAsia="Calibri" w:hAnsi="Times New Roman" w:cs="Times New Roman"/>
          <w:sz w:val="24"/>
          <w:szCs w:val="24"/>
        </w:rPr>
      </w:pPr>
      <w:r>
        <w:rPr>
          <w:rFonts w:ascii="Times New Roman" w:hAnsi="Times New Roman" w:cs="Times New Roman"/>
          <w:sz w:val="24"/>
          <w:szCs w:val="24"/>
        </w:rPr>
        <w:t xml:space="preserve">Lembar </w:t>
      </w:r>
      <w:r w:rsidRPr="00F3023A">
        <w:rPr>
          <w:rFonts w:ascii="Times New Roman" w:hAnsi="Times New Roman" w:cs="Times New Roman"/>
          <w:sz w:val="24"/>
          <w:szCs w:val="24"/>
        </w:rPr>
        <w:t>Observasi</w:t>
      </w:r>
    </w:p>
    <w:p w:rsidR="0048085F" w:rsidRPr="00F3023A" w:rsidRDefault="0048085F" w:rsidP="0048085F">
      <w:pPr>
        <w:pStyle w:val="ListParagraph"/>
        <w:shd w:val="clear" w:color="auto" w:fill="FFFFFF" w:themeFill="background1"/>
        <w:autoSpaceDE w:val="0"/>
        <w:autoSpaceDN w:val="0"/>
        <w:adjustRightInd w:val="0"/>
        <w:spacing w:after="0" w:line="360" w:lineRule="auto"/>
        <w:ind w:left="0" w:firstLine="709"/>
        <w:jc w:val="both"/>
        <w:rPr>
          <w:rFonts w:ascii="Times New Roman" w:hAnsi="Times New Roman" w:cs="Times New Roman"/>
          <w:sz w:val="24"/>
          <w:szCs w:val="24"/>
        </w:rPr>
      </w:pPr>
      <w:r w:rsidRPr="00F3023A">
        <w:rPr>
          <w:rFonts w:ascii="Times New Roman" w:hAnsi="Times New Roman" w:cs="Times New Roman"/>
          <w:sz w:val="24"/>
          <w:szCs w:val="24"/>
        </w:rPr>
        <w:t>Observasi, digunakan untuk memperoleh data hasil belajar siswa (aspek afektif) dalam kegiatan pembelajaran di kelas. Pengambilan data dilakukan dengan pengamatan langsung di kelas mengenai kondisi siswa. Hasil observasi dicatat pada lembar pengamatan yang berupa sistem penilaian afektif siswa.</w:t>
      </w:r>
    </w:p>
    <w:p w:rsidR="0048085F" w:rsidRPr="00F3023A" w:rsidRDefault="0048085F" w:rsidP="0048085F">
      <w:pPr>
        <w:pStyle w:val="ListParagraph"/>
        <w:spacing w:after="100" w:afterAutospacing="1" w:line="360" w:lineRule="auto"/>
        <w:ind w:left="425"/>
        <w:jc w:val="both"/>
        <w:rPr>
          <w:rFonts w:ascii="Times New Roman" w:hAnsi="Times New Roman" w:cs="Times New Roman"/>
          <w:b/>
          <w:sz w:val="24"/>
          <w:szCs w:val="24"/>
        </w:rPr>
      </w:pPr>
    </w:p>
    <w:p w:rsidR="0048085F" w:rsidRPr="00F3023A" w:rsidRDefault="0048085F" w:rsidP="0048085F">
      <w:pPr>
        <w:pStyle w:val="Heading2"/>
        <w:numPr>
          <w:ilvl w:val="0"/>
          <w:numId w:val="9"/>
        </w:numPr>
        <w:spacing w:before="0" w:line="360" w:lineRule="auto"/>
        <w:ind w:left="426" w:hanging="426"/>
        <w:rPr>
          <w:rFonts w:ascii="Times New Roman" w:hAnsi="Times New Roman" w:cs="Times New Roman"/>
          <w:color w:val="auto"/>
          <w:sz w:val="24"/>
          <w:szCs w:val="24"/>
        </w:rPr>
      </w:pPr>
      <w:bookmarkStart w:id="7" w:name="_Toc391715193"/>
      <w:r w:rsidRPr="00F3023A">
        <w:rPr>
          <w:rFonts w:ascii="Times New Roman" w:hAnsi="Times New Roman" w:cs="Times New Roman"/>
          <w:color w:val="auto"/>
          <w:sz w:val="24"/>
          <w:szCs w:val="24"/>
        </w:rPr>
        <w:t>Analisis dan Interpretasi Data</w:t>
      </w:r>
      <w:bookmarkEnd w:id="7"/>
    </w:p>
    <w:p w:rsidR="0048085F" w:rsidRPr="00F3023A" w:rsidRDefault="0048085F" w:rsidP="0048085F">
      <w:pPr>
        <w:spacing w:after="0" w:line="360" w:lineRule="auto"/>
        <w:ind w:firstLine="708"/>
        <w:jc w:val="both"/>
        <w:rPr>
          <w:rFonts w:ascii="Times New Roman" w:hAnsi="Times New Roman" w:cs="Times New Roman"/>
          <w:sz w:val="24"/>
          <w:szCs w:val="24"/>
        </w:rPr>
      </w:pPr>
      <w:r w:rsidRPr="00F3023A">
        <w:rPr>
          <w:rFonts w:ascii="Times New Roman" w:hAnsi="Times New Roman" w:cs="Times New Roman"/>
          <w:sz w:val="24"/>
          <w:szCs w:val="24"/>
        </w:rPr>
        <w:t xml:space="preserve">Analisis data ialah upaya yang dilakukan guru yang berperan sebagai peneliti untuk mengolah serta merangkum data secara akurat. Data yang dikumpulkan dari setiap pelaksanaan siklus dan kegiatan observasi dianalisis secara deskriptif. </w:t>
      </w:r>
    </w:p>
    <w:p w:rsidR="0048085F" w:rsidRPr="00F3023A" w:rsidRDefault="0048085F" w:rsidP="0048085F">
      <w:pPr>
        <w:pStyle w:val="ListParagraph"/>
        <w:numPr>
          <w:ilvl w:val="0"/>
          <w:numId w:val="4"/>
        </w:numPr>
        <w:spacing w:after="0" w:line="360" w:lineRule="auto"/>
        <w:ind w:left="426" w:hanging="425"/>
        <w:jc w:val="both"/>
        <w:rPr>
          <w:rFonts w:ascii="Times New Roman" w:hAnsi="Times New Roman" w:cs="Times New Roman"/>
          <w:sz w:val="24"/>
          <w:szCs w:val="24"/>
        </w:rPr>
      </w:pPr>
      <w:r w:rsidRPr="00F3023A">
        <w:rPr>
          <w:rFonts w:ascii="Times New Roman" w:hAnsi="Times New Roman" w:cs="Times New Roman"/>
          <w:sz w:val="24"/>
          <w:szCs w:val="24"/>
        </w:rPr>
        <w:t>Analisis data kualitatif</w:t>
      </w:r>
    </w:p>
    <w:p w:rsidR="0048085F" w:rsidRDefault="0048085F" w:rsidP="0048085F">
      <w:pPr>
        <w:spacing w:after="0" w:line="360" w:lineRule="auto"/>
        <w:ind w:firstLine="720"/>
        <w:jc w:val="both"/>
        <w:rPr>
          <w:rFonts w:ascii="Times New Roman" w:hAnsi="Times New Roman" w:cs="Times New Roman"/>
          <w:sz w:val="24"/>
          <w:szCs w:val="24"/>
        </w:rPr>
      </w:pPr>
      <w:r w:rsidRPr="00F3023A">
        <w:rPr>
          <w:rFonts w:ascii="Times New Roman" w:hAnsi="Times New Roman" w:cs="Times New Roman"/>
          <w:sz w:val="24"/>
          <w:szCs w:val="24"/>
        </w:rPr>
        <w:t xml:space="preserve">Dalam pengolahan data kualitatif, digunakan analisis data deskriptif berdasarkan data yang telah diperoleh dari hasil observasi </w:t>
      </w:r>
      <w:r>
        <w:rPr>
          <w:rFonts w:ascii="Times New Roman" w:hAnsi="Times New Roman" w:cs="Times New Roman"/>
          <w:sz w:val="24"/>
          <w:szCs w:val="24"/>
        </w:rPr>
        <w:t xml:space="preserve">pelaksanaan pembelajaran dengan menerapkan strategi </w:t>
      </w:r>
      <w:r w:rsidRPr="004F1D44">
        <w:rPr>
          <w:rFonts w:ascii="Times New Roman" w:hAnsi="Times New Roman" w:cs="Times New Roman"/>
          <w:i/>
          <w:sz w:val="24"/>
          <w:szCs w:val="24"/>
        </w:rPr>
        <w:t>REACT</w:t>
      </w:r>
      <w:r>
        <w:rPr>
          <w:rFonts w:ascii="Times New Roman" w:hAnsi="Times New Roman" w:cs="Times New Roman"/>
          <w:sz w:val="24"/>
          <w:szCs w:val="24"/>
        </w:rPr>
        <w:t>, catatan lapangan, dan pedoman wawancara tertulis yang dilakukan pada siswa.</w:t>
      </w:r>
    </w:p>
    <w:p w:rsidR="0048085F" w:rsidRDefault="0048085F" w:rsidP="0048085F">
      <w:pPr>
        <w:spacing w:after="0" w:line="360" w:lineRule="auto"/>
        <w:ind w:firstLine="720"/>
        <w:jc w:val="both"/>
        <w:rPr>
          <w:rFonts w:ascii="Times New Roman" w:hAnsi="Times New Roman" w:cs="Times New Roman"/>
          <w:sz w:val="24"/>
          <w:szCs w:val="24"/>
        </w:rPr>
      </w:pPr>
      <w:r w:rsidRPr="0030665A">
        <w:rPr>
          <w:rFonts w:ascii="Times New Roman" w:hAnsi="Times New Roman" w:cs="Times New Roman"/>
          <w:sz w:val="24"/>
          <w:szCs w:val="24"/>
        </w:rPr>
        <w:t>Analisis data</w:t>
      </w:r>
      <w:r>
        <w:rPr>
          <w:rFonts w:ascii="Times New Roman" w:hAnsi="Times New Roman" w:cs="Times New Roman"/>
          <w:sz w:val="24"/>
          <w:szCs w:val="24"/>
        </w:rPr>
        <w:t xml:space="preserve"> kualitatif menurut </w:t>
      </w:r>
      <w:r w:rsidRPr="0030665A">
        <w:rPr>
          <w:rFonts w:ascii="Times New Roman" w:hAnsi="Times New Roman" w:cs="Times New Roman"/>
          <w:sz w:val="24"/>
          <w:szCs w:val="24"/>
        </w:rPr>
        <w:t xml:space="preserve">dalam </w:t>
      </w:r>
      <w:r>
        <w:rPr>
          <w:rFonts w:ascii="Times New Roman" w:hAnsi="Times New Roman" w:cs="Times New Roman"/>
          <w:sz w:val="24"/>
          <w:szCs w:val="24"/>
        </w:rPr>
        <w:t>Sugiyono (</w:t>
      </w:r>
      <w:r w:rsidRPr="0030665A">
        <w:rPr>
          <w:rFonts w:ascii="Times New Roman" w:hAnsi="Times New Roman" w:cs="Times New Roman"/>
          <w:sz w:val="24"/>
          <w:szCs w:val="24"/>
        </w:rPr>
        <w:t>2008</w:t>
      </w:r>
      <w:r>
        <w:rPr>
          <w:rFonts w:ascii="Times New Roman" w:hAnsi="Times New Roman" w:cs="Times New Roman"/>
          <w:sz w:val="24"/>
          <w:szCs w:val="24"/>
        </w:rPr>
        <w:t xml:space="preserve">: </w:t>
      </w:r>
      <w:r w:rsidRPr="0030665A">
        <w:rPr>
          <w:rFonts w:ascii="Times New Roman" w:hAnsi="Times New Roman" w:cs="Times New Roman"/>
          <w:sz w:val="24"/>
          <w:szCs w:val="24"/>
        </w:rPr>
        <w:t xml:space="preserve">246) terdiri atas: (1) </w:t>
      </w:r>
      <w:r w:rsidRPr="0030665A">
        <w:rPr>
          <w:rFonts w:ascii="Times New Roman" w:hAnsi="Times New Roman" w:cs="Times New Roman"/>
          <w:i/>
          <w:sz w:val="24"/>
          <w:szCs w:val="24"/>
        </w:rPr>
        <w:t xml:space="preserve">data reduction </w:t>
      </w:r>
      <w:r w:rsidRPr="0030665A">
        <w:rPr>
          <w:rFonts w:ascii="Times New Roman" w:hAnsi="Times New Roman" w:cs="Times New Roman"/>
          <w:sz w:val="24"/>
          <w:szCs w:val="24"/>
        </w:rPr>
        <w:t>(reduksi data)</w:t>
      </w:r>
      <w:r w:rsidRPr="0030665A">
        <w:rPr>
          <w:rFonts w:ascii="Times New Roman" w:hAnsi="Times New Roman" w:cs="Times New Roman"/>
          <w:i/>
          <w:sz w:val="24"/>
          <w:szCs w:val="24"/>
        </w:rPr>
        <w:t xml:space="preserve">, </w:t>
      </w:r>
      <w:r w:rsidRPr="0030665A">
        <w:rPr>
          <w:rFonts w:ascii="Times New Roman" w:hAnsi="Times New Roman" w:cs="Times New Roman"/>
          <w:sz w:val="24"/>
          <w:szCs w:val="24"/>
        </w:rPr>
        <w:t xml:space="preserve">(2) </w:t>
      </w:r>
      <w:r w:rsidRPr="0030665A">
        <w:rPr>
          <w:rFonts w:ascii="Times New Roman" w:hAnsi="Times New Roman" w:cs="Times New Roman"/>
          <w:i/>
          <w:sz w:val="24"/>
          <w:szCs w:val="24"/>
        </w:rPr>
        <w:t xml:space="preserve">data display </w:t>
      </w:r>
      <w:r w:rsidRPr="0030665A">
        <w:rPr>
          <w:rFonts w:ascii="Times New Roman" w:hAnsi="Times New Roman" w:cs="Times New Roman"/>
          <w:sz w:val="24"/>
          <w:szCs w:val="24"/>
        </w:rPr>
        <w:t xml:space="preserve">(display data) dan (3) </w:t>
      </w:r>
      <w:r w:rsidRPr="0030665A">
        <w:rPr>
          <w:rFonts w:ascii="Times New Roman" w:hAnsi="Times New Roman" w:cs="Times New Roman"/>
          <w:i/>
          <w:sz w:val="24"/>
          <w:szCs w:val="24"/>
        </w:rPr>
        <w:t>conclusion drawing/verification</w:t>
      </w:r>
      <w:r w:rsidRPr="0030665A">
        <w:rPr>
          <w:rFonts w:ascii="Times New Roman" w:hAnsi="Times New Roman" w:cs="Times New Roman"/>
          <w:sz w:val="24"/>
          <w:szCs w:val="24"/>
        </w:rPr>
        <w:t>. Data dianalisis dengan menggunakan data reduksi yaitu dengan merangkum dan memilih data sesuai tujuan penelitian, dengan seperti itu memudahkan peneliti untuk mengumpulkan data selanjutnya. Kemudian peneliti melakukan display</w:t>
      </w:r>
      <w:r w:rsidRPr="0030665A">
        <w:rPr>
          <w:rFonts w:ascii="Times New Roman" w:hAnsi="Times New Roman" w:cs="Times New Roman"/>
          <w:i/>
          <w:sz w:val="24"/>
          <w:szCs w:val="24"/>
        </w:rPr>
        <w:t xml:space="preserve"> </w:t>
      </w:r>
      <w:r w:rsidRPr="0030665A">
        <w:rPr>
          <w:rFonts w:ascii="Times New Roman" w:hAnsi="Times New Roman" w:cs="Times New Roman"/>
          <w:sz w:val="24"/>
          <w:szCs w:val="24"/>
        </w:rPr>
        <w:t xml:space="preserve">data dengan cara menyajikan data dalam bentuk grafik, tabel atau sejenisnya sehingga mudah dipahami. Dan terakhir </w:t>
      </w:r>
      <w:r w:rsidRPr="0030665A">
        <w:rPr>
          <w:rFonts w:ascii="Times New Roman" w:hAnsi="Times New Roman" w:cs="Times New Roman"/>
          <w:i/>
          <w:sz w:val="24"/>
          <w:szCs w:val="24"/>
        </w:rPr>
        <w:t xml:space="preserve">verification </w:t>
      </w:r>
      <w:r w:rsidRPr="0030665A">
        <w:rPr>
          <w:rFonts w:ascii="Times New Roman" w:hAnsi="Times New Roman" w:cs="Times New Roman"/>
          <w:sz w:val="24"/>
          <w:szCs w:val="24"/>
        </w:rPr>
        <w:t>dengan cara menarik kesimpulan awal sehingga dapat disusun tindakan selanjutnya dari kekurangan atau temuan-temuan dalam kegiatan penelitian.</w:t>
      </w:r>
    </w:p>
    <w:p w:rsidR="0048085F" w:rsidRPr="00D609CB" w:rsidRDefault="0048085F" w:rsidP="0048085F">
      <w:pPr>
        <w:pStyle w:val="ListParagraph"/>
        <w:numPr>
          <w:ilvl w:val="0"/>
          <w:numId w:val="4"/>
        </w:numPr>
        <w:tabs>
          <w:tab w:val="left" w:pos="1440"/>
        </w:tabs>
        <w:spacing w:after="0" w:line="360" w:lineRule="auto"/>
        <w:ind w:left="426" w:hanging="425"/>
        <w:jc w:val="both"/>
        <w:rPr>
          <w:rFonts w:ascii="Times New Roman" w:hAnsi="Times New Roman" w:cs="Times New Roman"/>
          <w:sz w:val="24"/>
          <w:szCs w:val="24"/>
        </w:rPr>
      </w:pPr>
      <w:r w:rsidRPr="00D609CB">
        <w:rPr>
          <w:rFonts w:ascii="Times New Roman" w:hAnsi="Times New Roman" w:cs="Times New Roman"/>
          <w:sz w:val="24"/>
          <w:szCs w:val="24"/>
        </w:rPr>
        <w:t>Analisis data kuantitatif</w:t>
      </w:r>
    </w:p>
    <w:p w:rsidR="0048085F" w:rsidRDefault="0048085F" w:rsidP="0048085F">
      <w:pPr>
        <w:pStyle w:val="ListParagraph"/>
        <w:spacing w:after="0" w:line="360" w:lineRule="auto"/>
        <w:ind w:left="0" w:firstLine="709"/>
        <w:jc w:val="both"/>
        <w:rPr>
          <w:rFonts w:ascii="Times New Roman" w:hAnsi="Times New Roman" w:cs="Times New Roman"/>
          <w:sz w:val="24"/>
          <w:szCs w:val="24"/>
        </w:rPr>
      </w:pPr>
      <w:r w:rsidRPr="00D609CB">
        <w:rPr>
          <w:rFonts w:ascii="Times New Roman" w:hAnsi="Times New Roman" w:cs="Times New Roman"/>
          <w:sz w:val="24"/>
          <w:szCs w:val="24"/>
        </w:rPr>
        <w:t xml:space="preserve">Data kuantitatif diperoleh dari </w:t>
      </w:r>
      <w:r>
        <w:rPr>
          <w:rFonts w:ascii="Times New Roman" w:hAnsi="Times New Roman" w:cs="Times New Roman"/>
          <w:sz w:val="24"/>
          <w:szCs w:val="24"/>
        </w:rPr>
        <w:t>data awal</w:t>
      </w:r>
      <w:r w:rsidRPr="00D609CB">
        <w:rPr>
          <w:rFonts w:ascii="Times New Roman" w:hAnsi="Times New Roman" w:cs="Times New Roman"/>
          <w:sz w:val="24"/>
          <w:szCs w:val="24"/>
        </w:rPr>
        <w:t xml:space="preserve"> dan</w:t>
      </w:r>
      <w:r>
        <w:rPr>
          <w:rFonts w:ascii="Times New Roman" w:hAnsi="Times New Roman" w:cs="Times New Roman"/>
          <w:sz w:val="24"/>
          <w:szCs w:val="24"/>
        </w:rPr>
        <w:t xml:space="preserve"> evaluasi tiap siklus </w:t>
      </w:r>
      <w:r w:rsidRPr="00D609CB">
        <w:rPr>
          <w:rFonts w:ascii="Times New Roman" w:hAnsi="Times New Roman" w:cs="Times New Roman"/>
          <w:sz w:val="24"/>
          <w:szCs w:val="24"/>
        </w:rPr>
        <w:t xml:space="preserve">untuk melihat </w:t>
      </w:r>
      <w:r>
        <w:rPr>
          <w:rFonts w:ascii="Times New Roman" w:hAnsi="Times New Roman" w:cs="Times New Roman"/>
          <w:sz w:val="24"/>
          <w:szCs w:val="24"/>
        </w:rPr>
        <w:t>peningkatan kemampuan komunikasi matematis pada</w:t>
      </w:r>
      <w:r w:rsidRPr="00D609CB">
        <w:rPr>
          <w:rFonts w:ascii="Times New Roman" w:hAnsi="Times New Roman" w:cs="Times New Roman"/>
          <w:sz w:val="24"/>
          <w:szCs w:val="24"/>
        </w:rPr>
        <w:t xml:space="preserve"> siswa dalam pembelajaran matematika di setiap siklus sehingga dapat disimpulkan apakah terjadi peningkatan </w:t>
      </w:r>
      <w:r>
        <w:rPr>
          <w:rFonts w:ascii="Times New Roman" w:hAnsi="Times New Roman" w:cs="Times New Roman"/>
          <w:sz w:val="24"/>
          <w:szCs w:val="24"/>
        </w:rPr>
        <w:t>kemampuan komunikasi matematis</w:t>
      </w:r>
      <w:r w:rsidRPr="00D609CB">
        <w:rPr>
          <w:rFonts w:ascii="Times New Roman" w:hAnsi="Times New Roman" w:cs="Times New Roman"/>
          <w:sz w:val="24"/>
          <w:szCs w:val="24"/>
        </w:rPr>
        <w:t xml:space="preserve"> siswa dalam pembelajaran matematika</w:t>
      </w:r>
      <w:r>
        <w:rPr>
          <w:rFonts w:ascii="Times New Roman" w:hAnsi="Times New Roman" w:cs="Times New Roman"/>
          <w:sz w:val="24"/>
          <w:szCs w:val="24"/>
        </w:rPr>
        <w:t xml:space="preserve"> materi bangun ruang sederhana.</w:t>
      </w:r>
    </w:p>
    <w:p w:rsidR="0048085F" w:rsidRPr="00D95C29" w:rsidRDefault="0048085F" w:rsidP="0048085F">
      <w:pPr>
        <w:pStyle w:val="ListParagraph"/>
        <w:numPr>
          <w:ilvl w:val="1"/>
          <w:numId w:val="9"/>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Perhitungan Kemampuan Komunikasi Matematis</w:t>
      </w:r>
    </w:p>
    <w:p w:rsidR="0048085F" w:rsidRDefault="0048085F" w:rsidP="0048085F">
      <w:pPr>
        <w:pStyle w:val="ListParagraph"/>
        <w:spacing w:after="0" w:line="360" w:lineRule="auto"/>
        <w:ind w:left="0" w:firstLine="709"/>
        <w:jc w:val="both"/>
        <w:rPr>
          <w:rFonts w:ascii="Times New Roman" w:hAnsi="Times New Roman" w:cs="Times New Roman"/>
          <w:sz w:val="24"/>
          <w:szCs w:val="24"/>
        </w:rPr>
      </w:pPr>
      <w:r w:rsidRPr="00D609CB">
        <w:rPr>
          <w:rFonts w:ascii="Times New Roman" w:hAnsi="Times New Roman" w:cs="Times New Roman"/>
          <w:sz w:val="24"/>
          <w:szCs w:val="24"/>
        </w:rPr>
        <w:lastRenderedPageBreak/>
        <w:t>Analisis data d</w:t>
      </w:r>
      <w:r>
        <w:rPr>
          <w:rFonts w:ascii="Times New Roman" w:hAnsi="Times New Roman" w:cs="Times New Roman"/>
          <w:sz w:val="24"/>
          <w:szCs w:val="24"/>
        </w:rPr>
        <w:t xml:space="preserve">ilakukan dengan penskoran yang berpedoman pada </w:t>
      </w:r>
      <w:r w:rsidRPr="00F3023A">
        <w:rPr>
          <w:rFonts w:ascii="Times New Roman" w:hAnsi="Times New Roman" w:cs="Times New Roman"/>
          <w:i/>
          <w:sz w:val="24"/>
          <w:szCs w:val="24"/>
        </w:rPr>
        <w:t>Holistic Scoring Rubrics</w:t>
      </w:r>
      <w:r>
        <w:rPr>
          <w:rFonts w:ascii="Times New Roman" w:hAnsi="Times New Roman" w:cs="Times New Roman"/>
          <w:sz w:val="24"/>
          <w:szCs w:val="24"/>
        </w:rPr>
        <w:t xml:space="preserve"> yang dikemukakan oleh Cai, Lane, dan Jakabcsin (Ansari dalam Mustikawati, 2013: 23)</w:t>
      </w:r>
    </w:p>
    <w:p w:rsidR="0048085F" w:rsidRPr="009A4662" w:rsidRDefault="0048085F" w:rsidP="0048085F">
      <w:pPr>
        <w:pStyle w:val="ListParagraph"/>
        <w:spacing w:after="0" w:line="360" w:lineRule="auto"/>
        <w:ind w:left="0"/>
        <w:jc w:val="center"/>
        <w:rPr>
          <w:rFonts w:ascii="Times New Roman" w:hAnsi="Times New Roman" w:cs="Times New Roman"/>
          <w:sz w:val="24"/>
          <w:szCs w:val="24"/>
        </w:rPr>
      </w:pPr>
      <w:r w:rsidRPr="009A4662">
        <w:rPr>
          <w:rFonts w:ascii="Times New Roman" w:hAnsi="Times New Roman" w:cs="Times New Roman"/>
          <w:b/>
          <w:sz w:val="24"/>
          <w:szCs w:val="24"/>
        </w:rPr>
        <w:t>Tabel 3.1.</w:t>
      </w:r>
      <w:r w:rsidRPr="009A4662">
        <w:rPr>
          <w:rFonts w:ascii="Times New Roman" w:hAnsi="Times New Roman" w:cs="Times New Roman"/>
          <w:sz w:val="24"/>
          <w:szCs w:val="24"/>
        </w:rPr>
        <w:t xml:space="preserve"> Kriteria Skor Kemampuan Komunikasi Matematis</w:t>
      </w:r>
    </w:p>
    <w:tbl>
      <w:tblPr>
        <w:tblStyle w:val="TableGrid"/>
        <w:tblW w:w="8080" w:type="dxa"/>
        <w:tblInd w:w="108" w:type="dxa"/>
        <w:tblLook w:val="04A0" w:firstRow="1" w:lastRow="0" w:firstColumn="1" w:lastColumn="0" w:noHBand="0" w:noVBand="1"/>
      </w:tblPr>
      <w:tblGrid>
        <w:gridCol w:w="771"/>
        <w:gridCol w:w="3765"/>
        <w:gridCol w:w="3544"/>
      </w:tblGrid>
      <w:tr w:rsidR="0048085F" w:rsidTr="00527507">
        <w:tc>
          <w:tcPr>
            <w:tcW w:w="771" w:type="dxa"/>
            <w:shd w:val="clear" w:color="auto" w:fill="A6A6A6" w:themeFill="background1" w:themeFillShade="A6"/>
          </w:tcPr>
          <w:p w:rsidR="0048085F" w:rsidRPr="00972458" w:rsidRDefault="0048085F" w:rsidP="00527507">
            <w:pPr>
              <w:spacing w:line="360" w:lineRule="auto"/>
              <w:jc w:val="center"/>
              <w:outlineLvl w:val="0"/>
              <w:rPr>
                <w:rFonts w:ascii="Times New Roman" w:hAnsi="Times New Roman" w:cs="Times New Roman"/>
                <w:b/>
                <w:sz w:val="24"/>
                <w:szCs w:val="24"/>
              </w:rPr>
            </w:pPr>
            <w:bookmarkStart w:id="8" w:name="_Toc390064627"/>
            <w:bookmarkStart w:id="9" w:name="_Toc390155926"/>
            <w:bookmarkStart w:id="10" w:name="_Toc391243933"/>
            <w:bookmarkStart w:id="11" w:name="_Toc391248115"/>
            <w:bookmarkStart w:id="12" w:name="_Toc391274619"/>
            <w:bookmarkStart w:id="13" w:name="_Toc391715194"/>
            <w:r w:rsidRPr="00972458">
              <w:rPr>
                <w:rFonts w:ascii="Times New Roman" w:hAnsi="Times New Roman" w:cs="Times New Roman"/>
                <w:b/>
                <w:sz w:val="24"/>
                <w:szCs w:val="24"/>
              </w:rPr>
              <w:t>Skor</w:t>
            </w:r>
            <w:bookmarkEnd w:id="8"/>
            <w:bookmarkEnd w:id="9"/>
            <w:bookmarkEnd w:id="10"/>
            <w:bookmarkEnd w:id="11"/>
            <w:bookmarkEnd w:id="12"/>
            <w:bookmarkEnd w:id="13"/>
          </w:p>
        </w:tc>
        <w:tc>
          <w:tcPr>
            <w:tcW w:w="3765" w:type="dxa"/>
            <w:shd w:val="clear" w:color="auto" w:fill="A6A6A6" w:themeFill="background1" w:themeFillShade="A6"/>
          </w:tcPr>
          <w:p w:rsidR="0048085F" w:rsidRPr="00972458" w:rsidRDefault="0048085F" w:rsidP="00527507">
            <w:pPr>
              <w:spacing w:line="360" w:lineRule="auto"/>
              <w:jc w:val="center"/>
              <w:outlineLvl w:val="0"/>
              <w:rPr>
                <w:rFonts w:ascii="Times New Roman" w:hAnsi="Times New Roman" w:cs="Times New Roman"/>
                <w:b/>
                <w:sz w:val="24"/>
                <w:szCs w:val="24"/>
              </w:rPr>
            </w:pPr>
            <w:bookmarkStart w:id="14" w:name="_Toc390064628"/>
            <w:bookmarkStart w:id="15" w:name="_Toc390155927"/>
            <w:bookmarkStart w:id="16" w:name="_Toc391243934"/>
            <w:bookmarkStart w:id="17" w:name="_Toc391248116"/>
            <w:bookmarkStart w:id="18" w:name="_Toc391274620"/>
            <w:bookmarkStart w:id="19" w:name="_Toc391715195"/>
            <w:r w:rsidRPr="00972458">
              <w:rPr>
                <w:rFonts w:ascii="Times New Roman" w:hAnsi="Times New Roman" w:cs="Times New Roman"/>
                <w:b/>
                <w:sz w:val="24"/>
                <w:szCs w:val="24"/>
              </w:rPr>
              <w:t xml:space="preserve">Menulis </w:t>
            </w:r>
            <w:r w:rsidRPr="009A0D06">
              <w:rPr>
                <w:rFonts w:ascii="Times New Roman" w:hAnsi="Times New Roman" w:cs="Times New Roman"/>
                <w:b/>
                <w:i/>
                <w:sz w:val="24"/>
                <w:szCs w:val="24"/>
              </w:rPr>
              <w:t>(Written Text)</w:t>
            </w:r>
            <w:bookmarkEnd w:id="14"/>
            <w:bookmarkEnd w:id="15"/>
            <w:bookmarkEnd w:id="16"/>
            <w:bookmarkEnd w:id="17"/>
            <w:bookmarkEnd w:id="18"/>
            <w:bookmarkEnd w:id="19"/>
          </w:p>
        </w:tc>
        <w:tc>
          <w:tcPr>
            <w:tcW w:w="3544" w:type="dxa"/>
            <w:shd w:val="clear" w:color="auto" w:fill="A6A6A6" w:themeFill="background1" w:themeFillShade="A6"/>
          </w:tcPr>
          <w:p w:rsidR="0048085F" w:rsidRPr="00972458" w:rsidRDefault="0048085F" w:rsidP="00527507">
            <w:pPr>
              <w:spacing w:line="360" w:lineRule="auto"/>
              <w:jc w:val="center"/>
              <w:outlineLvl w:val="0"/>
              <w:rPr>
                <w:rFonts w:ascii="Times New Roman" w:hAnsi="Times New Roman" w:cs="Times New Roman"/>
                <w:b/>
                <w:sz w:val="24"/>
                <w:szCs w:val="24"/>
              </w:rPr>
            </w:pPr>
            <w:bookmarkStart w:id="20" w:name="_Toc390064629"/>
            <w:bookmarkStart w:id="21" w:name="_Toc390155928"/>
            <w:bookmarkStart w:id="22" w:name="_Toc391243935"/>
            <w:bookmarkStart w:id="23" w:name="_Toc391248117"/>
            <w:bookmarkStart w:id="24" w:name="_Toc391274621"/>
            <w:bookmarkStart w:id="25" w:name="_Toc391715196"/>
            <w:r w:rsidRPr="00972458">
              <w:rPr>
                <w:rFonts w:ascii="Times New Roman" w:hAnsi="Times New Roman" w:cs="Times New Roman"/>
                <w:b/>
                <w:sz w:val="24"/>
                <w:szCs w:val="24"/>
              </w:rPr>
              <w:t xml:space="preserve">Menggambar </w:t>
            </w:r>
            <w:r w:rsidRPr="009A0D06">
              <w:rPr>
                <w:rFonts w:ascii="Times New Roman" w:hAnsi="Times New Roman" w:cs="Times New Roman"/>
                <w:b/>
                <w:i/>
                <w:sz w:val="24"/>
                <w:szCs w:val="24"/>
              </w:rPr>
              <w:t>(Drawing)</w:t>
            </w:r>
            <w:bookmarkEnd w:id="20"/>
            <w:bookmarkEnd w:id="21"/>
            <w:bookmarkEnd w:id="22"/>
            <w:bookmarkEnd w:id="23"/>
            <w:bookmarkEnd w:id="24"/>
            <w:bookmarkEnd w:id="25"/>
          </w:p>
        </w:tc>
      </w:tr>
      <w:tr w:rsidR="0048085F" w:rsidTr="00527507">
        <w:tc>
          <w:tcPr>
            <w:tcW w:w="771" w:type="dxa"/>
          </w:tcPr>
          <w:p w:rsidR="0048085F" w:rsidRDefault="0048085F" w:rsidP="00527507">
            <w:pPr>
              <w:spacing w:line="360" w:lineRule="auto"/>
              <w:jc w:val="center"/>
              <w:outlineLvl w:val="0"/>
              <w:rPr>
                <w:rFonts w:ascii="Times New Roman" w:hAnsi="Times New Roman" w:cs="Times New Roman"/>
                <w:sz w:val="24"/>
                <w:szCs w:val="24"/>
              </w:rPr>
            </w:pPr>
            <w:bookmarkStart w:id="26" w:name="_Toc390064630"/>
            <w:bookmarkStart w:id="27" w:name="_Toc390155929"/>
            <w:bookmarkStart w:id="28" w:name="_Toc391243936"/>
            <w:bookmarkStart w:id="29" w:name="_Toc391248118"/>
            <w:bookmarkStart w:id="30" w:name="_Toc391274622"/>
            <w:bookmarkStart w:id="31" w:name="_Toc391715197"/>
            <w:r>
              <w:rPr>
                <w:rFonts w:ascii="Times New Roman" w:hAnsi="Times New Roman" w:cs="Times New Roman"/>
                <w:sz w:val="24"/>
                <w:szCs w:val="24"/>
              </w:rPr>
              <w:t>0</w:t>
            </w:r>
            <w:bookmarkEnd w:id="26"/>
            <w:bookmarkEnd w:id="27"/>
            <w:bookmarkEnd w:id="28"/>
            <w:bookmarkEnd w:id="29"/>
            <w:bookmarkEnd w:id="30"/>
            <w:bookmarkEnd w:id="31"/>
          </w:p>
        </w:tc>
        <w:tc>
          <w:tcPr>
            <w:tcW w:w="7309" w:type="dxa"/>
            <w:gridSpan w:val="2"/>
          </w:tcPr>
          <w:p w:rsidR="0048085F" w:rsidRDefault="0048085F" w:rsidP="00527507">
            <w:pPr>
              <w:spacing w:line="360" w:lineRule="auto"/>
              <w:jc w:val="both"/>
              <w:outlineLvl w:val="0"/>
              <w:rPr>
                <w:rFonts w:ascii="Times New Roman" w:hAnsi="Times New Roman" w:cs="Times New Roman"/>
                <w:sz w:val="24"/>
                <w:szCs w:val="24"/>
              </w:rPr>
            </w:pPr>
            <w:bookmarkStart w:id="32" w:name="_Toc390064631"/>
            <w:bookmarkStart w:id="33" w:name="_Toc390155930"/>
            <w:bookmarkStart w:id="34" w:name="_Toc391243937"/>
            <w:bookmarkStart w:id="35" w:name="_Toc391248119"/>
            <w:bookmarkStart w:id="36" w:name="_Toc391274623"/>
            <w:bookmarkStart w:id="37" w:name="_Toc391715198"/>
            <w:r>
              <w:rPr>
                <w:rFonts w:ascii="Times New Roman" w:hAnsi="Times New Roman" w:cs="Times New Roman"/>
                <w:sz w:val="24"/>
                <w:szCs w:val="24"/>
              </w:rPr>
              <w:t>Tidak ada jawaban, kalaupun ada menunjukkan tidak memahami konsep sehingga informasi yang diberikan tidak berarti apa-apa</w:t>
            </w:r>
            <w:bookmarkEnd w:id="32"/>
            <w:bookmarkEnd w:id="33"/>
            <w:bookmarkEnd w:id="34"/>
            <w:bookmarkEnd w:id="35"/>
            <w:bookmarkEnd w:id="36"/>
            <w:bookmarkEnd w:id="37"/>
          </w:p>
        </w:tc>
      </w:tr>
      <w:tr w:rsidR="0048085F" w:rsidTr="00527507">
        <w:tc>
          <w:tcPr>
            <w:tcW w:w="771" w:type="dxa"/>
          </w:tcPr>
          <w:p w:rsidR="0048085F" w:rsidRDefault="0048085F" w:rsidP="00527507">
            <w:pPr>
              <w:spacing w:line="360" w:lineRule="auto"/>
              <w:jc w:val="center"/>
              <w:outlineLvl w:val="0"/>
              <w:rPr>
                <w:rFonts w:ascii="Times New Roman" w:hAnsi="Times New Roman" w:cs="Times New Roman"/>
                <w:sz w:val="24"/>
                <w:szCs w:val="24"/>
              </w:rPr>
            </w:pPr>
            <w:bookmarkStart w:id="38" w:name="_Toc390064632"/>
            <w:bookmarkStart w:id="39" w:name="_Toc390155931"/>
            <w:bookmarkStart w:id="40" w:name="_Toc391243938"/>
            <w:bookmarkStart w:id="41" w:name="_Toc391248120"/>
            <w:bookmarkStart w:id="42" w:name="_Toc391274624"/>
            <w:bookmarkStart w:id="43" w:name="_Toc391715199"/>
            <w:r>
              <w:rPr>
                <w:rFonts w:ascii="Times New Roman" w:hAnsi="Times New Roman" w:cs="Times New Roman"/>
                <w:sz w:val="24"/>
                <w:szCs w:val="24"/>
              </w:rPr>
              <w:t>1</w:t>
            </w:r>
            <w:bookmarkEnd w:id="38"/>
            <w:bookmarkEnd w:id="39"/>
            <w:bookmarkEnd w:id="40"/>
            <w:bookmarkEnd w:id="41"/>
            <w:bookmarkEnd w:id="42"/>
            <w:bookmarkEnd w:id="43"/>
          </w:p>
        </w:tc>
        <w:tc>
          <w:tcPr>
            <w:tcW w:w="3765" w:type="dxa"/>
          </w:tcPr>
          <w:p w:rsidR="0048085F" w:rsidRDefault="0048085F" w:rsidP="00527507">
            <w:pPr>
              <w:spacing w:line="360" w:lineRule="auto"/>
              <w:jc w:val="both"/>
              <w:outlineLvl w:val="0"/>
              <w:rPr>
                <w:rFonts w:ascii="Times New Roman" w:hAnsi="Times New Roman" w:cs="Times New Roman"/>
                <w:sz w:val="24"/>
                <w:szCs w:val="24"/>
              </w:rPr>
            </w:pPr>
            <w:bookmarkStart w:id="44" w:name="_Toc390064633"/>
            <w:bookmarkStart w:id="45" w:name="_Toc390155932"/>
            <w:bookmarkStart w:id="46" w:name="_Toc391243939"/>
            <w:bookmarkStart w:id="47" w:name="_Toc391248121"/>
            <w:bookmarkStart w:id="48" w:name="_Toc391274625"/>
            <w:bookmarkStart w:id="49" w:name="_Toc391715200"/>
            <w:r>
              <w:rPr>
                <w:rFonts w:ascii="Times New Roman" w:hAnsi="Times New Roman" w:cs="Times New Roman"/>
                <w:sz w:val="24"/>
                <w:szCs w:val="24"/>
              </w:rPr>
              <w:t>Hanya sedikit dari penjelasan yang benar.</w:t>
            </w:r>
            <w:bookmarkEnd w:id="44"/>
            <w:bookmarkEnd w:id="45"/>
            <w:bookmarkEnd w:id="46"/>
            <w:bookmarkEnd w:id="47"/>
            <w:bookmarkEnd w:id="48"/>
            <w:bookmarkEnd w:id="49"/>
          </w:p>
        </w:tc>
        <w:tc>
          <w:tcPr>
            <w:tcW w:w="3544" w:type="dxa"/>
          </w:tcPr>
          <w:p w:rsidR="0048085F" w:rsidRDefault="0048085F" w:rsidP="00527507">
            <w:pPr>
              <w:spacing w:line="360" w:lineRule="auto"/>
              <w:jc w:val="both"/>
              <w:outlineLvl w:val="0"/>
              <w:rPr>
                <w:rFonts w:ascii="Times New Roman" w:hAnsi="Times New Roman" w:cs="Times New Roman"/>
                <w:sz w:val="24"/>
                <w:szCs w:val="24"/>
              </w:rPr>
            </w:pPr>
            <w:bookmarkStart w:id="50" w:name="_Toc390064634"/>
            <w:bookmarkStart w:id="51" w:name="_Toc390155933"/>
            <w:bookmarkStart w:id="52" w:name="_Toc391243940"/>
            <w:bookmarkStart w:id="53" w:name="_Toc391248122"/>
            <w:bookmarkStart w:id="54" w:name="_Toc391274626"/>
            <w:bookmarkStart w:id="55" w:name="_Toc391715201"/>
            <w:r>
              <w:rPr>
                <w:rFonts w:ascii="Times New Roman" w:hAnsi="Times New Roman" w:cs="Times New Roman"/>
                <w:sz w:val="24"/>
                <w:szCs w:val="24"/>
              </w:rPr>
              <w:t>Gambar, diagram, atau tabel yang dibuat hanya sedikit yang benar.</w:t>
            </w:r>
            <w:bookmarkEnd w:id="50"/>
            <w:bookmarkEnd w:id="51"/>
            <w:bookmarkEnd w:id="52"/>
            <w:bookmarkEnd w:id="53"/>
            <w:bookmarkEnd w:id="54"/>
            <w:bookmarkEnd w:id="55"/>
          </w:p>
        </w:tc>
      </w:tr>
      <w:tr w:rsidR="0048085F" w:rsidTr="00527507">
        <w:tc>
          <w:tcPr>
            <w:tcW w:w="771" w:type="dxa"/>
          </w:tcPr>
          <w:p w:rsidR="0048085F" w:rsidRDefault="0048085F" w:rsidP="00527507">
            <w:pPr>
              <w:spacing w:line="360" w:lineRule="auto"/>
              <w:jc w:val="center"/>
              <w:outlineLvl w:val="0"/>
              <w:rPr>
                <w:rFonts w:ascii="Times New Roman" w:hAnsi="Times New Roman" w:cs="Times New Roman"/>
                <w:sz w:val="24"/>
                <w:szCs w:val="24"/>
              </w:rPr>
            </w:pPr>
            <w:bookmarkStart w:id="56" w:name="_Toc390064635"/>
            <w:bookmarkStart w:id="57" w:name="_Toc390155934"/>
            <w:bookmarkStart w:id="58" w:name="_Toc391243941"/>
            <w:bookmarkStart w:id="59" w:name="_Toc391248123"/>
            <w:bookmarkStart w:id="60" w:name="_Toc391274627"/>
            <w:bookmarkStart w:id="61" w:name="_Toc391715202"/>
            <w:r>
              <w:rPr>
                <w:rFonts w:ascii="Times New Roman" w:hAnsi="Times New Roman" w:cs="Times New Roman"/>
                <w:sz w:val="24"/>
                <w:szCs w:val="24"/>
              </w:rPr>
              <w:t>2</w:t>
            </w:r>
            <w:bookmarkEnd w:id="56"/>
            <w:bookmarkEnd w:id="57"/>
            <w:bookmarkEnd w:id="58"/>
            <w:bookmarkEnd w:id="59"/>
            <w:bookmarkEnd w:id="60"/>
            <w:bookmarkEnd w:id="61"/>
          </w:p>
        </w:tc>
        <w:tc>
          <w:tcPr>
            <w:tcW w:w="3765" w:type="dxa"/>
          </w:tcPr>
          <w:p w:rsidR="0048085F" w:rsidRDefault="0048085F" w:rsidP="00527507">
            <w:pPr>
              <w:spacing w:line="360" w:lineRule="auto"/>
              <w:jc w:val="both"/>
              <w:outlineLvl w:val="0"/>
              <w:rPr>
                <w:rFonts w:ascii="Times New Roman" w:hAnsi="Times New Roman" w:cs="Times New Roman"/>
                <w:sz w:val="24"/>
                <w:szCs w:val="24"/>
              </w:rPr>
            </w:pPr>
            <w:bookmarkStart w:id="62" w:name="_Toc390064636"/>
            <w:bookmarkStart w:id="63" w:name="_Toc390155935"/>
            <w:bookmarkStart w:id="64" w:name="_Toc391243942"/>
            <w:bookmarkStart w:id="65" w:name="_Toc391248124"/>
            <w:bookmarkStart w:id="66" w:name="_Toc391274628"/>
            <w:bookmarkStart w:id="67" w:name="_Toc391715203"/>
            <w:r>
              <w:rPr>
                <w:rFonts w:ascii="Times New Roman" w:hAnsi="Times New Roman" w:cs="Times New Roman"/>
                <w:sz w:val="24"/>
                <w:szCs w:val="24"/>
              </w:rPr>
              <w:t>Penjelasan secara matematis masuk akal, namun hanya sebagian lengkap dan benar.</w:t>
            </w:r>
            <w:bookmarkEnd w:id="62"/>
            <w:bookmarkEnd w:id="63"/>
            <w:bookmarkEnd w:id="64"/>
            <w:bookmarkEnd w:id="65"/>
            <w:bookmarkEnd w:id="66"/>
            <w:bookmarkEnd w:id="67"/>
          </w:p>
        </w:tc>
        <w:tc>
          <w:tcPr>
            <w:tcW w:w="3544" w:type="dxa"/>
          </w:tcPr>
          <w:p w:rsidR="0048085F" w:rsidRDefault="0048085F" w:rsidP="00527507">
            <w:pPr>
              <w:spacing w:line="360" w:lineRule="auto"/>
              <w:jc w:val="both"/>
              <w:outlineLvl w:val="0"/>
              <w:rPr>
                <w:rFonts w:ascii="Times New Roman" w:hAnsi="Times New Roman" w:cs="Times New Roman"/>
                <w:sz w:val="24"/>
                <w:szCs w:val="24"/>
              </w:rPr>
            </w:pPr>
            <w:bookmarkStart w:id="68" w:name="_Toc390064637"/>
            <w:bookmarkStart w:id="69" w:name="_Toc390155936"/>
            <w:bookmarkStart w:id="70" w:name="_Toc391243943"/>
            <w:bookmarkStart w:id="71" w:name="_Toc391248125"/>
            <w:bookmarkStart w:id="72" w:name="_Toc391274629"/>
            <w:bookmarkStart w:id="73" w:name="_Toc391715204"/>
            <w:r>
              <w:rPr>
                <w:rFonts w:ascii="Times New Roman" w:hAnsi="Times New Roman" w:cs="Times New Roman"/>
                <w:sz w:val="24"/>
                <w:szCs w:val="24"/>
              </w:rPr>
              <w:t>Membuat gambar, diagram, atau tabel namun kurang lengkap dan benar.</w:t>
            </w:r>
            <w:bookmarkEnd w:id="68"/>
            <w:bookmarkEnd w:id="69"/>
            <w:bookmarkEnd w:id="70"/>
            <w:bookmarkEnd w:id="71"/>
            <w:bookmarkEnd w:id="72"/>
            <w:bookmarkEnd w:id="73"/>
          </w:p>
        </w:tc>
      </w:tr>
      <w:tr w:rsidR="0048085F" w:rsidTr="00527507">
        <w:tc>
          <w:tcPr>
            <w:tcW w:w="771" w:type="dxa"/>
          </w:tcPr>
          <w:p w:rsidR="0048085F" w:rsidRDefault="0048085F" w:rsidP="00527507">
            <w:pPr>
              <w:spacing w:line="360" w:lineRule="auto"/>
              <w:jc w:val="center"/>
              <w:outlineLvl w:val="0"/>
              <w:rPr>
                <w:rFonts w:ascii="Times New Roman" w:hAnsi="Times New Roman" w:cs="Times New Roman"/>
                <w:sz w:val="24"/>
                <w:szCs w:val="24"/>
              </w:rPr>
            </w:pPr>
            <w:bookmarkStart w:id="74" w:name="_Toc390064638"/>
            <w:bookmarkStart w:id="75" w:name="_Toc390155937"/>
            <w:bookmarkStart w:id="76" w:name="_Toc391243944"/>
            <w:bookmarkStart w:id="77" w:name="_Toc391248126"/>
            <w:bookmarkStart w:id="78" w:name="_Toc391274630"/>
            <w:bookmarkStart w:id="79" w:name="_Toc391715205"/>
            <w:r>
              <w:rPr>
                <w:rFonts w:ascii="Times New Roman" w:hAnsi="Times New Roman" w:cs="Times New Roman"/>
                <w:sz w:val="24"/>
                <w:szCs w:val="24"/>
              </w:rPr>
              <w:t>3</w:t>
            </w:r>
            <w:bookmarkEnd w:id="74"/>
            <w:bookmarkEnd w:id="75"/>
            <w:bookmarkEnd w:id="76"/>
            <w:bookmarkEnd w:id="77"/>
            <w:bookmarkEnd w:id="78"/>
            <w:bookmarkEnd w:id="79"/>
          </w:p>
        </w:tc>
        <w:tc>
          <w:tcPr>
            <w:tcW w:w="3765" w:type="dxa"/>
          </w:tcPr>
          <w:p w:rsidR="0048085F" w:rsidRDefault="0048085F" w:rsidP="00527507">
            <w:pPr>
              <w:spacing w:line="360" w:lineRule="auto"/>
              <w:jc w:val="both"/>
              <w:outlineLvl w:val="0"/>
              <w:rPr>
                <w:rFonts w:ascii="Times New Roman" w:hAnsi="Times New Roman" w:cs="Times New Roman"/>
                <w:sz w:val="24"/>
                <w:szCs w:val="24"/>
              </w:rPr>
            </w:pPr>
            <w:bookmarkStart w:id="80" w:name="_Toc390064639"/>
            <w:bookmarkStart w:id="81" w:name="_Toc390155938"/>
            <w:bookmarkStart w:id="82" w:name="_Toc391243945"/>
            <w:bookmarkStart w:id="83" w:name="_Toc391248127"/>
            <w:bookmarkStart w:id="84" w:name="_Toc391274631"/>
            <w:bookmarkStart w:id="85" w:name="_Toc391715206"/>
            <w:r>
              <w:rPr>
                <w:rFonts w:ascii="Times New Roman" w:hAnsi="Times New Roman" w:cs="Times New Roman"/>
                <w:sz w:val="24"/>
                <w:szCs w:val="24"/>
              </w:rPr>
              <w:t>Penjelasan secara matematis masuk akal dan benar, meskipun tidak tersusun secara logis dan ada sedikit kesalahan.</w:t>
            </w:r>
            <w:bookmarkEnd w:id="80"/>
            <w:bookmarkEnd w:id="81"/>
            <w:bookmarkEnd w:id="82"/>
            <w:bookmarkEnd w:id="83"/>
            <w:bookmarkEnd w:id="84"/>
            <w:bookmarkEnd w:id="85"/>
          </w:p>
        </w:tc>
        <w:tc>
          <w:tcPr>
            <w:tcW w:w="3544" w:type="dxa"/>
          </w:tcPr>
          <w:p w:rsidR="0048085F" w:rsidRDefault="0048085F" w:rsidP="00527507">
            <w:pPr>
              <w:spacing w:line="360" w:lineRule="auto"/>
              <w:jc w:val="both"/>
              <w:outlineLvl w:val="0"/>
              <w:rPr>
                <w:rFonts w:ascii="Times New Roman" w:hAnsi="Times New Roman" w:cs="Times New Roman"/>
                <w:sz w:val="24"/>
                <w:szCs w:val="24"/>
              </w:rPr>
            </w:pPr>
            <w:bookmarkStart w:id="86" w:name="_Toc390064640"/>
            <w:bookmarkStart w:id="87" w:name="_Toc390155939"/>
            <w:bookmarkStart w:id="88" w:name="_Toc391243946"/>
            <w:bookmarkStart w:id="89" w:name="_Toc391248128"/>
            <w:bookmarkStart w:id="90" w:name="_Toc391274632"/>
            <w:bookmarkStart w:id="91" w:name="_Toc391715207"/>
            <w:r>
              <w:rPr>
                <w:rFonts w:ascii="Times New Roman" w:hAnsi="Times New Roman" w:cs="Times New Roman"/>
                <w:sz w:val="24"/>
                <w:szCs w:val="24"/>
              </w:rPr>
              <w:t>Membuat gambar, diagram, atau tabel dengan lengkap dan benar.</w:t>
            </w:r>
            <w:bookmarkEnd w:id="86"/>
            <w:bookmarkEnd w:id="87"/>
            <w:bookmarkEnd w:id="88"/>
            <w:bookmarkEnd w:id="89"/>
            <w:bookmarkEnd w:id="90"/>
            <w:bookmarkEnd w:id="91"/>
          </w:p>
        </w:tc>
      </w:tr>
      <w:tr w:rsidR="0048085F" w:rsidTr="00527507">
        <w:tc>
          <w:tcPr>
            <w:tcW w:w="771" w:type="dxa"/>
          </w:tcPr>
          <w:p w:rsidR="0048085F" w:rsidRDefault="0048085F" w:rsidP="00527507">
            <w:pPr>
              <w:spacing w:line="360" w:lineRule="auto"/>
              <w:jc w:val="center"/>
              <w:outlineLvl w:val="0"/>
              <w:rPr>
                <w:rFonts w:ascii="Times New Roman" w:hAnsi="Times New Roman" w:cs="Times New Roman"/>
                <w:sz w:val="24"/>
                <w:szCs w:val="24"/>
              </w:rPr>
            </w:pPr>
            <w:bookmarkStart w:id="92" w:name="_Toc390064641"/>
            <w:bookmarkStart w:id="93" w:name="_Toc390155940"/>
            <w:bookmarkStart w:id="94" w:name="_Toc391243947"/>
            <w:bookmarkStart w:id="95" w:name="_Toc391248129"/>
            <w:bookmarkStart w:id="96" w:name="_Toc391274633"/>
            <w:bookmarkStart w:id="97" w:name="_Toc391715208"/>
            <w:r>
              <w:rPr>
                <w:rFonts w:ascii="Times New Roman" w:hAnsi="Times New Roman" w:cs="Times New Roman"/>
                <w:sz w:val="24"/>
                <w:szCs w:val="24"/>
              </w:rPr>
              <w:t>4</w:t>
            </w:r>
            <w:bookmarkEnd w:id="92"/>
            <w:bookmarkEnd w:id="93"/>
            <w:bookmarkEnd w:id="94"/>
            <w:bookmarkEnd w:id="95"/>
            <w:bookmarkEnd w:id="96"/>
            <w:bookmarkEnd w:id="97"/>
          </w:p>
        </w:tc>
        <w:tc>
          <w:tcPr>
            <w:tcW w:w="3765" w:type="dxa"/>
          </w:tcPr>
          <w:p w:rsidR="0048085F" w:rsidRDefault="0048085F" w:rsidP="00527507">
            <w:pPr>
              <w:spacing w:line="360" w:lineRule="auto"/>
              <w:jc w:val="both"/>
              <w:outlineLvl w:val="0"/>
              <w:rPr>
                <w:rFonts w:ascii="Times New Roman" w:hAnsi="Times New Roman" w:cs="Times New Roman"/>
                <w:sz w:val="24"/>
                <w:szCs w:val="24"/>
              </w:rPr>
            </w:pPr>
            <w:bookmarkStart w:id="98" w:name="_Toc390064642"/>
            <w:bookmarkStart w:id="99" w:name="_Toc390155941"/>
            <w:bookmarkStart w:id="100" w:name="_Toc391243948"/>
            <w:bookmarkStart w:id="101" w:name="_Toc391248130"/>
            <w:bookmarkStart w:id="102" w:name="_Toc391274634"/>
            <w:bookmarkStart w:id="103" w:name="_Toc391715209"/>
            <w:r>
              <w:rPr>
                <w:rFonts w:ascii="Times New Roman" w:hAnsi="Times New Roman" w:cs="Times New Roman"/>
                <w:sz w:val="24"/>
                <w:szCs w:val="24"/>
              </w:rPr>
              <w:t>Penjelasan secara matematis masuk akal, benar, dan tersusun secara lengkap.</w:t>
            </w:r>
            <w:bookmarkEnd w:id="98"/>
            <w:bookmarkEnd w:id="99"/>
            <w:bookmarkEnd w:id="100"/>
            <w:bookmarkEnd w:id="101"/>
            <w:bookmarkEnd w:id="102"/>
            <w:bookmarkEnd w:id="103"/>
          </w:p>
        </w:tc>
        <w:tc>
          <w:tcPr>
            <w:tcW w:w="3544" w:type="dxa"/>
          </w:tcPr>
          <w:p w:rsidR="0048085F" w:rsidRDefault="0048085F" w:rsidP="00527507">
            <w:pPr>
              <w:spacing w:line="360" w:lineRule="auto"/>
              <w:jc w:val="both"/>
              <w:outlineLvl w:val="0"/>
              <w:rPr>
                <w:rFonts w:ascii="Times New Roman" w:hAnsi="Times New Roman" w:cs="Times New Roman"/>
                <w:sz w:val="24"/>
                <w:szCs w:val="24"/>
              </w:rPr>
            </w:pPr>
          </w:p>
        </w:tc>
      </w:tr>
      <w:tr w:rsidR="0048085F" w:rsidTr="00527507">
        <w:tc>
          <w:tcPr>
            <w:tcW w:w="771" w:type="dxa"/>
          </w:tcPr>
          <w:p w:rsidR="0048085F" w:rsidRDefault="0048085F" w:rsidP="00527507">
            <w:pPr>
              <w:spacing w:line="360" w:lineRule="auto"/>
              <w:jc w:val="center"/>
              <w:outlineLvl w:val="0"/>
              <w:rPr>
                <w:rFonts w:ascii="Times New Roman" w:hAnsi="Times New Roman" w:cs="Times New Roman"/>
                <w:sz w:val="24"/>
                <w:szCs w:val="24"/>
              </w:rPr>
            </w:pPr>
          </w:p>
        </w:tc>
        <w:tc>
          <w:tcPr>
            <w:tcW w:w="3765" w:type="dxa"/>
          </w:tcPr>
          <w:p w:rsidR="0048085F" w:rsidRDefault="0048085F" w:rsidP="00527507">
            <w:pPr>
              <w:spacing w:line="360" w:lineRule="auto"/>
              <w:jc w:val="both"/>
              <w:outlineLvl w:val="0"/>
              <w:rPr>
                <w:rFonts w:ascii="Times New Roman" w:hAnsi="Times New Roman" w:cs="Times New Roman"/>
                <w:sz w:val="24"/>
                <w:szCs w:val="24"/>
              </w:rPr>
            </w:pPr>
            <w:bookmarkStart w:id="104" w:name="_Toc390064643"/>
            <w:bookmarkStart w:id="105" w:name="_Toc390155942"/>
            <w:bookmarkStart w:id="106" w:name="_Toc391243949"/>
            <w:bookmarkStart w:id="107" w:name="_Toc391248131"/>
            <w:bookmarkStart w:id="108" w:name="_Toc391274635"/>
            <w:bookmarkStart w:id="109" w:name="_Toc391715210"/>
            <w:r>
              <w:rPr>
                <w:rFonts w:ascii="Times New Roman" w:hAnsi="Times New Roman" w:cs="Times New Roman"/>
                <w:sz w:val="24"/>
                <w:szCs w:val="24"/>
              </w:rPr>
              <w:t>Skor maksimal: 4</w:t>
            </w:r>
            <w:bookmarkEnd w:id="104"/>
            <w:bookmarkEnd w:id="105"/>
            <w:bookmarkEnd w:id="106"/>
            <w:bookmarkEnd w:id="107"/>
            <w:bookmarkEnd w:id="108"/>
            <w:bookmarkEnd w:id="109"/>
          </w:p>
        </w:tc>
        <w:tc>
          <w:tcPr>
            <w:tcW w:w="3544" w:type="dxa"/>
          </w:tcPr>
          <w:p w:rsidR="0048085F" w:rsidRDefault="0048085F" w:rsidP="00527507">
            <w:pPr>
              <w:spacing w:line="360" w:lineRule="auto"/>
              <w:jc w:val="both"/>
              <w:outlineLvl w:val="0"/>
              <w:rPr>
                <w:rFonts w:ascii="Times New Roman" w:hAnsi="Times New Roman" w:cs="Times New Roman"/>
                <w:sz w:val="24"/>
                <w:szCs w:val="24"/>
              </w:rPr>
            </w:pPr>
            <w:bookmarkStart w:id="110" w:name="_Toc390064644"/>
            <w:bookmarkStart w:id="111" w:name="_Toc390155943"/>
            <w:bookmarkStart w:id="112" w:name="_Toc391243950"/>
            <w:bookmarkStart w:id="113" w:name="_Toc391248132"/>
            <w:bookmarkStart w:id="114" w:name="_Toc391274636"/>
            <w:bookmarkStart w:id="115" w:name="_Toc391715211"/>
            <w:r>
              <w:rPr>
                <w:rFonts w:ascii="Times New Roman" w:hAnsi="Times New Roman" w:cs="Times New Roman"/>
                <w:sz w:val="24"/>
                <w:szCs w:val="24"/>
              </w:rPr>
              <w:t>Skor maksimal 3</w:t>
            </w:r>
            <w:bookmarkEnd w:id="110"/>
            <w:bookmarkEnd w:id="111"/>
            <w:bookmarkEnd w:id="112"/>
            <w:bookmarkEnd w:id="113"/>
            <w:bookmarkEnd w:id="114"/>
            <w:bookmarkEnd w:id="115"/>
          </w:p>
        </w:tc>
      </w:tr>
    </w:tbl>
    <w:p w:rsidR="0048085F" w:rsidRDefault="0048085F" w:rsidP="0048085F">
      <w:pPr>
        <w:pStyle w:val="ListParagraph"/>
        <w:numPr>
          <w:ilvl w:val="1"/>
          <w:numId w:val="9"/>
        </w:numPr>
        <w:spacing w:before="100" w:beforeAutospacing="1" w:after="0" w:line="360"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Menghitung Nilai Rata-rata Kelas</w:t>
      </w:r>
    </w:p>
    <w:p w:rsidR="0048085F" w:rsidRDefault="0048085F" w:rsidP="0048085F">
      <w:pPr>
        <w:pStyle w:val="ListParagraph"/>
        <w:spacing w:after="0" w:line="360" w:lineRule="auto"/>
        <w:ind w:left="426"/>
        <w:rPr>
          <w:rFonts w:ascii="Times New Roman" w:eastAsiaTheme="minorEastAsia" w:hAnsi="Times New Roman" w:cs="Times New Roman"/>
          <w:sz w:val="24"/>
          <w:szCs w:val="24"/>
        </w:rPr>
      </w:pPr>
      <w:r>
        <w:rPr>
          <w:rFonts w:ascii="Times New Roman" w:hAnsi="Times New Roman" w:cs="Times New Roman"/>
          <w:sz w:val="24"/>
          <w:szCs w:val="24"/>
        </w:rPr>
        <w:t xml:space="preserve">X =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den>
        </m:f>
      </m:oMath>
    </w:p>
    <w:p w:rsidR="0048085F" w:rsidRDefault="0048085F" w:rsidP="0048085F">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Keterangan:</w:t>
      </w:r>
    </w:p>
    <w:p w:rsidR="0048085F" w:rsidRDefault="0048085F" w:rsidP="0048085F">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total nilai yang diperoleh siswa</w:t>
      </w:r>
    </w:p>
    <w:p w:rsidR="0048085F" w:rsidRDefault="0048085F" w:rsidP="0048085F">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t>= jumlah siswa</w:t>
      </w:r>
    </w:p>
    <w:p w:rsidR="0048085F" w:rsidRDefault="0048085F" w:rsidP="0048085F">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ab/>
        <w:t>= nilai rata-rata kelas</w:t>
      </w:r>
    </w:p>
    <w:p w:rsidR="0048085F" w:rsidRPr="000C1F43" w:rsidRDefault="0048085F" w:rsidP="0048085F">
      <w:pPr>
        <w:pStyle w:val="ListParagraph"/>
        <w:numPr>
          <w:ilvl w:val="1"/>
          <w:numId w:val="9"/>
        </w:numPr>
        <w:spacing w:after="0" w:line="360" w:lineRule="auto"/>
        <w:ind w:left="426" w:hanging="425"/>
        <w:jc w:val="both"/>
        <w:rPr>
          <w:rFonts w:ascii="Times New Roman" w:hAnsi="Times New Roman" w:cs="Times New Roman"/>
          <w:sz w:val="24"/>
          <w:szCs w:val="24"/>
        </w:rPr>
      </w:pPr>
      <w:r w:rsidRPr="000C1F43">
        <w:rPr>
          <w:rFonts w:ascii="Times New Roman" w:hAnsi="Times New Roman" w:cs="Times New Roman"/>
          <w:sz w:val="24"/>
          <w:szCs w:val="24"/>
        </w:rPr>
        <w:t>Menghitung Presentase Ketuntasan Belajar Sis</w:t>
      </w:r>
      <w:r>
        <w:rPr>
          <w:rFonts w:ascii="Times New Roman" w:hAnsi="Times New Roman" w:cs="Times New Roman"/>
          <w:sz w:val="24"/>
          <w:szCs w:val="24"/>
        </w:rPr>
        <w:t>wa Secara Klasikal</w:t>
      </w:r>
    </w:p>
    <w:p w:rsidR="0048085F" w:rsidRPr="008E4C54" w:rsidRDefault="0048085F" w:rsidP="0048085F">
      <w:pPr>
        <w:pStyle w:val="ListParagraph"/>
        <w:numPr>
          <w:ilvl w:val="1"/>
          <w:numId w:val="4"/>
        </w:numPr>
        <w:tabs>
          <w:tab w:val="clear" w:pos="1440"/>
          <w:tab w:val="num" w:pos="426"/>
        </w:tabs>
        <w:spacing w:after="0" w:line="360" w:lineRule="auto"/>
        <w:ind w:left="426" w:hanging="426"/>
        <w:jc w:val="both"/>
        <w:rPr>
          <w:rFonts w:ascii="Times New Roman" w:eastAsiaTheme="minorEastAsia" w:hAnsi="Times New Roman" w:cs="Times New Roman"/>
          <w:sz w:val="24"/>
          <w:szCs w:val="24"/>
        </w:rPr>
      </w:pPr>
      <w:r>
        <w:rPr>
          <w:rFonts w:ascii="Times New Roman" w:hAnsi="Times New Roman" w:cs="Times New Roman"/>
          <w:sz w:val="24"/>
          <w:szCs w:val="24"/>
        </w:rPr>
        <w:t>Siklus I</w:t>
      </w:r>
    </w:p>
    <w:p w:rsidR="0048085F" w:rsidRDefault="0048085F" w:rsidP="0048085F">
      <w:pPr>
        <w:pStyle w:val="ListParagraph"/>
        <w:spacing w:after="0" w:line="360" w:lineRule="auto"/>
        <w:ind w:left="426"/>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TB = </w:t>
      </w:r>
      <m:oMath>
        <m:f>
          <m:fPr>
            <m:ctrlPr>
              <w:rPr>
                <w:rFonts w:ascii="Cambria Math" w:hAnsi="Cambria Math" w:cs="Times New Roman"/>
                <w:i/>
                <w:sz w:val="24"/>
                <w:szCs w:val="24"/>
              </w:rPr>
            </m:ctrlPr>
          </m:fPr>
          <m:num>
            <m:r>
              <w:rPr>
                <w:rFonts w:ascii="Cambria Math" w:hAnsi="Cambria Math" w:cs="Times New Roman"/>
                <w:sz w:val="24"/>
                <w:szCs w:val="24"/>
              </w:rPr>
              <m:t>∑S ≥66,25</m:t>
            </m:r>
          </m:num>
          <m:den>
            <m:r>
              <w:rPr>
                <w:rFonts w:ascii="Cambria Math" w:hAnsi="Cambria Math" w:cs="Times New Roman"/>
                <w:sz w:val="24"/>
                <w:szCs w:val="24"/>
              </w:rPr>
              <m:t>n</m:t>
            </m:r>
          </m:den>
        </m:f>
      </m:oMath>
      <w:r>
        <w:rPr>
          <w:rFonts w:ascii="Times New Roman" w:eastAsiaTheme="minorEastAsia" w:hAnsi="Times New Roman" w:cs="Times New Roman"/>
          <w:sz w:val="24"/>
          <w:szCs w:val="24"/>
        </w:rPr>
        <w:t xml:space="preserve"> x 100 %</w:t>
      </w:r>
    </w:p>
    <w:p w:rsidR="0048085F" w:rsidRDefault="0048085F" w:rsidP="0048085F">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Keterangan:</w:t>
      </w:r>
    </w:p>
    <w:p w:rsidR="0048085F" w:rsidRDefault="0048085F" w:rsidP="0048085F">
      <w:pPr>
        <w:pStyle w:val="ListParagraph"/>
        <w:spacing w:after="0" w:line="360" w:lineRule="auto"/>
        <w:ind w:left="426"/>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66,25 = jumlah siswa yang mendapat nilai lebih besar dari atau sama dengan 66,25</w:t>
      </w:r>
    </w:p>
    <w:p w:rsidR="0048085F" w:rsidRDefault="0048085F" w:rsidP="0048085F">
      <w:pPr>
        <w:pStyle w:val="ListParagraph"/>
        <w:spacing w:after="0" w:line="360" w:lineRule="auto"/>
        <w:ind w:left="426"/>
        <w:jc w:val="both"/>
        <w:rPr>
          <w:rFonts w:ascii="Times New Roman" w:eastAsiaTheme="minorEastAsia" w:hAnsi="Times New Roman" w:cs="Times New Roman"/>
          <w:sz w:val="24"/>
          <w:szCs w:val="24"/>
        </w:rPr>
      </w:pPr>
      <w:r w:rsidRPr="00C94F26">
        <w:rPr>
          <w:rFonts w:ascii="Times New Roman" w:eastAsiaTheme="minorEastAsia" w:hAnsi="Times New Roman" w:cs="Times New Roman"/>
          <w:i/>
          <w:sz w:val="24"/>
          <w:szCs w:val="24"/>
        </w:rPr>
        <w:t>n</w:t>
      </w:r>
      <w:r>
        <w:rPr>
          <w:rFonts w:ascii="Times New Roman" w:eastAsiaTheme="minorEastAsia" w:hAnsi="Times New Roman" w:cs="Times New Roman"/>
          <w:sz w:val="24"/>
          <w:szCs w:val="24"/>
        </w:rPr>
        <w:t xml:space="preserve"> = banyak siswa</w:t>
      </w:r>
    </w:p>
    <w:p w:rsidR="0048085F" w:rsidRDefault="0048085F" w:rsidP="0048085F">
      <w:pPr>
        <w:pStyle w:val="ListParagraph"/>
        <w:spacing w:after="0" w:line="36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100 % = bilangan tetap</w:t>
      </w:r>
    </w:p>
    <w:p w:rsidR="0048085F" w:rsidRDefault="0048085F" w:rsidP="0048085F">
      <w:pPr>
        <w:pStyle w:val="ListParagraph"/>
        <w:spacing w:after="0" w:line="360" w:lineRule="auto"/>
        <w:ind w:left="426"/>
        <w:jc w:val="both"/>
        <w:rPr>
          <w:rFonts w:ascii="Times New Roman" w:eastAsiaTheme="minorEastAsia" w:hAnsi="Times New Roman" w:cs="Times New Roman"/>
          <w:sz w:val="24"/>
          <w:szCs w:val="24"/>
        </w:rPr>
      </w:pPr>
      <w:r w:rsidRPr="00C94F26">
        <w:rPr>
          <w:rFonts w:ascii="Times New Roman" w:eastAsiaTheme="minorEastAsia" w:hAnsi="Times New Roman" w:cs="Times New Roman"/>
          <w:i/>
          <w:sz w:val="24"/>
          <w:szCs w:val="24"/>
        </w:rPr>
        <w:t>TB</w:t>
      </w:r>
      <w:r>
        <w:rPr>
          <w:rFonts w:ascii="Times New Roman" w:eastAsiaTheme="minorEastAsia" w:hAnsi="Times New Roman" w:cs="Times New Roman"/>
          <w:sz w:val="24"/>
          <w:szCs w:val="24"/>
        </w:rPr>
        <w:t xml:space="preserve"> = ketuntasan belajar</w:t>
      </w:r>
    </w:p>
    <w:p w:rsidR="0048085F" w:rsidRDefault="0048085F" w:rsidP="0048085F">
      <w:pPr>
        <w:pStyle w:val="ListParagraph"/>
        <w:spacing w:after="0" w:line="360" w:lineRule="auto"/>
        <w:ind w:left="426"/>
        <w:jc w:val="both"/>
        <w:rPr>
          <w:rFonts w:ascii="Times New Roman" w:eastAsiaTheme="minorEastAsia" w:hAnsi="Times New Roman" w:cs="Times New Roman"/>
          <w:sz w:val="24"/>
          <w:szCs w:val="24"/>
        </w:rPr>
      </w:pPr>
    </w:p>
    <w:p w:rsidR="0048085F" w:rsidRPr="008E4C54" w:rsidRDefault="0048085F" w:rsidP="0048085F">
      <w:pPr>
        <w:pStyle w:val="ListParagraph"/>
        <w:numPr>
          <w:ilvl w:val="1"/>
          <w:numId w:val="4"/>
        </w:numPr>
        <w:tabs>
          <w:tab w:val="clear" w:pos="1440"/>
          <w:tab w:val="num" w:pos="426"/>
        </w:tabs>
        <w:spacing w:after="0" w:line="360" w:lineRule="auto"/>
        <w:ind w:left="426" w:hanging="426"/>
        <w:jc w:val="both"/>
        <w:rPr>
          <w:rFonts w:ascii="Times New Roman" w:eastAsiaTheme="minorEastAsia" w:hAnsi="Times New Roman" w:cs="Times New Roman"/>
          <w:sz w:val="24"/>
          <w:szCs w:val="24"/>
        </w:rPr>
      </w:pPr>
      <w:r>
        <w:rPr>
          <w:rFonts w:ascii="Times New Roman" w:hAnsi="Times New Roman" w:cs="Times New Roman"/>
          <w:sz w:val="24"/>
          <w:szCs w:val="24"/>
        </w:rPr>
        <w:t>Siklus II</w:t>
      </w:r>
    </w:p>
    <w:p w:rsidR="0048085F" w:rsidRDefault="0048085F" w:rsidP="0048085F">
      <w:pPr>
        <w:pStyle w:val="ListParagraph"/>
        <w:spacing w:after="0" w:line="360" w:lineRule="auto"/>
        <w:ind w:left="426"/>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TB = </w:t>
      </w:r>
      <m:oMath>
        <m:f>
          <m:fPr>
            <m:ctrlPr>
              <w:rPr>
                <w:rFonts w:ascii="Cambria Math" w:hAnsi="Cambria Math" w:cs="Times New Roman"/>
                <w:i/>
                <w:sz w:val="24"/>
                <w:szCs w:val="24"/>
              </w:rPr>
            </m:ctrlPr>
          </m:fPr>
          <m:num>
            <m:r>
              <w:rPr>
                <w:rFonts w:ascii="Cambria Math" w:hAnsi="Cambria Math" w:cs="Times New Roman"/>
                <w:sz w:val="24"/>
                <w:szCs w:val="24"/>
              </w:rPr>
              <m:t>∑S ≥65</m:t>
            </m:r>
          </m:num>
          <m:den>
            <m:r>
              <w:rPr>
                <w:rFonts w:ascii="Cambria Math" w:hAnsi="Cambria Math" w:cs="Times New Roman"/>
                <w:sz w:val="24"/>
                <w:szCs w:val="24"/>
              </w:rPr>
              <m:t>n</m:t>
            </m:r>
          </m:den>
        </m:f>
      </m:oMath>
      <w:r>
        <w:rPr>
          <w:rFonts w:ascii="Times New Roman" w:eastAsiaTheme="minorEastAsia" w:hAnsi="Times New Roman" w:cs="Times New Roman"/>
          <w:sz w:val="24"/>
          <w:szCs w:val="24"/>
        </w:rPr>
        <w:t xml:space="preserve"> x 100 %</w:t>
      </w:r>
    </w:p>
    <w:p w:rsidR="0048085F" w:rsidRDefault="0048085F" w:rsidP="0048085F">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Keterangan:</w:t>
      </w:r>
    </w:p>
    <w:p w:rsidR="0048085F" w:rsidRDefault="0048085F" w:rsidP="0048085F">
      <w:pPr>
        <w:pStyle w:val="ListParagraph"/>
        <w:spacing w:after="100" w:afterAutospacing="1" w:line="360" w:lineRule="auto"/>
        <w:ind w:left="425"/>
        <w:contextualSpacing w:val="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65 = jumlah siswa yang mendapat nilai lebih besar dari atau sama dengan 65.</w:t>
      </w:r>
    </w:p>
    <w:p w:rsidR="0048085F" w:rsidRPr="000C1F43" w:rsidRDefault="0048085F" w:rsidP="0048085F">
      <w:pPr>
        <w:pStyle w:val="ListParagraph"/>
        <w:numPr>
          <w:ilvl w:val="1"/>
          <w:numId w:val="9"/>
        </w:numPr>
        <w:spacing w:after="0" w:line="360" w:lineRule="auto"/>
        <w:ind w:left="426" w:hanging="426"/>
        <w:jc w:val="both"/>
        <w:rPr>
          <w:rFonts w:ascii="Times New Roman" w:hAnsi="Times New Roman" w:cs="Times New Roman"/>
          <w:sz w:val="24"/>
          <w:szCs w:val="24"/>
        </w:rPr>
      </w:pPr>
      <w:r w:rsidRPr="000C1F43">
        <w:rPr>
          <w:rFonts w:ascii="Times New Roman" w:hAnsi="Times New Roman" w:cs="Times New Roman"/>
          <w:sz w:val="24"/>
          <w:szCs w:val="24"/>
        </w:rPr>
        <w:t>Menghitung Peningkatan Kemampuan Komunikasi Matematis Siswa</w:t>
      </w:r>
    </w:p>
    <w:p w:rsidR="0048085F" w:rsidRPr="000C1F43" w:rsidRDefault="0048085F" w:rsidP="0048085F">
      <w:pPr>
        <w:spacing w:after="0" w:line="360" w:lineRule="auto"/>
        <w:ind w:firstLine="709"/>
        <w:jc w:val="both"/>
        <w:rPr>
          <w:rFonts w:ascii="Times New Roman" w:eastAsiaTheme="minorEastAsia" w:hAnsi="Times New Roman" w:cs="Times New Roman"/>
          <w:sz w:val="24"/>
          <w:szCs w:val="24"/>
        </w:rPr>
      </w:pPr>
      <w:r w:rsidRPr="000C1F43">
        <w:rPr>
          <w:rFonts w:ascii="Times New Roman" w:eastAsiaTheme="minorEastAsia" w:hAnsi="Times New Roman" w:cs="Times New Roman"/>
          <w:sz w:val="24"/>
          <w:szCs w:val="24"/>
        </w:rPr>
        <w:t xml:space="preserve">Dari data hasil tes kemampuan </w:t>
      </w:r>
      <w:r>
        <w:rPr>
          <w:rFonts w:ascii="Times New Roman" w:eastAsiaTheme="minorEastAsia" w:hAnsi="Times New Roman" w:cs="Times New Roman"/>
          <w:sz w:val="24"/>
          <w:szCs w:val="24"/>
        </w:rPr>
        <w:t>komunikasi matematis</w:t>
      </w:r>
      <w:r w:rsidRPr="000C1F43">
        <w:rPr>
          <w:rFonts w:ascii="Times New Roman" w:eastAsiaTheme="minorEastAsia" w:hAnsi="Times New Roman" w:cs="Times New Roman"/>
          <w:sz w:val="24"/>
          <w:szCs w:val="24"/>
        </w:rPr>
        <w:t xml:space="preserve"> di setiap siklus pembelajaran, ditentukan besarnya gain dengan perhitungan </w:t>
      </w:r>
      <w:r>
        <w:rPr>
          <w:rFonts w:ascii="Times New Roman" w:eastAsiaTheme="minorEastAsia" w:hAnsi="Times New Roman" w:cs="Times New Roman"/>
          <w:sz w:val="24"/>
          <w:szCs w:val="24"/>
        </w:rPr>
        <w:t xml:space="preserve">menurut </w:t>
      </w:r>
      <w:r w:rsidRPr="000C1F43">
        <w:rPr>
          <w:rFonts w:ascii="Times New Roman" w:eastAsiaTheme="minorEastAsia" w:hAnsi="Times New Roman" w:cs="Times New Roman"/>
          <w:sz w:val="24"/>
          <w:szCs w:val="24"/>
        </w:rPr>
        <w:t>Prabawanto</w:t>
      </w:r>
      <w:r>
        <w:rPr>
          <w:rFonts w:ascii="Times New Roman" w:eastAsiaTheme="minorEastAsia" w:hAnsi="Times New Roman" w:cs="Times New Roman"/>
          <w:sz w:val="24"/>
          <w:szCs w:val="24"/>
        </w:rPr>
        <w:t xml:space="preserve"> (dalam Permatasari</w:t>
      </w:r>
      <w:r w:rsidRPr="000C1F43">
        <w:rPr>
          <w:rFonts w:ascii="Times New Roman" w:eastAsiaTheme="minorEastAsia" w:hAnsi="Times New Roman" w:cs="Times New Roman"/>
          <w:sz w:val="24"/>
          <w:szCs w:val="24"/>
        </w:rPr>
        <w:t>, 2013</w:t>
      </w:r>
      <w:r>
        <w:rPr>
          <w:rFonts w:ascii="Times New Roman" w:eastAsiaTheme="minorEastAsia" w:hAnsi="Times New Roman" w:cs="Times New Roman"/>
          <w:sz w:val="24"/>
          <w:szCs w:val="24"/>
        </w:rPr>
        <w:t>: 50</w:t>
      </w:r>
      <w:r w:rsidRPr="000C1F43">
        <w:rPr>
          <w:rFonts w:ascii="Times New Roman" w:eastAsiaTheme="minorEastAsia" w:hAnsi="Times New Roman" w:cs="Times New Roman"/>
          <w:sz w:val="24"/>
          <w:szCs w:val="24"/>
        </w:rPr>
        <w:t>)</w:t>
      </w:r>
      <w:r w:rsidRPr="00545F22">
        <w:rPr>
          <w:rFonts w:ascii="Times New Roman" w:eastAsiaTheme="minorEastAsia" w:hAnsi="Times New Roman" w:cs="Times New Roman"/>
          <w:sz w:val="24"/>
          <w:szCs w:val="24"/>
        </w:rPr>
        <w:t xml:space="preserve"> </w:t>
      </w:r>
      <w:r w:rsidRPr="000C1F43">
        <w:rPr>
          <w:rFonts w:ascii="Times New Roman" w:eastAsiaTheme="minorEastAsia" w:hAnsi="Times New Roman" w:cs="Times New Roman"/>
          <w:sz w:val="24"/>
          <w:szCs w:val="24"/>
        </w:rPr>
        <w:t>sebagai berikut</w:t>
      </w:r>
      <w:r>
        <w:rPr>
          <w:rFonts w:ascii="Times New Roman" w:eastAsiaTheme="minorEastAsia" w:hAnsi="Times New Roman" w:cs="Times New Roman"/>
          <w:sz w:val="24"/>
          <w:szCs w:val="24"/>
        </w:rPr>
        <w:t>:</w:t>
      </w:r>
    </w:p>
    <w:p w:rsidR="0048085F" w:rsidRDefault="0048085F" w:rsidP="0048085F">
      <w:pPr>
        <w:pStyle w:val="ListParagraph"/>
        <w:spacing w:after="0" w:line="360" w:lineRule="auto"/>
        <w:ind w:left="1134"/>
        <w:jc w:val="both"/>
        <w:rPr>
          <w:rFonts w:ascii="Times New Roman" w:eastAsiaTheme="minorEastAsia" w:hAnsi="Times New Roman" w:cs="Times New Roman"/>
          <w:sz w:val="24"/>
          <w:szCs w:val="24"/>
        </w:rPr>
      </w:pPr>
      <w:r w:rsidRPr="000C1F43">
        <w:rPr>
          <w:rFonts w:ascii="Times New Roman" w:eastAsiaTheme="minorEastAsia" w:hAnsi="Times New Roman" w:cs="Times New Roman"/>
          <w:sz w:val="24"/>
          <w:szCs w:val="24"/>
        </w:rPr>
        <w:t>g = (skor tes siklus ke-i + 1) – (skor tes siklus ke-i)</w:t>
      </w:r>
    </w:p>
    <w:p w:rsidR="0048085F" w:rsidRPr="000C1F43" w:rsidRDefault="0048085F" w:rsidP="0048085F">
      <w:pPr>
        <w:pStyle w:val="ListParagraph"/>
        <w:spacing w:after="0" w:line="36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menurut </w:t>
      </w:r>
      <w:r w:rsidRPr="000C1F43">
        <w:rPr>
          <w:rFonts w:ascii="Times New Roman" w:eastAsiaTheme="minorEastAsia" w:hAnsi="Times New Roman" w:cs="Times New Roman"/>
          <w:sz w:val="24"/>
          <w:szCs w:val="24"/>
        </w:rPr>
        <w:t>Prabawanto</w:t>
      </w:r>
      <w:r>
        <w:rPr>
          <w:rFonts w:ascii="Times New Roman" w:eastAsiaTheme="minorEastAsia" w:hAnsi="Times New Roman" w:cs="Times New Roman"/>
          <w:sz w:val="24"/>
          <w:szCs w:val="24"/>
        </w:rPr>
        <w:t xml:space="preserve"> (dalam Permatasari</w:t>
      </w:r>
      <w:r w:rsidRPr="000C1F43">
        <w:rPr>
          <w:rFonts w:ascii="Times New Roman" w:eastAsiaTheme="minorEastAsia" w:hAnsi="Times New Roman" w:cs="Times New Roman"/>
          <w:sz w:val="24"/>
          <w:szCs w:val="24"/>
        </w:rPr>
        <w:t>, 2013</w:t>
      </w:r>
      <w:r>
        <w:rPr>
          <w:rFonts w:ascii="Times New Roman" w:eastAsiaTheme="minorEastAsia" w:hAnsi="Times New Roman" w:cs="Times New Roman"/>
          <w:sz w:val="24"/>
          <w:szCs w:val="24"/>
        </w:rPr>
        <w:t>: 50</w:t>
      </w:r>
      <w:r w:rsidRPr="000C1F43">
        <w:rPr>
          <w:rFonts w:ascii="Times New Roman" w:eastAsiaTheme="minorEastAsia" w:hAnsi="Times New Roman" w:cs="Times New Roman"/>
          <w:sz w:val="24"/>
          <w:szCs w:val="24"/>
        </w:rPr>
        <w:t>)</w:t>
      </w:r>
      <w:r w:rsidRPr="00545F2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u</w:t>
      </w:r>
      <w:r w:rsidRPr="000C1F43">
        <w:rPr>
          <w:rFonts w:ascii="Times New Roman" w:eastAsiaTheme="minorEastAsia" w:hAnsi="Times New Roman" w:cs="Times New Roman"/>
          <w:sz w:val="24"/>
          <w:szCs w:val="24"/>
        </w:rPr>
        <w:t xml:space="preserve">ntuk mengetahui peningkatan kemampuan </w:t>
      </w:r>
      <w:r>
        <w:rPr>
          <w:rFonts w:ascii="Times New Roman" w:eastAsiaTheme="minorEastAsia" w:hAnsi="Times New Roman" w:cs="Times New Roman"/>
          <w:sz w:val="24"/>
          <w:szCs w:val="24"/>
        </w:rPr>
        <w:t xml:space="preserve">komunikasi matematis </w:t>
      </w:r>
      <w:r w:rsidRPr="000C1F43">
        <w:rPr>
          <w:rFonts w:ascii="Times New Roman" w:eastAsiaTheme="minorEastAsia" w:hAnsi="Times New Roman" w:cs="Times New Roman"/>
          <w:sz w:val="24"/>
          <w:szCs w:val="24"/>
        </w:rPr>
        <w:t>dari setiap siklus yang telah dilakukan dengan mengetahui gain rata-rata yang telah dinormalisasi berdasarkan efektivitas pembelajar</w:t>
      </w:r>
      <w:r>
        <w:rPr>
          <w:rFonts w:ascii="Times New Roman" w:eastAsiaTheme="minorEastAsia" w:hAnsi="Times New Roman" w:cs="Times New Roman"/>
          <w:sz w:val="24"/>
          <w:szCs w:val="24"/>
        </w:rPr>
        <w:t>an dengan rumus sebagai berikut:</w:t>
      </w:r>
    </w:p>
    <w:p w:rsidR="0048085F" w:rsidRPr="000C1F43" w:rsidRDefault="0048085F" w:rsidP="0048085F">
      <w:pPr>
        <w:spacing w:after="0" w:line="360" w:lineRule="auto"/>
        <w:ind w:left="1134"/>
        <w:rPr>
          <w:rFonts w:ascii="Times New Roman" w:eastAsiaTheme="minorEastAsia" w:hAnsi="Times New Roman" w:cs="Times New Roman"/>
          <w:sz w:val="24"/>
          <w:szCs w:val="24"/>
        </w:rPr>
      </w:pPr>
      <w:r w:rsidRPr="000C1F43">
        <w:rPr>
          <w:rFonts w:ascii="Times New Roman" w:eastAsiaTheme="minorEastAsia" w:hAnsi="Times New Roman" w:cs="Times New Roman"/>
          <w:sz w:val="24"/>
          <w:szCs w:val="24"/>
        </w:rPr>
        <w:t xml:space="preserve">&lt;g&gt; = </w:t>
      </w:r>
      <m:oMath>
        <m:f>
          <m:fPr>
            <m:ctrlPr>
              <w:rPr>
                <w:rFonts w:ascii="Cambria Math" w:eastAsiaTheme="minorEastAsia" w:hAnsi="Times New Roman" w:cs="Times New Roman"/>
                <w:i/>
                <w:sz w:val="24"/>
                <w:szCs w:val="24"/>
              </w:rPr>
            </m:ctrlPr>
          </m:fPr>
          <m:num>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skor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siklus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ke-i</m:t>
                </m:r>
                <m:r>
                  <w:rPr>
                    <w:rFonts w:ascii="Cambria Math" w:eastAsiaTheme="minorEastAsia" w:hAnsi="Times New Roman" w:cs="Times New Roman"/>
                    <w:sz w:val="24"/>
                    <w:szCs w:val="24"/>
                  </w:rPr>
                  <m:t>+1</m:t>
                </m:r>
              </m:e>
            </m:d>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skor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siklus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ke-i</m:t>
            </m:r>
            <m:r>
              <w:rPr>
                <w:rFonts w:ascii="Cambria Math" w:eastAsiaTheme="minorEastAsia" w:hAnsi="Times New Roman" w:cs="Times New Roman"/>
                <w:sz w:val="24"/>
                <w:szCs w:val="24"/>
              </w:rPr>
              <m:t>)</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skor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maksimum</m:t>
                </m:r>
              </m:e>
            </m:d>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skor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siklus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ke-i</m:t>
            </m:r>
            <m:r>
              <w:rPr>
                <w:rFonts w:ascii="Cambria Math" w:eastAsiaTheme="minorEastAsia" w:hAnsi="Times New Roman" w:cs="Times New Roman"/>
                <w:sz w:val="24"/>
                <w:szCs w:val="24"/>
              </w:rPr>
              <m:t>)</m:t>
            </m:r>
          </m:den>
        </m:f>
      </m:oMath>
      <w:r w:rsidRPr="000C1F43">
        <w:rPr>
          <w:rFonts w:ascii="Times New Roman" w:eastAsiaTheme="minorEastAsia" w:hAnsi="Times New Roman" w:cs="Times New Roman"/>
          <w:sz w:val="24"/>
          <w:szCs w:val="24"/>
        </w:rPr>
        <w:t xml:space="preserve"> </w:t>
      </w:r>
    </w:p>
    <w:p w:rsidR="0048085F" w:rsidRPr="00CA5A7D" w:rsidRDefault="0048085F" w:rsidP="0048085F">
      <w:pPr>
        <w:spacing w:after="0" w:line="360" w:lineRule="auto"/>
        <w:jc w:val="center"/>
        <w:rPr>
          <w:rFonts w:ascii="Times New Roman" w:eastAsiaTheme="minorEastAsia" w:hAnsi="Times New Roman" w:cs="Times New Roman"/>
          <w:b/>
          <w:sz w:val="24"/>
          <w:szCs w:val="24"/>
        </w:rPr>
      </w:pPr>
      <w:r w:rsidRPr="00CA5A7D">
        <w:rPr>
          <w:rFonts w:ascii="Times New Roman" w:eastAsiaTheme="minorEastAsia" w:hAnsi="Times New Roman" w:cs="Times New Roman"/>
          <w:b/>
          <w:sz w:val="24"/>
          <w:szCs w:val="24"/>
        </w:rPr>
        <w:t>Tabel 3.1. Kriteria Gain Ternormalisasi</w:t>
      </w:r>
    </w:p>
    <w:tbl>
      <w:tblPr>
        <w:tblStyle w:val="TableGrid"/>
        <w:tblW w:w="0" w:type="auto"/>
        <w:jc w:val="center"/>
        <w:tblLook w:val="04A0" w:firstRow="1" w:lastRow="0" w:firstColumn="1" w:lastColumn="0" w:noHBand="0" w:noVBand="1"/>
      </w:tblPr>
      <w:tblGrid>
        <w:gridCol w:w="3085"/>
        <w:gridCol w:w="3119"/>
      </w:tblGrid>
      <w:tr w:rsidR="0048085F" w:rsidTr="00527507">
        <w:trPr>
          <w:jc w:val="center"/>
        </w:trPr>
        <w:tc>
          <w:tcPr>
            <w:tcW w:w="3085" w:type="dxa"/>
            <w:shd w:val="clear" w:color="auto" w:fill="A6A6A6" w:themeFill="background1" w:themeFillShade="A6"/>
          </w:tcPr>
          <w:p w:rsidR="0048085F" w:rsidRPr="00CA5A7D" w:rsidRDefault="0048085F" w:rsidP="00527507">
            <w:pPr>
              <w:spacing w:line="360" w:lineRule="auto"/>
              <w:jc w:val="center"/>
              <w:rPr>
                <w:rFonts w:ascii="Times New Roman" w:eastAsiaTheme="minorEastAsia" w:hAnsi="Times New Roman" w:cs="Times New Roman"/>
                <w:b/>
                <w:sz w:val="24"/>
                <w:szCs w:val="24"/>
              </w:rPr>
            </w:pPr>
            <w:r w:rsidRPr="00CA5A7D">
              <w:rPr>
                <w:rFonts w:ascii="Times New Roman" w:eastAsiaTheme="minorEastAsia" w:hAnsi="Times New Roman" w:cs="Times New Roman"/>
                <w:b/>
                <w:sz w:val="24"/>
                <w:szCs w:val="24"/>
              </w:rPr>
              <w:t>Nilai &lt;g&gt;</w:t>
            </w:r>
          </w:p>
        </w:tc>
        <w:tc>
          <w:tcPr>
            <w:tcW w:w="3119" w:type="dxa"/>
            <w:shd w:val="clear" w:color="auto" w:fill="A6A6A6" w:themeFill="background1" w:themeFillShade="A6"/>
          </w:tcPr>
          <w:p w:rsidR="0048085F" w:rsidRPr="00CA5A7D" w:rsidRDefault="0048085F" w:rsidP="00527507">
            <w:pPr>
              <w:spacing w:line="360" w:lineRule="auto"/>
              <w:jc w:val="center"/>
              <w:rPr>
                <w:rFonts w:ascii="Times New Roman" w:eastAsiaTheme="minorEastAsia" w:hAnsi="Times New Roman" w:cs="Times New Roman"/>
                <w:b/>
                <w:sz w:val="24"/>
                <w:szCs w:val="24"/>
              </w:rPr>
            </w:pPr>
            <w:r w:rsidRPr="00CA5A7D">
              <w:rPr>
                <w:rFonts w:ascii="Times New Roman" w:eastAsiaTheme="minorEastAsia" w:hAnsi="Times New Roman" w:cs="Times New Roman"/>
                <w:b/>
                <w:sz w:val="24"/>
                <w:szCs w:val="24"/>
              </w:rPr>
              <w:t>Interpretasi</w:t>
            </w:r>
          </w:p>
        </w:tc>
      </w:tr>
      <w:tr w:rsidR="0048085F" w:rsidTr="00527507">
        <w:trPr>
          <w:jc w:val="center"/>
        </w:trPr>
        <w:tc>
          <w:tcPr>
            <w:tcW w:w="3085" w:type="dxa"/>
          </w:tcPr>
          <w:p w:rsidR="0048085F" w:rsidRDefault="0048085F" w:rsidP="00527507">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&lt; 0,30</w:t>
            </w:r>
          </w:p>
        </w:tc>
        <w:tc>
          <w:tcPr>
            <w:tcW w:w="3119" w:type="dxa"/>
          </w:tcPr>
          <w:p w:rsidR="0048085F" w:rsidRDefault="0048085F" w:rsidP="00527507">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8085F" w:rsidTr="00527507">
        <w:trPr>
          <w:jc w:val="center"/>
        </w:trPr>
        <w:tc>
          <w:tcPr>
            <w:tcW w:w="3085" w:type="dxa"/>
          </w:tcPr>
          <w:p w:rsidR="0048085F" w:rsidRDefault="0048085F" w:rsidP="00527507">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0,31 – 0,70</w:t>
            </w:r>
          </w:p>
        </w:tc>
        <w:tc>
          <w:tcPr>
            <w:tcW w:w="3119" w:type="dxa"/>
          </w:tcPr>
          <w:p w:rsidR="0048085F" w:rsidRDefault="0048085F" w:rsidP="00527507">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8085F" w:rsidTr="00527507">
        <w:trPr>
          <w:jc w:val="center"/>
        </w:trPr>
        <w:tc>
          <w:tcPr>
            <w:tcW w:w="3085" w:type="dxa"/>
          </w:tcPr>
          <w:p w:rsidR="0048085F" w:rsidRDefault="0048085F" w:rsidP="00527507">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0,71 – 1,00</w:t>
            </w:r>
          </w:p>
        </w:tc>
        <w:tc>
          <w:tcPr>
            <w:tcW w:w="3119" w:type="dxa"/>
          </w:tcPr>
          <w:p w:rsidR="0048085F" w:rsidRDefault="0048085F" w:rsidP="00527507">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bl>
    <w:p w:rsidR="009901E8" w:rsidRDefault="009901E8"/>
    <w:sectPr w:rsidR="009901E8" w:rsidSect="0048085F">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26" w:rsidRDefault="000A0A26" w:rsidP="0048085F">
      <w:pPr>
        <w:spacing w:after="0" w:line="240" w:lineRule="auto"/>
      </w:pPr>
      <w:r>
        <w:separator/>
      </w:r>
    </w:p>
  </w:endnote>
  <w:endnote w:type="continuationSeparator" w:id="0">
    <w:p w:rsidR="000A0A26" w:rsidRDefault="000A0A26" w:rsidP="0048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E9" w:rsidRDefault="00682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E9" w:rsidRPr="00557580" w:rsidRDefault="006829E9" w:rsidP="006829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proofErr w:type="spellStart"/>
    <w:r>
      <w:rPr>
        <w:rFonts w:ascii="Trebuchet MS" w:hAnsi="Trebuchet MS" w:cs="Trebuchet MS"/>
        <w:b/>
        <w:bCs/>
        <w:sz w:val="18"/>
        <w:szCs w:val="18"/>
        <w:lang w:val="en-US"/>
      </w:rPr>
      <w:t>Ine</w:t>
    </w:r>
    <w:proofErr w:type="spellEnd"/>
    <w:r>
      <w:rPr>
        <w:rFonts w:ascii="Trebuchet MS" w:hAnsi="Trebuchet MS" w:cs="Trebuchet MS"/>
        <w:b/>
        <w:bCs/>
        <w:sz w:val="18"/>
        <w:szCs w:val="18"/>
        <w:lang w:val="en-US"/>
      </w:rPr>
      <w:t xml:space="preserve"> </w:t>
    </w:r>
    <w:proofErr w:type="spellStart"/>
    <w:r>
      <w:rPr>
        <w:rFonts w:ascii="Trebuchet MS" w:hAnsi="Trebuchet MS" w:cs="Trebuchet MS"/>
        <w:b/>
        <w:bCs/>
        <w:sz w:val="18"/>
        <w:szCs w:val="18"/>
        <w:lang w:val="en-US"/>
      </w:rPr>
      <w:t>Marthyane</w:t>
    </w:r>
    <w:proofErr w:type="spellEnd"/>
    <w:r>
      <w:rPr>
        <w:rFonts w:ascii="Trebuchet MS" w:hAnsi="Trebuchet MS" w:cs="Trebuchet MS"/>
        <w:b/>
        <w:bCs/>
        <w:sz w:val="18"/>
        <w:szCs w:val="18"/>
        <w:lang w:val="en-US"/>
      </w:rPr>
      <w:t xml:space="preserve"> </w:t>
    </w:r>
    <w:proofErr w:type="spellStart"/>
    <w:r>
      <w:rPr>
        <w:rFonts w:ascii="Trebuchet MS" w:hAnsi="Trebuchet MS" w:cs="Trebuchet MS"/>
        <w:b/>
        <w:bCs/>
        <w:sz w:val="18"/>
        <w:szCs w:val="18"/>
        <w:lang w:val="en-US"/>
      </w:rPr>
      <w:t>Pratiwi</w:t>
    </w:r>
    <w:proofErr w:type="spellEnd"/>
    <w:r w:rsidRPr="00557580">
      <w:rPr>
        <w:rFonts w:ascii="Trebuchet MS" w:hAnsi="Trebuchet MS" w:cs="Trebuchet MS"/>
        <w:b/>
        <w:bCs/>
        <w:sz w:val="18"/>
        <w:szCs w:val="18"/>
      </w:rPr>
      <w:t>, 2014</w:t>
    </w:r>
  </w:p>
  <w:p w:rsidR="006829E9" w:rsidRPr="002E3E2C" w:rsidRDefault="006829E9" w:rsidP="006829E9">
    <w:pPr>
      <w:spacing w:after="0" w:line="240" w:lineRule="auto"/>
      <w:rPr>
        <w:rFonts w:ascii="Trebuchet MS" w:hAnsi="Trebuchet MS" w:cs="Times New Roman"/>
        <w:b/>
        <w:i/>
        <w:sz w:val="18"/>
        <w:szCs w:val="28"/>
      </w:rPr>
    </w:pPr>
    <w:r w:rsidRPr="002E3E2C">
      <w:rPr>
        <w:rFonts w:ascii="Trebuchet MS" w:hAnsi="Trebuchet MS" w:cs="Times New Roman"/>
        <w:b/>
        <w:i/>
        <w:sz w:val="18"/>
        <w:szCs w:val="28"/>
      </w:rPr>
      <w:t>PENERAPAN STRATEGI REACT UNTUK MENINGKATKAN KEMAMPUAN KOMUNIKASI MATEMATIS PADA SISWA SEKOLAH DASAR MATERI BANGUN RUANG SEDERHANA</w:t>
    </w:r>
  </w:p>
  <w:p w:rsidR="006829E9" w:rsidRPr="00557580" w:rsidRDefault="006829E9" w:rsidP="006829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p w:rsidR="006829E9" w:rsidRDefault="006829E9">
    <w:pPr>
      <w:pStyle w:val="Footer"/>
    </w:pPr>
    <w:bookmarkStart w:id="116" w:name="_GoBack"/>
    <w:bookmarkEnd w:id="11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8508711"/>
      <w:docPartObj>
        <w:docPartGallery w:val="Page Numbers (Bottom of Page)"/>
        <w:docPartUnique/>
      </w:docPartObj>
    </w:sdtPr>
    <w:sdtEndPr/>
    <w:sdtContent>
      <w:p w:rsidR="00FA4B0F" w:rsidRPr="004814AC" w:rsidRDefault="00E65D1A">
        <w:pPr>
          <w:pStyle w:val="Footer"/>
          <w:jc w:val="center"/>
          <w:rPr>
            <w:rFonts w:ascii="Times New Roman" w:hAnsi="Times New Roman" w:cs="Times New Roman"/>
            <w:sz w:val="24"/>
            <w:szCs w:val="24"/>
          </w:rPr>
        </w:pPr>
        <w:r w:rsidRPr="004814AC">
          <w:rPr>
            <w:rFonts w:ascii="Times New Roman" w:hAnsi="Times New Roman" w:cs="Times New Roman"/>
            <w:sz w:val="24"/>
            <w:szCs w:val="24"/>
          </w:rPr>
          <w:fldChar w:fldCharType="begin"/>
        </w:r>
        <w:r w:rsidRPr="004814AC">
          <w:rPr>
            <w:rFonts w:ascii="Times New Roman" w:hAnsi="Times New Roman" w:cs="Times New Roman"/>
            <w:sz w:val="24"/>
            <w:szCs w:val="24"/>
          </w:rPr>
          <w:instrText xml:space="preserve"> PAGE   \* MERGEFORMAT </w:instrText>
        </w:r>
        <w:r w:rsidRPr="004814AC">
          <w:rPr>
            <w:rFonts w:ascii="Times New Roman" w:hAnsi="Times New Roman" w:cs="Times New Roman"/>
            <w:sz w:val="24"/>
            <w:szCs w:val="24"/>
          </w:rPr>
          <w:fldChar w:fldCharType="separate"/>
        </w:r>
        <w:r w:rsidR="006829E9">
          <w:rPr>
            <w:rFonts w:ascii="Times New Roman" w:hAnsi="Times New Roman" w:cs="Times New Roman"/>
            <w:noProof/>
            <w:sz w:val="24"/>
            <w:szCs w:val="24"/>
          </w:rPr>
          <w:t>30</w:t>
        </w:r>
        <w:r w:rsidRPr="004814AC">
          <w:rPr>
            <w:rFonts w:ascii="Times New Roman" w:hAnsi="Times New Roman" w:cs="Times New Roman"/>
            <w:sz w:val="24"/>
            <w:szCs w:val="24"/>
          </w:rPr>
          <w:fldChar w:fldCharType="end"/>
        </w:r>
      </w:p>
    </w:sdtContent>
  </w:sdt>
  <w:p w:rsidR="006829E9" w:rsidRPr="00557580" w:rsidRDefault="006829E9" w:rsidP="006829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proofErr w:type="spellStart"/>
    <w:r>
      <w:rPr>
        <w:rFonts w:ascii="Trebuchet MS" w:hAnsi="Trebuchet MS" w:cs="Trebuchet MS"/>
        <w:b/>
        <w:bCs/>
        <w:sz w:val="18"/>
        <w:szCs w:val="18"/>
        <w:lang w:val="en-US"/>
      </w:rPr>
      <w:t>Ine</w:t>
    </w:r>
    <w:proofErr w:type="spellEnd"/>
    <w:r>
      <w:rPr>
        <w:rFonts w:ascii="Trebuchet MS" w:hAnsi="Trebuchet MS" w:cs="Trebuchet MS"/>
        <w:b/>
        <w:bCs/>
        <w:sz w:val="18"/>
        <w:szCs w:val="18"/>
        <w:lang w:val="en-US"/>
      </w:rPr>
      <w:t xml:space="preserve"> </w:t>
    </w:r>
    <w:proofErr w:type="spellStart"/>
    <w:r>
      <w:rPr>
        <w:rFonts w:ascii="Trebuchet MS" w:hAnsi="Trebuchet MS" w:cs="Trebuchet MS"/>
        <w:b/>
        <w:bCs/>
        <w:sz w:val="18"/>
        <w:szCs w:val="18"/>
        <w:lang w:val="en-US"/>
      </w:rPr>
      <w:t>Marthyane</w:t>
    </w:r>
    <w:proofErr w:type="spellEnd"/>
    <w:r>
      <w:rPr>
        <w:rFonts w:ascii="Trebuchet MS" w:hAnsi="Trebuchet MS" w:cs="Trebuchet MS"/>
        <w:b/>
        <w:bCs/>
        <w:sz w:val="18"/>
        <w:szCs w:val="18"/>
        <w:lang w:val="en-US"/>
      </w:rPr>
      <w:t xml:space="preserve"> </w:t>
    </w:r>
    <w:proofErr w:type="spellStart"/>
    <w:r>
      <w:rPr>
        <w:rFonts w:ascii="Trebuchet MS" w:hAnsi="Trebuchet MS" w:cs="Trebuchet MS"/>
        <w:b/>
        <w:bCs/>
        <w:sz w:val="18"/>
        <w:szCs w:val="18"/>
        <w:lang w:val="en-US"/>
      </w:rPr>
      <w:t>Pratiwi</w:t>
    </w:r>
    <w:proofErr w:type="spellEnd"/>
    <w:r w:rsidRPr="00557580">
      <w:rPr>
        <w:rFonts w:ascii="Trebuchet MS" w:hAnsi="Trebuchet MS" w:cs="Trebuchet MS"/>
        <w:b/>
        <w:bCs/>
        <w:sz w:val="18"/>
        <w:szCs w:val="18"/>
      </w:rPr>
      <w:t>, 2014</w:t>
    </w:r>
  </w:p>
  <w:p w:rsidR="006829E9" w:rsidRPr="002E3E2C" w:rsidRDefault="006829E9" w:rsidP="006829E9">
    <w:pPr>
      <w:spacing w:after="0" w:line="240" w:lineRule="auto"/>
      <w:rPr>
        <w:rFonts w:ascii="Trebuchet MS" w:hAnsi="Trebuchet MS" w:cs="Times New Roman"/>
        <w:b/>
        <w:i/>
        <w:sz w:val="18"/>
        <w:szCs w:val="28"/>
      </w:rPr>
    </w:pPr>
    <w:r w:rsidRPr="002E3E2C">
      <w:rPr>
        <w:rFonts w:ascii="Trebuchet MS" w:hAnsi="Trebuchet MS" w:cs="Times New Roman"/>
        <w:b/>
        <w:i/>
        <w:sz w:val="18"/>
        <w:szCs w:val="28"/>
      </w:rPr>
      <w:t>PENERAPAN STRATEGI REACT UNTUK MENINGKATKAN KEMAMPUAN KOMUNIKASI MATEMATIS PADA SISWA SEKOLAH DASAR MATERI BANGUN RUANG SEDERHANA</w:t>
    </w:r>
  </w:p>
  <w:p w:rsidR="006829E9" w:rsidRPr="00557580" w:rsidRDefault="006829E9" w:rsidP="006829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p w:rsidR="00FA4B0F" w:rsidRPr="004814AC" w:rsidRDefault="000A0A2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26" w:rsidRDefault="000A0A26" w:rsidP="0048085F">
      <w:pPr>
        <w:spacing w:after="0" w:line="240" w:lineRule="auto"/>
      </w:pPr>
      <w:r>
        <w:separator/>
      </w:r>
    </w:p>
  </w:footnote>
  <w:footnote w:type="continuationSeparator" w:id="0">
    <w:p w:rsidR="000A0A26" w:rsidRDefault="000A0A26" w:rsidP="00480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E9" w:rsidRDefault="00682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210164"/>
      <w:docPartObj>
        <w:docPartGallery w:val="Page Numbers (Top of Page)"/>
        <w:docPartUnique/>
      </w:docPartObj>
    </w:sdtPr>
    <w:sdtEndPr/>
    <w:sdtContent>
      <w:p w:rsidR="00FA4B0F" w:rsidRPr="002A50C6" w:rsidRDefault="00E65D1A">
        <w:pPr>
          <w:pStyle w:val="Header"/>
          <w:jc w:val="right"/>
          <w:rPr>
            <w:rFonts w:ascii="Times New Roman" w:hAnsi="Times New Roman" w:cs="Times New Roman"/>
            <w:sz w:val="24"/>
            <w:szCs w:val="24"/>
          </w:rPr>
        </w:pPr>
        <w:r w:rsidRPr="002A50C6">
          <w:rPr>
            <w:rFonts w:ascii="Times New Roman" w:hAnsi="Times New Roman" w:cs="Times New Roman"/>
            <w:sz w:val="24"/>
            <w:szCs w:val="24"/>
          </w:rPr>
          <w:fldChar w:fldCharType="begin"/>
        </w:r>
        <w:r w:rsidRPr="002A50C6">
          <w:rPr>
            <w:rFonts w:ascii="Times New Roman" w:hAnsi="Times New Roman" w:cs="Times New Roman"/>
            <w:sz w:val="24"/>
            <w:szCs w:val="24"/>
          </w:rPr>
          <w:instrText xml:space="preserve"> PAGE   \* MERGEFORMAT </w:instrText>
        </w:r>
        <w:r w:rsidRPr="002A50C6">
          <w:rPr>
            <w:rFonts w:ascii="Times New Roman" w:hAnsi="Times New Roman" w:cs="Times New Roman"/>
            <w:sz w:val="24"/>
            <w:szCs w:val="24"/>
          </w:rPr>
          <w:fldChar w:fldCharType="separate"/>
        </w:r>
        <w:r w:rsidR="006829E9">
          <w:rPr>
            <w:rFonts w:ascii="Times New Roman" w:hAnsi="Times New Roman" w:cs="Times New Roman"/>
            <w:noProof/>
            <w:sz w:val="24"/>
            <w:szCs w:val="24"/>
          </w:rPr>
          <w:t>31</w:t>
        </w:r>
        <w:r w:rsidRPr="002A50C6">
          <w:rPr>
            <w:rFonts w:ascii="Times New Roman" w:hAnsi="Times New Roman" w:cs="Times New Roman"/>
            <w:sz w:val="24"/>
            <w:szCs w:val="24"/>
          </w:rPr>
          <w:fldChar w:fldCharType="end"/>
        </w:r>
      </w:p>
    </w:sdtContent>
  </w:sdt>
  <w:p w:rsidR="00FA4B0F" w:rsidRPr="002A50C6" w:rsidRDefault="000A0A26">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E9" w:rsidRDefault="00682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252E"/>
    <w:multiLevelType w:val="hybridMultilevel"/>
    <w:tmpl w:val="9C0CE2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B66277"/>
    <w:multiLevelType w:val="hybridMultilevel"/>
    <w:tmpl w:val="12C440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A37D87"/>
    <w:multiLevelType w:val="hybridMultilevel"/>
    <w:tmpl w:val="B19408D0"/>
    <w:lvl w:ilvl="0" w:tplc="E2BCF8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42003D88"/>
    <w:multiLevelType w:val="hybridMultilevel"/>
    <w:tmpl w:val="F5A6812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C649E8"/>
    <w:multiLevelType w:val="hybridMultilevel"/>
    <w:tmpl w:val="3AFE6B1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52997356"/>
    <w:multiLevelType w:val="hybridMultilevel"/>
    <w:tmpl w:val="C2409FC8"/>
    <w:lvl w:ilvl="0" w:tplc="04210019">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5BEA8A90">
      <w:start w:val="1"/>
      <w:numFmt w:val="decimal"/>
      <w:lvlText w:val="%4)"/>
      <w:lvlJc w:val="left"/>
      <w:pPr>
        <w:ind w:left="3654" w:hanging="360"/>
      </w:pPr>
      <w:rPr>
        <w:rFonts w:hint="default"/>
      </w:r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54C96D58"/>
    <w:multiLevelType w:val="hybridMultilevel"/>
    <w:tmpl w:val="363E3C12"/>
    <w:lvl w:ilvl="0" w:tplc="0421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9EA3D77"/>
    <w:multiLevelType w:val="hybridMultilevel"/>
    <w:tmpl w:val="A23A38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FB9E8E9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587E9E"/>
    <w:multiLevelType w:val="hybridMultilevel"/>
    <w:tmpl w:val="E680534A"/>
    <w:lvl w:ilvl="0" w:tplc="0421000F">
      <w:start w:val="1"/>
      <w:numFmt w:val="decimal"/>
      <w:lvlText w:val="%1."/>
      <w:lvlJc w:val="left"/>
      <w:pPr>
        <w:tabs>
          <w:tab w:val="num" w:pos="720"/>
        </w:tabs>
        <w:ind w:left="720" w:hanging="360"/>
      </w:pPr>
    </w:lvl>
    <w:lvl w:ilvl="1" w:tplc="2A068724">
      <w:start w:val="1"/>
      <w:numFmt w:val="decimal"/>
      <w:lvlText w:val="%2."/>
      <w:lvlJc w:val="left"/>
      <w:pPr>
        <w:tabs>
          <w:tab w:val="num" w:pos="1440"/>
        </w:tabs>
        <w:ind w:left="1440" w:hanging="360"/>
      </w:pPr>
    </w:lvl>
    <w:lvl w:ilvl="2" w:tplc="E51C1EE2">
      <w:start w:val="1"/>
      <w:numFmt w:val="decimal"/>
      <w:lvlText w:val="%3."/>
      <w:lvlJc w:val="left"/>
      <w:pPr>
        <w:tabs>
          <w:tab w:val="num" w:pos="2160"/>
        </w:tabs>
        <w:ind w:left="2160" w:hanging="360"/>
      </w:pPr>
    </w:lvl>
    <w:lvl w:ilvl="3" w:tplc="3AA4FD8E">
      <w:start w:val="1"/>
      <w:numFmt w:val="decimal"/>
      <w:lvlText w:val="%4."/>
      <w:lvlJc w:val="left"/>
      <w:pPr>
        <w:tabs>
          <w:tab w:val="num" w:pos="2880"/>
        </w:tabs>
        <w:ind w:left="2880" w:hanging="360"/>
      </w:pPr>
    </w:lvl>
    <w:lvl w:ilvl="4" w:tplc="E0C45B06">
      <w:start w:val="1"/>
      <w:numFmt w:val="decimal"/>
      <w:lvlText w:val="%5."/>
      <w:lvlJc w:val="left"/>
      <w:pPr>
        <w:tabs>
          <w:tab w:val="num" w:pos="3600"/>
        </w:tabs>
        <w:ind w:left="3600" w:hanging="360"/>
      </w:pPr>
    </w:lvl>
    <w:lvl w:ilvl="5" w:tplc="4BAA0F84">
      <w:start w:val="1"/>
      <w:numFmt w:val="decimal"/>
      <w:lvlText w:val="%6."/>
      <w:lvlJc w:val="left"/>
      <w:pPr>
        <w:tabs>
          <w:tab w:val="num" w:pos="4320"/>
        </w:tabs>
        <w:ind w:left="4320" w:hanging="360"/>
      </w:pPr>
    </w:lvl>
    <w:lvl w:ilvl="6" w:tplc="7AD82854">
      <w:start w:val="1"/>
      <w:numFmt w:val="decimal"/>
      <w:lvlText w:val="%7."/>
      <w:lvlJc w:val="left"/>
      <w:pPr>
        <w:tabs>
          <w:tab w:val="num" w:pos="5040"/>
        </w:tabs>
        <w:ind w:left="5040" w:hanging="360"/>
      </w:pPr>
    </w:lvl>
    <w:lvl w:ilvl="7" w:tplc="8B325E08">
      <w:start w:val="1"/>
      <w:numFmt w:val="decimal"/>
      <w:lvlText w:val="%8."/>
      <w:lvlJc w:val="left"/>
      <w:pPr>
        <w:tabs>
          <w:tab w:val="num" w:pos="5760"/>
        </w:tabs>
        <w:ind w:left="5760" w:hanging="360"/>
      </w:pPr>
    </w:lvl>
    <w:lvl w:ilvl="8" w:tplc="D004E034">
      <w:start w:val="1"/>
      <w:numFmt w:val="decimal"/>
      <w:lvlText w:val="%9."/>
      <w:lvlJc w:val="left"/>
      <w:pPr>
        <w:tabs>
          <w:tab w:val="num" w:pos="6480"/>
        </w:tabs>
        <w:ind w:left="6480" w:hanging="360"/>
      </w:pPr>
    </w:lvl>
  </w:abstractNum>
  <w:abstractNum w:abstractNumId="9">
    <w:nsid w:val="6291139D"/>
    <w:multiLevelType w:val="hybridMultilevel"/>
    <w:tmpl w:val="BEE25D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EB2799"/>
    <w:multiLevelType w:val="hybridMultilevel"/>
    <w:tmpl w:val="0722F5D0"/>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6FF73863"/>
    <w:multiLevelType w:val="hybridMultilevel"/>
    <w:tmpl w:val="30CA0472"/>
    <w:lvl w:ilvl="0" w:tplc="0421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7CA77612"/>
    <w:multiLevelType w:val="multilevel"/>
    <w:tmpl w:val="3820AD2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num>
  <w:num w:numId="3">
    <w:abstractNumId w:val="12"/>
  </w:num>
  <w:num w:numId="4">
    <w:abstractNumId w:val="6"/>
  </w:num>
  <w:num w:numId="5">
    <w:abstractNumId w:val="5"/>
  </w:num>
  <w:num w:numId="6">
    <w:abstractNumId w:val="10"/>
  </w:num>
  <w:num w:numId="7">
    <w:abstractNumId w:val="1"/>
  </w:num>
  <w:num w:numId="8">
    <w:abstractNumId w:val="2"/>
  </w:num>
  <w:num w:numId="9">
    <w:abstractNumId w:val="3"/>
  </w:num>
  <w:num w:numId="10">
    <w:abstractNumId w:val="0"/>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085F"/>
    <w:rsid w:val="000A0A26"/>
    <w:rsid w:val="001146C1"/>
    <w:rsid w:val="0048085F"/>
    <w:rsid w:val="006829E9"/>
    <w:rsid w:val="009901E8"/>
    <w:rsid w:val="00DC14D5"/>
    <w:rsid w:val="00E65D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59"/>
        <o:r id="V:Rule2" type="connector" idref="#_x0000_s1041"/>
        <o:r id="V:Rule3" type="connector" idref="#_x0000_s1060"/>
        <o:r id="V:Rule4" type="connector" idref="#_x0000_s1035"/>
        <o:r id="V:Rule5" type="connector" idref="#_x0000_s1056"/>
        <o:r id="V:Rule6" type="connector" idref="#_x0000_s1053"/>
        <o:r id="V:Rule7" type="connector" idref="#_x0000_s1054"/>
        <o:r id="V:Rule8" type="connector" idref="#_x0000_s1045"/>
        <o:r id="V:Rule9" type="connector" idref="#_x0000_s1043"/>
        <o:r id="V:Rule10" type="connector" idref="#_x0000_s1058"/>
        <o:r id="V:Rule11" type="connector" idref="#_x0000_s1040"/>
        <o:r id="V:Rule12" type="connector" idref="#_x0000_s1057"/>
        <o:r id="V:Rule13" type="connector" idref="#_x0000_s1042"/>
        <o:r id="V:Rule14" type="connector" idref="#_x0000_s1046"/>
        <o:r id="V:Rule15" type="connector" idref="#_x0000_s1052"/>
        <o:r id="V:Rule16" type="connector" idref="#_x0000_s1055"/>
        <o:r id="V:Rule17" type="connector" idref="#_x0000_s1034"/>
        <o:r id="V:Rule18" type="connector" idref="#_x0000_s1047"/>
        <o:r id="V:Rule19"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5F"/>
  </w:style>
  <w:style w:type="paragraph" w:styleId="Heading1">
    <w:name w:val="heading 1"/>
    <w:basedOn w:val="Normal"/>
    <w:next w:val="Normal"/>
    <w:link w:val="Heading1Char"/>
    <w:uiPriority w:val="9"/>
    <w:qFormat/>
    <w:rsid w:val="00480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08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8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085F"/>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8085F"/>
    <w:pPr>
      <w:ind w:left="720"/>
      <w:contextualSpacing/>
    </w:pPr>
  </w:style>
  <w:style w:type="character" w:customStyle="1" w:styleId="ListParagraphChar">
    <w:name w:val="List Paragraph Char"/>
    <w:basedOn w:val="DefaultParagraphFont"/>
    <w:link w:val="ListParagraph"/>
    <w:uiPriority w:val="34"/>
    <w:locked/>
    <w:rsid w:val="0048085F"/>
  </w:style>
  <w:style w:type="paragraph" w:styleId="Header">
    <w:name w:val="header"/>
    <w:basedOn w:val="Normal"/>
    <w:link w:val="HeaderChar"/>
    <w:uiPriority w:val="99"/>
    <w:unhideWhenUsed/>
    <w:rsid w:val="00480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85F"/>
  </w:style>
  <w:style w:type="paragraph" w:styleId="Footer">
    <w:name w:val="footer"/>
    <w:basedOn w:val="Normal"/>
    <w:link w:val="FooterChar"/>
    <w:uiPriority w:val="99"/>
    <w:unhideWhenUsed/>
    <w:rsid w:val="00480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85F"/>
  </w:style>
  <w:style w:type="table" w:styleId="TableGrid">
    <w:name w:val="Table Grid"/>
    <w:basedOn w:val="TableNormal"/>
    <w:uiPriority w:val="59"/>
    <w:rsid w:val="00480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808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8085F"/>
    <w:rPr>
      <w:rFonts w:ascii="Tahoma" w:hAnsi="Tahoma" w:cs="Tahoma"/>
      <w:sz w:val="16"/>
      <w:szCs w:val="16"/>
    </w:rPr>
  </w:style>
  <w:style w:type="paragraph" w:styleId="BalloonText">
    <w:name w:val="Balloon Text"/>
    <w:basedOn w:val="Normal"/>
    <w:link w:val="BalloonTextChar"/>
    <w:uiPriority w:val="99"/>
    <w:semiHidden/>
    <w:unhideWhenUsed/>
    <w:rsid w:val="00480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Inne</dc:creator>
  <cp:lastModifiedBy>user</cp:lastModifiedBy>
  <cp:revision>2</cp:revision>
  <cp:lastPrinted>2015-01-21T02:28:00Z</cp:lastPrinted>
  <dcterms:created xsi:type="dcterms:W3CDTF">2014-08-06T17:11:00Z</dcterms:created>
  <dcterms:modified xsi:type="dcterms:W3CDTF">2015-01-21T02:28:00Z</dcterms:modified>
</cp:coreProperties>
</file>