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PERSEPSI SISWA DAN GURU TERHADAP BAHAN AJAR POKOK BAHASAN TITRASI ASAM-BASA YANG DIOLAH DENGAN EMPAT TAHAP PENGOLAHAN BAHAN AJAR (ETPBA)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Sebagian Dari Syarat Memperoleh Gelar Sarjana Pendidikan Jurusan Pendidikan Kimia Program Studi Pendidikan Kimia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val="en-US" w:eastAsia="en-US" w:bidi="ar-SA"/>
        </w:rPr>
        <w:pict>
          <v:shape id="Picture 1" o:spid="_x0000_s1026" type="#_x0000_t75" style="position:absolute;left:0;margin-left:157.8pt;margin-top:-0.45pt;height:120.35pt;width:120.95pt;mso-wrap-distance-left:9pt;mso-wrap-distance-right:9pt;rotation:0f;z-index:-251658240;" o:ole="f" fillcolor="#FFFFFF" filled="f" o:preferrelative="t" stroked="f" coordorigin="0,0" coordsize="21600,21600" wrapcoords="-268 0 -268 21267 21697 21267 21697 0 -268 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ENDANG MUPRATIWI RAHAYU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0706659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KIMIA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PENDIDIKAN MATEMATIKA DAN ILMU PENGETAHUAN ALAM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Bdr>
          <w:bottom w:val="double" w:color="auto" w:sz="6" w:space="1"/>
        </w:pBdr>
        <w:jc w:val="both"/>
        <w:rPr>
          <w:lang/>
        </w:rPr>
      </w:pPr>
    </w:p>
    <w:p>
      <w:pPr>
        <w:jc w:val="center"/>
        <w:rPr>
          <w:lang/>
        </w:rPr>
      </w:pPr>
      <w:r>
        <w:rPr>
          <w:rFonts w:ascii="Calibri" w:hAnsi="Calibri" w:cs="Calibri"/>
          <w:b/>
          <w:sz w:val="52"/>
          <w:szCs w:val="52"/>
          <w:lang w:val="en-US"/>
        </w:rPr>
        <w:t>Pengembangan Bahan Ajar Pokok Bahasan Titrasi Asam Basa yang Diolah dengan Empat Tahap Pengolahan Bahan Ajar (ETPBA)</w:t>
      </w:r>
    </w:p>
    <w:p>
      <w:pPr>
        <w:jc w:val="center"/>
        <w:rPr>
          <w:lang/>
        </w:rPr>
      </w:pPr>
    </w:p>
    <w:p>
      <w:pPr>
        <w:jc w:val="center"/>
        <w:rPr>
          <w:lang/>
        </w:rPr>
      </w:pPr>
    </w:p>
    <w:p>
      <w:pPr>
        <w:jc w:val="center"/>
        <w:rPr>
          <w:lang/>
        </w:rPr>
      </w:pPr>
      <w:r>
        <w:rPr>
          <w:lang/>
        </w:rPr>
        <w:t>Oleh</w:t>
      </w:r>
    </w:p>
    <w:p>
      <w:pPr>
        <w:jc w:val="center"/>
        <w:rPr>
          <w:lang w:val="en-US"/>
        </w:rPr>
      </w:pPr>
      <w:r>
        <w:rPr>
          <w:lang w:val="en-US"/>
        </w:rPr>
        <w:t>Endang Murpratiwi Rahayu</w:t>
      </w:r>
    </w:p>
    <w:p>
      <w:pPr>
        <w:jc w:val="center"/>
        <w:rPr>
          <w:lang/>
        </w:rPr>
      </w:pPr>
    </w:p>
    <w:p>
      <w:pPr>
        <w:jc w:val="center"/>
        <w:rPr>
          <w:lang/>
        </w:rPr>
      </w:pPr>
    </w:p>
    <w:p>
      <w:pPr>
        <w:jc w:val="center"/>
        <w:rPr>
          <w:lang/>
        </w:rPr>
      </w:pPr>
      <w:r>
        <w:rPr>
          <w:lang/>
        </w:rPr>
        <w:t xml:space="preserve">Sebuah skripsi yang diajukan untuk memenuhi salah satu syarat memperoleh gelar Sarjana pada Fakultas Pendidikan </w:t>
      </w:r>
      <w:r>
        <w:rPr>
          <w:lang w:val="en-US"/>
        </w:rPr>
        <w:t>Matematika dan Ilmu Pengetahuan Alam</w:t>
      </w:r>
    </w:p>
    <w:p>
      <w:pPr>
        <w:jc w:val="center"/>
        <w:rPr>
          <w:lang/>
        </w:rPr>
      </w:pPr>
    </w:p>
    <w:p>
      <w:pPr>
        <w:jc w:val="center"/>
        <w:rPr>
          <w:lang/>
        </w:rPr>
      </w:pPr>
      <w:r>
        <w:rPr>
          <w:lang/>
        </w:rPr>
        <w:t xml:space="preserve">© </w:t>
      </w:r>
      <w:r>
        <w:rPr>
          <w:lang w:val="en-US"/>
        </w:rPr>
        <w:t>Endang Murpratiwi Rahayu</w:t>
      </w:r>
      <w:r>
        <w:rPr>
          <w:lang/>
        </w:rPr>
        <w:t xml:space="preserve"> 201</w:t>
      </w:r>
      <w:r>
        <w:rPr>
          <w:lang w:val="en-US"/>
        </w:rPr>
        <w:t>4</w:t>
      </w:r>
    </w:p>
    <w:p>
      <w:pPr>
        <w:jc w:val="center"/>
        <w:rPr>
          <w:lang/>
        </w:rPr>
      </w:pPr>
      <w:r>
        <w:rPr>
          <w:lang/>
        </w:rPr>
        <w:t>Universitas Pendidikan Indonesia</w:t>
      </w:r>
    </w:p>
    <w:p>
      <w:pPr>
        <w:jc w:val="center"/>
        <w:rPr>
          <w:lang/>
        </w:rPr>
      </w:pPr>
      <w:r>
        <w:rPr>
          <w:lang/>
        </w:rPr>
        <w:t>Januari 201</w:t>
      </w:r>
      <w:r>
        <w:rPr>
          <w:lang w:val="en-US"/>
        </w:rPr>
        <w:t>4</w:t>
      </w:r>
    </w:p>
    <w:p>
      <w:pPr>
        <w:jc w:val="center"/>
        <w:rPr>
          <w:lang/>
        </w:rPr>
      </w:pPr>
    </w:p>
    <w:p>
      <w:pPr>
        <w:jc w:val="center"/>
        <w:rPr>
          <w:lang/>
        </w:rPr>
      </w:pPr>
    </w:p>
    <w:p>
      <w:pPr>
        <w:jc w:val="center"/>
        <w:rPr>
          <w:lang/>
        </w:rPr>
      </w:pPr>
    </w:p>
    <w:p>
      <w:pPr>
        <w:jc w:val="center"/>
        <w:rPr>
          <w:lang/>
        </w:rPr>
      </w:pPr>
      <w:r>
        <w:rPr>
          <w:lang/>
        </w:rPr>
        <w:t>Hak Cipta dilindungi undang-undang.</w:t>
      </w:r>
    </w:p>
    <w:p>
      <w:pPr>
        <w:jc w:val="center"/>
        <w:rPr>
          <w:lang/>
        </w:rPr>
      </w:pPr>
      <w:r>
        <w:rPr>
          <w:lang/>
        </w:rPr>
        <w:t xml:space="preserve">Skripsi ini tidak boleh diperbanyak seluruhya atau sebagian, </w:t>
      </w:r>
    </w:p>
    <w:p>
      <w:pPr>
        <w:jc w:val="center"/>
        <w:rPr>
          <w:lang/>
        </w:rPr>
      </w:pPr>
      <w:r>
        <w:rPr>
          <w:lang/>
        </w:rPr>
        <w:t>dengan dicetak ulang, difoto kopi, atau cara lainnya tanpa ijin dari penulis.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BAHAN AJAR POKOK BAHASAN TITRASI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ASAM-BASA YANG DIOLAH DENGAN EMPAT TAHAP PENGOLAHAN BAHAN AJAR (ETPBA)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Endang  Murpratiwi Rahayu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0706659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dan Disahkan oleh: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H. Sjaeful Anwar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en-US" w:eastAsia="en-US" w:bidi="ar-SA"/>
        </w:rPr>
        <w:pict>
          <v:shape id="_x0000_s1026" o:spid="_x0000_s1027" type="#_x0000_t32" style="position:absolute;left:0;margin-left:132.5pt;margin-top:1.3pt;height:0.05pt;width:152.8pt;rotation:0f;z-index:25165926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NIP. 196208201987031002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Hendrawan, M.Si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en-US" w:eastAsia="en-US" w:bidi="ar-SA"/>
        </w:rPr>
        <w:pict>
          <v:shape id="_x0000_s1027" o:spid="_x0000_s1028" type="#_x0000_t32" style="position:absolute;left:0;margin-left:130.5pt;margin-top:0.4pt;height:0.05pt;width:152.8pt;rotation:0f;z-index:25166028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NIP. 196309111989011001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Jurusan Pendidikan Kimia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Ahmad Mudzakir, M.Si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en-US" w:eastAsia="en-US" w:bidi="ar-SA"/>
        </w:rPr>
        <w:pict>
          <v:shape id="_x0000_s1028" o:spid="_x0000_s1029" type="#_x0000_t32" style="position:absolute;left:0;margin-left:130.6pt;margin-top:0.4pt;height:0.05pt;width:152.8pt;rotation:0f;z-index:251661312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NIP. 196611211991031002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>
      <w:pgSz w:w="11909" w:h="16834"/>
      <w:pgMar w:top="2268" w:right="1469" w:bottom="1701" w:left="171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2013-10-15T21:43:00Z</dcterms:created>
  <dc:creator>User</dc:creator>
  <cp:lastModifiedBy>user</cp:lastModifiedBy>
  <cp:lastPrinted>2013-12-26T17:23:00Z</cp:lastPrinted>
  <dcterms:modified xsi:type="dcterms:W3CDTF">2014-07-14T02:33:57Z</dcterms:modified>
  <dc:title>PERSEPSI SISWA DAN GURU TERHADAP BAHAN AJAR POKOK BAHASAN TITRASI ASAM-BASA YANG DIOLAH DENGAN EMPAT TAHAP PENGOLAHAN BAHAN AJAR (ETPBA)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