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21" w:rsidRPr="00D3298B" w:rsidRDefault="00403A21" w:rsidP="00403A21">
      <w:pPr>
        <w:pStyle w:val="Heading1"/>
        <w:spacing w:before="0" w:line="360" w:lineRule="auto"/>
        <w:jc w:val="center"/>
        <w:rPr>
          <w:rFonts w:ascii="Times New Roman" w:hAnsi="Times New Roman" w:cs="Times New Roman"/>
          <w:color w:val="auto"/>
          <w:sz w:val="24"/>
          <w:szCs w:val="24"/>
        </w:rPr>
      </w:pPr>
      <w:bookmarkStart w:id="0" w:name="_Toc385974330"/>
      <w:bookmarkStart w:id="1" w:name="_Toc386045083"/>
      <w:r w:rsidRPr="00D3298B">
        <w:rPr>
          <w:rFonts w:ascii="Times New Roman" w:hAnsi="Times New Roman" w:cs="Times New Roman"/>
          <w:color w:val="auto"/>
          <w:sz w:val="24"/>
          <w:szCs w:val="24"/>
        </w:rPr>
        <w:t>BAB III</w:t>
      </w:r>
      <w:bookmarkEnd w:id="0"/>
      <w:bookmarkEnd w:id="1"/>
    </w:p>
    <w:p w:rsidR="00403A21" w:rsidRPr="00D3298B" w:rsidRDefault="00403A21" w:rsidP="00403A21">
      <w:pPr>
        <w:pStyle w:val="Heading1"/>
        <w:spacing w:before="0" w:line="360" w:lineRule="auto"/>
        <w:jc w:val="center"/>
        <w:rPr>
          <w:rFonts w:ascii="Times New Roman" w:hAnsi="Times New Roman" w:cs="Times New Roman"/>
          <w:color w:val="auto"/>
          <w:sz w:val="24"/>
          <w:szCs w:val="24"/>
        </w:rPr>
      </w:pPr>
      <w:bookmarkStart w:id="2" w:name="_Toc385974331"/>
      <w:bookmarkStart w:id="3" w:name="_Toc386045084"/>
      <w:r w:rsidRPr="00D3298B">
        <w:rPr>
          <w:rFonts w:ascii="Times New Roman" w:hAnsi="Times New Roman" w:cs="Times New Roman"/>
          <w:color w:val="auto"/>
          <w:sz w:val="24"/>
          <w:szCs w:val="24"/>
        </w:rPr>
        <w:t>METODE PENELITIAN</w:t>
      </w:r>
      <w:bookmarkEnd w:id="2"/>
      <w:bookmarkEnd w:id="3"/>
    </w:p>
    <w:p w:rsidR="00403A21" w:rsidRPr="00D3298B" w:rsidRDefault="00403A21" w:rsidP="00403A21">
      <w:pPr>
        <w:spacing w:after="0"/>
        <w:rPr>
          <w:rFonts w:ascii="Times New Roman" w:hAnsi="Times New Roman" w:cs="Times New Roman"/>
          <w:sz w:val="24"/>
          <w:szCs w:val="24"/>
        </w:rPr>
      </w:pPr>
    </w:p>
    <w:p w:rsidR="00403A21" w:rsidRPr="00D3298B" w:rsidRDefault="00403A21" w:rsidP="00403A21">
      <w:pPr>
        <w:pStyle w:val="ListParagraph"/>
        <w:numPr>
          <w:ilvl w:val="0"/>
          <w:numId w:val="1"/>
        </w:numPr>
        <w:spacing w:after="0" w:line="360" w:lineRule="auto"/>
        <w:ind w:left="360"/>
        <w:jc w:val="both"/>
        <w:outlineLvl w:val="1"/>
        <w:rPr>
          <w:rFonts w:ascii="Times New Roman" w:hAnsi="Times New Roman" w:cs="Times New Roman"/>
          <w:b/>
          <w:sz w:val="24"/>
          <w:szCs w:val="24"/>
        </w:rPr>
      </w:pPr>
      <w:bookmarkStart w:id="4" w:name="_Toc385974332"/>
      <w:bookmarkStart w:id="5" w:name="_Toc386045085"/>
      <w:r w:rsidRPr="00D3298B">
        <w:rPr>
          <w:rFonts w:ascii="Times New Roman" w:hAnsi="Times New Roman" w:cs="Times New Roman"/>
          <w:b/>
          <w:sz w:val="24"/>
          <w:szCs w:val="24"/>
        </w:rPr>
        <w:t>Lokasi, Populasi, dan Sampel Penelitian</w:t>
      </w:r>
      <w:bookmarkEnd w:id="4"/>
      <w:bookmarkEnd w:id="5"/>
    </w:p>
    <w:p w:rsidR="00403A21" w:rsidRPr="00D3298B" w:rsidRDefault="00403A21" w:rsidP="00403A21">
      <w:pPr>
        <w:pStyle w:val="ListParagraph"/>
        <w:numPr>
          <w:ilvl w:val="0"/>
          <w:numId w:val="2"/>
        </w:numPr>
        <w:spacing w:after="0" w:line="360" w:lineRule="auto"/>
        <w:ind w:left="360"/>
        <w:jc w:val="both"/>
        <w:outlineLvl w:val="2"/>
        <w:rPr>
          <w:rFonts w:ascii="Times New Roman" w:hAnsi="Times New Roman" w:cs="Times New Roman"/>
          <w:b/>
          <w:sz w:val="24"/>
          <w:szCs w:val="24"/>
        </w:rPr>
      </w:pPr>
      <w:bookmarkStart w:id="6" w:name="_Toc385974333"/>
      <w:bookmarkStart w:id="7" w:name="_Toc386045086"/>
      <w:r w:rsidRPr="00D3298B">
        <w:rPr>
          <w:rFonts w:ascii="Times New Roman" w:hAnsi="Times New Roman" w:cs="Times New Roman"/>
          <w:b/>
          <w:sz w:val="24"/>
          <w:szCs w:val="24"/>
        </w:rPr>
        <w:t>Lokasi Penelitian</w:t>
      </w:r>
      <w:bookmarkEnd w:id="6"/>
      <w:bookmarkEnd w:id="7"/>
    </w:p>
    <w:p w:rsidR="00403A21" w:rsidRPr="00D3298B" w:rsidRDefault="00403A21" w:rsidP="00403A21">
      <w:pPr>
        <w:spacing w:after="0" w:line="360" w:lineRule="auto"/>
        <w:ind w:firstLine="360"/>
        <w:jc w:val="both"/>
        <w:rPr>
          <w:rFonts w:ascii="Times New Roman" w:hAnsi="Times New Roman" w:cs="Times New Roman"/>
          <w:b/>
          <w:sz w:val="24"/>
          <w:szCs w:val="24"/>
        </w:rPr>
      </w:pPr>
      <w:proofErr w:type="gramStart"/>
      <w:r w:rsidRPr="00D3298B">
        <w:rPr>
          <w:rFonts w:ascii="Times New Roman" w:hAnsi="Times New Roman" w:cs="Times New Roman"/>
          <w:sz w:val="24"/>
          <w:szCs w:val="24"/>
        </w:rPr>
        <w:t>Penelitian berlokasi di SMA Negeri 19 Bandung, yang beralamat di Jalan Ir. H. Juanda (Dago Pojok) Bandung Provinsi Jawa Barat.</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Salah satu misi sekolah ini adalah </w:t>
      </w:r>
      <w:r w:rsidRPr="00D3298B">
        <w:rPr>
          <w:rFonts w:ascii="Times New Roman" w:eastAsia="Times New Roman" w:hAnsi="Times New Roman" w:cs="Times New Roman"/>
          <w:sz w:val="24"/>
          <w:szCs w:val="24"/>
        </w:rPr>
        <w:t>mengembangkan potensi warga sekolah agar berprestasi di bidang akademik maupun non akademik.</w:t>
      </w:r>
      <w:proofErr w:type="gramEnd"/>
      <w:r w:rsidRPr="00D3298B">
        <w:rPr>
          <w:rFonts w:ascii="Times New Roman" w:eastAsia="Times New Roman" w:hAnsi="Times New Roman" w:cs="Times New Roman"/>
          <w:sz w:val="24"/>
          <w:szCs w:val="24"/>
        </w:rPr>
        <w:t xml:space="preserve"> </w:t>
      </w:r>
      <w:proofErr w:type="gramStart"/>
      <w:r w:rsidRPr="00D3298B">
        <w:rPr>
          <w:rFonts w:ascii="Times New Roman" w:eastAsia="Times New Roman" w:hAnsi="Times New Roman" w:cs="Times New Roman"/>
          <w:sz w:val="24"/>
          <w:szCs w:val="24"/>
        </w:rPr>
        <w:t>Salah satu tujuan yang ingin dicapai dari misi tersebut adalah diterimanya 90% lulusan SMA Negeri 19 Bandung di perguruan tinggi.</w:t>
      </w:r>
      <w:proofErr w:type="gramEnd"/>
      <w:r w:rsidRPr="00D3298B">
        <w:rPr>
          <w:rFonts w:ascii="Times New Roman" w:eastAsia="Times New Roman" w:hAnsi="Times New Roman" w:cs="Times New Roman"/>
          <w:sz w:val="24"/>
          <w:szCs w:val="24"/>
        </w:rPr>
        <w:t xml:space="preserve"> </w:t>
      </w:r>
      <w:proofErr w:type="gramStart"/>
      <w:r w:rsidRPr="00D3298B">
        <w:rPr>
          <w:rFonts w:ascii="Times New Roman" w:eastAsia="Times New Roman" w:hAnsi="Times New Roman" w:cs="Times New Roman"/>
          <w:sz w:val="24"/>
          <w:szCs w:val="24"/>
        </w:rPr>
        <w:t>Oleh karena itu, untuk mencapai tujua</w:t>
      </w:r>
      <w:r>
        <w:rPr>
          <w:rFonts w:ascii="Times New Roman" w:eastAsia="Times New Roman" w:hAnsi="Times New Roman" w:cs="Times New Roman"/>
          <w:sz w:val="24"/>
          <w:szCs w:val="24"/>
        </w:rPr>
        <w:t xml:space="preserve">n tersebut, peserta didik perlu mengambangkan </w:t>
      </w:r>
      <w:r w:rsidRPr="00D3298B">
        <w:rPr>
          <w:rFonts w:ascii="Times New Roman" w:eastAsia="Times New Roman" w:hAnsi="Times New Roman" w:cs="Times New Roman"/>
          <w:sz w:val="24"/>
          <w:szCs w:val="24"/>
        </w:rPr>
        <w:t>kemampuan perencanaan karirnya.</w:t>
      </w:r>
      <w:proofErr w:type="gramEnd"/>
    </w:p>
    <w:p w:rsidR="00403A21" w:rsidRPr="00D3298B" w:rsidRDefault="00403A21" w:rsidP="00403A21">
      <w:pPr>
        <w:spacing w:after="0" w:line="360" w:lineRule="auto"/>
        <w:ind w:firstLine="360"/>
        <w:rPr>
          <w:rFonts w:ascii="Times New Roman" w:hAnsi="Times New Roman" w:cs="Times New Roman"/>
          <w:sz w:val="24"/>
          <w:szCs w:val="24"/>
        </w:rPr>
      </w:pPr>
    </w:p>
    <w:p w:rsidR="00403A21" w:rsidRPr="00D3298B" w:rsidRDefault="00403A21" w:rsidP="00403A21">
      <w:pPr>
        <w:pStyle w:val="ListParagraph"/>
        <w:numPr>
          <w:ilvl w:val="0"/>
          <w:numId w:val="2"/>
        </w:numPr>
        <w:spacing w:after="0" w:line="360" w:lineRule="auto"/>
        <w:ind w:left="360"/>
        <w:jc w:val="both"/>
        <w:outlineLvl w:val="2"/>
        <w:rPr>
          <w:rFonts w:ascii="Times New Roman" w:hAnsi="Times New Roman" w:cs="Times New Roman"/>
          <w:b/>
          <w:sz w:val="24"/>
          <w:szCs w:val="24"/>
        </w:rPr>
      </w:pPr>
      <w:bookmarkStart w:id="8" w:name="_Toc385974334"/>
      <w:bookmarkStart w:id="9" w:name="_Toc386045087"/>
      <w:r w:rsidRPr="00D3298B">
        <w:rPr>
          <w:rFonts w:ascii="Times New Roman" w:hAnsi="Times New Roman" w:cs="Times New Roman"/>
          <w:b/>
          <w:sz w:val="24"/>
          <w:szCs w:val="24"/>
        </w:rPr>
        <w:t>Populasi dan Sampel Penelitian</w:t>
      </w:r>
      <w:bookmarkEnd w:id="8"/>
      <w:bookmarkEnd w:id="9"/>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Populasi penelitian ini adalah peserta didik kelas X SMA Negeri 19 Bandung Tahun Ajaran 2013/2014, penentuan anggota populasi didasarkan atas pertimbangan sebagai berikut.</w:t>
      </w:r>
      <w:proofErr w:type="gramEnd"/>
    </w:p>
    <w:p w:rsidR="00403A21" w:rsidRPr="00D3298B" w:rsidRDefault="00403A21" w:rsidP="00403A21">
      <w:pPr>
        <w:pStyle w:val="ListParagraph"/>
        <w:numPr>
          <w:ilvl w:val="0"/>
          <w:numId w:val="7"/>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 xml:space="preserve">Peserta didik kelas X SMA </w:t>
      </w:r>
      <w:proofErr w:type="gramStart"/>
      <w:r w:rsidRPr="00D3298B">
        <w:rPr>
          <w:rFonts w:ascii="Times New Roman" w:hAnsi="Times New Roman" w:cs="Times New Roman"/>
          <w:sz w:val="24"/>
          <w:szCs w:val="24"/>
        </w:rPr>
        <w:t>merupakan</w:t>
      </w:r>
      <w:proofErr w:type="gramEnd"/>
      <w:r w:rsidRPr="00D3298B">
        <w:rPr>
          <w:rFonts w:ascii="Times New Roman" w:hAnsi="Times New Roman" w:cs="Times New Roman"/>
          <w:sz w:val="24"/>
          <w:szCs w:val="24"/>
        </w:rPr>
        <w:t xml:space="preserve"> individu-individu dalam masa remaja madya. Pada tahap perkembangan karir, remaja madya berada pada tahap eksplorasi. Pada tahap ini, remaja madya </w:t>
      </w:r>
      <w:proofErr w:type="gramStart"/>
      <w:r w:rsidRPr="00D3298B">
        <w:rPr>
          <w:rFonts w:ascii="Times New Roman" w:hAnsi="Times New Roman" w:cs="Times New Roman"/>
          <w:sz w:val="24"/>
          <w:szCs w:val="24"/>
        </w:rPr>
        <w:t>usia</w:t>
      </w:r>
      <w:proofErr w:type="gramEnd"/>
      <w:r w:rsidRPr="00D3298B">
        <w:rPr>
          <w:rFonts w:ascii="Times New Roman" w:hAnsi="Times New Roman" w:cs="Times New Roman"/>
          <w:sz w:val="24"/>
          <w:szCs w:val="24"/>
        </w:rPr>
        <w:t xml:space="preserve"> SMA sudah mulai memikirkan berbagai alternatif karir tetapi belum mengambil keputusan yang mengikat yang dipengaruhi oleh kurang percaya terhadap kemampuan yang dimiliki.</w:t>
      </w:r>
    </w:p>
    <w:p w:rsidR="00403A21" w:rsidRPr="00D3298B" w:rsidRDefault="00403A21" w:rsidP="00403A21">
      <w:pPr>
        <w:pStyle w:val="ListParagraph"/>
        <w:numPr>
          <w:ilvl w:val="0"/>
          <w:numId w:val="7"/>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 xml:space="preserve">Menurut Keating </w:t>
      </w:r>
      <w:r w:rsidR="00871B9A">
        <w:rPr>
          <w:rFonts w:ascii="Times New Roman" w:hAnsi="Times New Roman" w:cs="Times New Roman"/>
          <w:noProof/>
          <w:sz w:val="24"/>
          <w:szCs w:val="24"/>
        </w:rPr>
        <w:t xml:space="preserve">(Yusuf, 2011: </w:t>
      </w:r>
      <w:r w:rsidR="00871B9A" w:rsidRPr="00871B9A">
        <w:rPr>
          <w:rFonts w:ascii="Times New Roman" w:hAnsi="Times New Roman" w:cs="Times New Roman"/>
          <w:noProof/>
          <w:sz w:val="24"/>
          <w:szCs w:val="24"/>
        </w:rPr>
        <w:t>184)</w:t>
      </w:r>
      <w:r w:rsidRPr="00D3298B">
        <w:rPr>
          <w:rFonts w:ascii="Times New Roman" w:hAnsi="Times New Roman" w:cs="Times New Roman"/>
          <w:sz w:val="24"/>
          <w:szCs w:val="24"/>
        </w:rPr>
        <w:t xml:space="preserve"> remaja madya dapat memikirkan tentang masa depan dengan membuat perencanaan dan mengeksplorasi berbagai kemungkinan untuk mencapainya. Oleh karena itu, peserta didik kelas X perlu memiliki perencanaan karir yang matang agar mampu mengambil keputusan yang tepat dalam menentukan pendidikan lanjutan dan bidang pekerjaan.</w:t>
      </w:r>
    </w:p>
    <w:p w:rsidR="00403A21" w:rsidRPr="00D3298B" w:rsidRDefault="00403A21" w:rsidP="00403A21">
      <w:pPr>
        <w:pStyle w:val="ListParagraph"/>
        <w:numPr>
          <w:ilvl w:val="0"/>
          <w:numId w:val="7"/>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 xml:space="preserve">Belum ada yang meneliti tentang kontribusi </w:t>
      </w:r>
      <w:r w:rsidRPr="00D3298B">
        <w:rPr>
          <w:rFonts w:ascii="Times New Roman" w:hAnsi="Times New Roman" w:cs="Times New Roman"/>
          <w:i/>
          <w:sz w:val="24"/>
          <w:szCs w:val="24"/>
        </w:rPr>
        <w:t>self-effica</w:t>
      </w:r>
      <w:r w:rsidR="00FE740B">
        <w:rPr>
          <w:rFonts w:ascii="Times New Roman" w:hAnsi="Times New Roman" w:cs="Times New Roman"/>
          <w:i/>
          <w:sz w:val="24"/>
          <w:szCs w:val="24"/>
        </w:rPr>
        <w:t>c</w:t>
      </w:r>
      <w:r w:rsidRPr="00D3298B">
        <w:rPr>
          <w:rFonts w:ascii="Times New Roman" w:hAnsi="Times New Roman" w:cs="Times New Roman"/>
          <w:i/>
          <w:sz w:val="24"/>
          <w:szCs w:val="24"/>
        </w:rPr>
        <w:t>y</w:t>
      </w:r>
      <w:r w:rsidRPr="00D3298B">
        <w:rPr>
          <w:rFonts w:ascii="Times New Roman" w:hAnsi="Times New Roman" w:cs="Times New Roman"/>
          <w:sz w:val="24"/>
          <w:szCs w:val="24"/>
        </w:rPr>
        <w:t xml:space="preserve"> terhadap perencanaan karir peserta didik di kelas X SMA Negeri 19 Bandung.</w:t>
      </w:r>
    </w:p>
    <w:p w:rsidR="00403A21" w:rsidRDefault="00403A21" w:rsidP="00403A21">
      <w:pPr>
        <w:spacing w:after="0" w:line="360" w:lineRule="auto"/>
        <w:rPr>
          <w:rFonts w:ascii="Times New Roman" w:hAnsi="Times New Roman" w:cs="Times New Roman"/>
          <w:sz w:val="24"/>
          <w:szCs w:val="24"/>
        </w:rPr>
        <w:sectPr w:rsidR="00403A21" w:rsidSect="009025F2">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start="51"/>
          <w:cols w:space="720"/>
          <w:docGrid w:linePitch="360"/>
        </w:sectPr>
      </w:pP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lastRenderedPageBreak/>
        <w:t xml:space="preserve">Berikut populasi penelitian untuk mengetahui profil atau gambaran umum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dan perencanaan karir peserta didik yang diuraikan pada Tabel 3.1.</w:t>
      </w:r>
      <w:proofErr w:type="gramEnd"/>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Tabel 3.1</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Populasi Penelitian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173"/>
        <w:gridCol w:w="1610"/>
      </w:tblGrid>
      <w:tr w:rsidR="00403A21" w:rsidRPr="00D3298B" w:rsidTr="00DF28F4">
        <w:trPr>
          <w:jc w:val="center"/>
        </w:trPr>
        <w:tc>
          <w:tcPr>
            <w:tcW w:w="0" w:type="auto"/>
            <w:shd w:val="clear" w:color="auto" w:fill="D9D9D9" w:themeFill="background1" w:themeFillShade="D9"/>
            <w:vAlign w:val="center"/>
          </w:tcPr>
          <w:p w:rsidR="00403A21" w:rsidRPr="00D3298B" w:rsidRDefault="00403A21" w:rsidP="0040318D">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No.</w:t>
            </w:r>
          </w:p>
        </w:tc>
        <w:tc>
          <w:tcPr>
            <w:tcW w:w="0" w:type="auto"/>
            <w:shd w:val="clear" w:color="auto" w:fill="D9D9D9" w:themeFill="background1" w:themeFillShade="D9"/>
            <w:vAlign w:val="center"/>
          </w:tcPr>
          <w:p w:rsidR="00403A21" w:rsidRPr="00D3298B" w:rsidRDefault="00403A21" w:rsidP="00DF28F4">
            <w:pPr>
              <w:spacing w:after="0" w:line="240" w:lineRule="auto"/>
              <w:ind w:left="77"/>
              <w:jc w:val="center"/>
              <w:rPr>
                <w:rFonts w:ascii="Times New Roman" w:hAnsi="Times New Roman" w:cs="Times New Roman"/>
                <w:b/>
                <w:sz w:val="24"/>
                <w:szCs w:val="24"/>
              </w:rPr>
            </w:pPr>
            <w:r w:rsidRPr="00D3298B">
              <w:rPr>
                <w:rFonts w:ascii="Times New Roman" w:hAnsi="Times New Roman" w:cs="Times New Roman"/>
                <w:b/>
                <w:sz w:val="24"/>
                <w:szCs w:val="24"/>
              </w:rPr>
              <w:t>Kelas</w:t>
            </w:r>
          </w:p>
        </w:tc>
        <w:tc>
          <w:tcPr>
            <w:tcW w:w="0" w:type="auto"/>
            <w:shd w:val="clear" w:color="auto" w:fill="D9D9D9" w:themeFill="background1" w:themeFillShade="D9"/>
          </w:tcPr>
          <w:p w:rsidR="00403A21" w:rsidRDefault="00403A21" w:rsidP="00DF28F4">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Jumlah</w:t>
            </w:r>
          </w:p>
          <w:p w:rsidR="00403A21" w:rsidRPr="00D3298B" w:rsidRDefault="00403A21" w:rsidP="00DF28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Peserta Didik</w:t>
            </w:r>
          </w:p>
        </w:tc>
      </w:tr>
      <w:tr w:rsidR="00403A21" w:rsidRPr="00D3298B" w:rsidTr="003930CB">
        <w:trPr>
          <w:jc w:val="center"/>
        </w:trPr>
        <w:tc>
          <w:tcPr>
            <w:tcW w:w="0" w:type="auto"/>
          </w:tcPr>
          <w:p w:rsidR="00403A21" w:rsidRPr="00D3298B" w:rsidRDefault="00403A21" w:rsidP="0040318D">
            <w:pPr>
              <w:pStyle w:val="ListParagraph"/>
              <w:numPr>
                <w:ilvl w:val="0"/>
                <w:numId w:val="3"/>
              </w:numPr>
              <w:spacing w:after="0" w:line="240" w:lineRule="auto"/>
              <w:ind w:left="360"/>
              <w:jc w:val="center"/>
              <w:rPr>
                <w:rFonts w:ascii="Times New Roman" w:hAnsi="Times New Roman" w:cs="Times New Roman"/>
                <w:sz w:val="24"/>
                <w:szCs w:val="24"/>
              </w:rPr>
            </w:pPr>
          </w:p>
        </w:tc>
        <w:tc>
          <w:tcPr>
            <w:tcW w:w="0" w:type="auto"/>
          </w:tcPr>
          <w:p w:rsidR="00403A21" w:rsidRPr="00D3298B" w:rsidRDefault="00403A21" w:rsidP="00DF28F4">
            <w:pPr>
              <w:spacing w:after="0" w:line="240" w:lineRule="auto"/>
              <w:ind w:left="77"/>
              <w:rPr>
                <w:rFonts w:ascii="Times New Roman" w:hAnsi="Times New Roman" w:cs="Times New Roman"/>
                <w:sz w:val="24"/>
                <w:szCs w:val="24"/>
              </w:rPr>
            </w:pPr>
            <w:r w:rsidRPr="00D3298B">
              <w:rPr>
                <w:rFonts w:ascii="Times New Roman" w:hAnsi="Times New Roman" w:cs="Times New Roman"/>
                <w:sz w:val="24"/>
                <w:szCs w:val="24"/>
              </w:rPr>
              <w:t>X MIA 1</w:t>
            </w:r>
          </w:p>
        </w:tc>
        <w:tc>
          <w:tcPr>
            <w:tcW w:w="0" w:type="auto"/>
          </w:tcPr>
          <w:p w:rsidR="00403A21" w:rsidRPr="00D3298B" w:rsidRDefault="00403A21" w:rsidP="00DF2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403A21" w:rsidRPr="00D3298B" w:rsidTr="003930CB">
        <w:trPr>
          <w:jc w:val="center"/>
        </w:trPr>
        <w:tc>
          <w:tcPr>
            <w:tcW w:w="0" w:type="auto"/>
          </w:tcPr>
          <w:p w:rsidR="00403A21" w:rsidRPr="00D3298B" w:rsidRDefault="00403A21" w:rsidP="0040318D">
            <w:pPr>
              <w:pStyle w:val="ListParagraph"/>
              <w:numPr>
                <w:ilvl w:val="0"/>
                <w:numId w:val="3"/>
              </w:numPr>
              <w:spacing w:after="0" w:line="240" w:lineRule="auto"/>
              <w:ind w:left="360"/>
              <w:jc w:val="center"/>
              <w:rPr>
                <w:rFonts w:ascii="Times New Roman" w:hAnsi="Times New Roman" w:cs="Times New Roman"/>
                <w:sz w:val="24"/>
                <w:szCs w:val="24"/>
              </w:rPr>
            </w:pPr>
          </w:p>
        </w:tc>
        <w:tc>
          <w:tcPr>
            <w:tcW w:w="0" w:type="auto"/>
          </w:tcPr>
          <w:p w:rsidR="00403A21" w:rsidRPr="00D3298B" w:rsidRDefault="00403A21" w:rsidP="00DF28F4">
            <w:pPr>
              <w:spacing w:after="0" w:line="240" w:lineRule="auto"/>
              <w:ind w:left="77"/>
              <w:rPr>
                <w:rFonts w:ascii="Times New Roman" w:hAnsi="Times New Roman" w:cs="Times New Roman"/>
                <w:sz w:val="24"/>
                <w:szCs w:val="24"/>
              </w:rPr>
            </w:pPr>
            <w:r w:rsidRPr="00D3298B">
              <w:rPr>
                <w:rFonts w:ascii="Times New Roman" w:hAnsi="Times New Roman" w:cs="Times New Roman"/>
                <w:sz w:val="24"/>
                <w:szCs w:val="24"/>
              </w:rPr>
              <w:t>X MIA 2</w:t>
            </w:r>
          </w:p>
        </w:tc>
        <w:tc>
          <w:tcPr>
            <w:tcW w:w="0" w:type="auto"/>
          </w:tcPr>
          <w:p w:rsidR="00403A21" w:rsidRPr="00D3298B" w:rsidRDefault="00403A21" w:rsidP="00DF2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403A21" w:rsidRPr="00D3298B" w:rsidTr="003930CB">
        <w:trPr>
          <w:jc w:val="center"/>
        </w:trPr>
        <w:tc>
          <w:tcPr>
            <w:tcW w:w="0" w:type="auto"/>
          </w:tcPr>
          <w:p w:rsidR="00403A21" w:rsidRPr="00D3298B" w:rsidRDefault="00403A21" w:rsidP="0040318D">
            <w:pPr>
              <w:pStyle w:val="ListParagraph"/>
              <w:numPr>
                <w:ilvl w:val="0"/>
                <w:numId w:val="3"/>
              </w:numPr>
              <w:spacing w:after="0" w:line="240" w:lineRule="auto"/>
              <w:ind w:left="360"/>
              <w:jc w:val="center"/>
              <w:rPr>
                <w:rFonts w:ascii="Times New Roman" w:hAnsi="Times New Roman" w:cs="Times New Roman"/>
                <w:sz w:val="24"/>
                <w:szCs w:val="24"/>
              </w:rPr>
            </w:pPr>
          </w:p>
        </w:tc>
        <w:tc>
          <w:tcPr>
            <w:tcW w:w="0" w:type="auto"/>
          </w:tcPr>
          <w:p w:rsidR="00403A21" w:rsidRPr="00D3298B" w:rsidRDefault="00403A21" w:rsidP="00DF28F4">
            <w:pPr>
              <w:spacing w:after="0" w:line="240" w:lineRule="auto"/>
              <w:ind w:left="77"/>
              <w:rPr>
                <w:rFonts w:ascii="Times New Roman" w:hAnsi="Times New Roman" w:cs="Times New Roman"/>
                <w:sz w:val="24"/>
                <w:szCs w:val="24"/>
              </w:rPr>
            </w:pPr>
            <w:r w:rsidRPr="00D3298B">
              <w:rPr>
                <w:rFonts w:ascii="Times New Roman" w:hAnsi="Times New Roman" w:cs="Times New Roman"/>
                <w:sz w:val="24"/>
                <w:szCs w:val="24"/>
              </w:rPr>
              <w:t>X MIA 3</w:t>
            </w:r>
          </w:p>
        </w:tc>
        <w:tc>
          <w:tcPr>
            <w:tcW w:w="0" w:type="auto"/>
          </w:tcPr>
          <w:p w:rsidR="00403A21" w:rsidRPr="00D3298B" w:rsidRDefault="00403A21" w:rsidP="00DF2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03A21" w:rsidRPr="00D3298B" w:rsidTr="003930CB">
        <w:trPr>
          <w:jc w:val="center"/>
        </w:trPr>
        <w:tc>
          <w:tcPr>
            <w:tcW w:w="0" w:type="auto"/>
          </w:tcPr>
          <w:p w:rsidR="00403A21" w:rsidRPr="00D3298B" w:rsidRDefault="00403A21" w:rsidP="0040318D">
            <w:pPr>
              <w:pStyle w:val="ListParagraph"/>
              <w:numPr>
                <w:ilvl w:val="0"/>
                <w:numId w:val="3"/>
              </w:numPr>
              <w:spacing w:after="0" w:line="240" w:lineRule="auto"/>
              <w:ind w:left="360"/>
              <w:jc w:val="center"/>
              <w:rPr>
                <w:rFonts w:ascii="Times New Roman" w:hAnsi="Times New Roman" w:cs="Times New Roman"/>
                <w:sz w:val="24"/>
                <w:szCs w:val="24"/>
              </w:rPr>
            </w:pPr>
          </w:p>
        </w:tc>
        <w:tc>
          <w:tcPr>
            <w:tcW w:w="0" w:type="auto"/>
          </w:tcPr>
          <w:p w:rsidR="00403A21" w:rsidRPr="00D3298B" w:rsidRDefault="00403A21" w:rsidP="00DF28F4">
            <w:pPr>
              <w:spacing w:after="0" w:line="240" w:lineRule="auto"/>
              <w:ind w:left="77"/>
              <w:rPr>
                <w:rFonts w:ascii="Times New Roman" w:hAnsi="Times New Roman" w:cs="Times New Roman"/>
                <w:sz w:val="24"/>
                <w:szCs w:val="24"/>
              </w:rPr>
            </w:pPr>
            <w:r w:rsidRPr="00D3298B">
              <w:rPr>
                <w:rFonts w:ascii="Times New Roman" w:hAnsi="Times New Roman" w:cs="Times New Roman"/>
                <w:sz w:val="24"/>
                <w:szCs w:val="24"/>
              </w:rPr>
              <w:t>X MIA 4</w:t>
            </w:r>
          </w:p>
        </w:tc>
        <w:tc>
          <w:tcPr>
            <w:tcW w:w="0" w:type="auto"/>
          </w:tcPr>
          <w:p w:rsidR="00403A21" w:rsidRPr="00D3298B" w:rsidRDefault="00403A21" w:rsidP="00DF2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403A21" w:rsidRPr="00D3298B" w:rsidTr="003930CB">
        <w:trPr>
          <w:jc w:val="center"/>
        </w:trPr>
        <w:tc>
          <w:tcPr>
            <w:tcW w:w="0" w:type="auto"/>
          </w:tcPr>
          <w:p w:rsidR="00403A21" w:rsidRPr="00D3298B" w:rsidRDefault="00403A21" w:rsidP="0040318D">
            <w:pPr>
              <w:pStyle w:val="ListParagraph"/>
              <w:numPr>
                <w:ilvl w:val="0"/>
                <w:numId w:val="3"/>
              </w:numPr>
              <w:spacing w:after="0" w:line="240" w:lineRule="auto"/>
              <w:ind w:left="360"/>
              <w:jc w:val="center"/>
              <w:rPr>
                <w:rFonts w:ascii="Times New Roman" w:hAnsi="Times New Roman" w:cs="Times New Roman"/>
                <w:sz w:val="24"/>
                <w:szCs w:val="24"/>
              </w:rPr>
            </w:pPr>
          </w:p>
        </w:tc>
        <w:tc>
          <w:tcPr>
            <w:tcW w:w="0" w:type="auto"/>
          </w:tcPr>
          <w:p w:rsidR="00403A21" w:rsidRPr="00D3298B" w:rsidRDefault="00403A21" w:rsidP="00DF28F4">
            <w:pPr>
              <w:spacing w:after="0" w:line="240" w:lineRule="auto"/>
              <w:ind w:left="77"/>
              <w:rPr>
                <w:rFonts w:ascii="Times New Roman" w:hAnsi="Times New Roman" w:cs="Times New Roman"/>
                <w:sz w:val="24"/>
                <w:szCs w:val="24"/>
              </w:rPr>
            </w:pPr>
            <w:r w:rsidRPr="00D3298B">
              <w:rPr>
                <w:rFonts w:ascii="Times New Roman" w:hAnsi="Times New Roman" w:cs="Times New Roman"/>
                <w:sz w:val="24"/>
                <w:szCs w:val="24"/>
              </w:rPr>
              <w:t>X MIA 5</w:t>
            </w:r>
          </w:p>
        </w:tc>
        <w:tc>
          <w:tcPr>
            <w:tcW w:w="0" w:type="auto"/>
          </w:tcPr>
          <w:p w:rsidR="00403A21" w:rsidRPr="00D3298B" w:rsidRDefault="00403A21" w:rsidP="00DF28F4">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35</w:t>
            </w:r>
          </w:p>
        </w:tc>
      </w:tr>
      <w:tr w:rsidR="00403A21" w:rsidRPr="00D3298B" w:rsidTr="003930CB">
        <w:trPr>
          <w:jc w:val="center"/>
        </w:trPr>
        <w:tc>
          <w:tcPr>
            <w:tcW w:w="0" w:type="auto"/>
          </w:tcPr>
          <w:p w:rsidR="00403A21" w:rsidRPr="00D3298B" w:rsidRDefault="00403A21" w:rsidP="0040318D">
            <w:pPr>
              <w:pStyle w:val="ListParagraph"/>
              <w:numPr>
                <w:ilvl w:val="0"/>
                <w:numId w:val="3"/>
              </w:numPr>
              <w:spacing w:after="0" w:line="240" w:lineRule="auto"/>
              <w:ind w:left="360"/>
              <w:jc w:val="center"/>
              <w:rPr>
                <w:rFonts w:ascii="Times New Roman" w:hAnsi="Times New Roman" w:cs="Times New Roman"/>
                <w:sz w:val="24"/>
                <w:szCs w:val="24"/>
              </w:rPr>
            </w:pPr>
          </w:p>
        </w:tc>
        <w:tc>
          <w:tcPr>
            <w:tcW w:w="0" w:type="auto"/>
          </w:tcPr>
          <w:p w:rsidR="00403A21" w:rsidRPr="00D3298B" w:rsidRDefault="00403A21" w:rsidP="00DF28F4">
            <w:pPr>
              <w:spacing w:after="0" w:line="240" w:lineRule="auto"/>
              <w:ind w:left="77"/>
              <w:rPr>
                <w:rFonts w:ascii="Times New Roman" w:hAnsi="Times New Roman" w:cs="Times New Roman"/>
                <w:sz w:val="24"/>
                <w:szCs w:val="24"/>
              </w:rPr>
            </w:pPr>
            <w:r w:rsidRPr="00D3298B">
              <w:rPr>
                <w:rFonts w:ascii="Times New Roman" w:hAnsi="Times New Roman" w:cs="Times New Roman"/>
                <w:sz w:val="24"/>
                <w:szCs w:val="24"/>
              </w:rPr>
              <w:t>X MIA 6</w:t>
            </w:r>
          </w:p>
        </w:tc>
        <w:tc>
          <w:tcPr>
            <w:tcW w:w="0" w:type="auto"/>
          </w:tcPr>
          <w:p w:rsidR="00403A21" w:rsidRPr="00D3298B" w:rsidRDefault="00403A21" w:rsidP="00DF2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03A21" w:rsidRPr="00D3298B" w:rsidTr="003930CB">
        <w:trPr>
          <w:jc w:val="center"/>
        </w:trPr>
        <w:tc>
          <w:tcPr>
            <w:tcW w:w="0" w:type="auto"/>
          </w:tcPr>
          <w:p w:rsidR="00403A21" w:rsidRPr="00D3298B" w:rsidRDefault="00403A21" w:rsidP="0040318D">
            <w:pPr>
              <w:pStyle w:val="ListParagraph"/>
              <w:numPr>
                <w:ilvl w:val="0"/>
                <w:numId w:val="3"/>
              </w:numPr>
              <w:spacing w:after="0" w:line="240" w:lineRule="auto"/>
              <w:ind w:left="360"/>
              <w:jc w:val="center"/>
              <w:rPr>
                <w:rFonts w:ascii="Times New Roman" w:hAnsi="Times New Roman" w:cs="Times New Roman"/>
                <w:sz w:val="24"/>
                <w:szCs w:val="24"/>
              </w:rPr>
            </w:pPr>
          </w:p>
        </w:tc>
        <w:tc>
          <w:tcPr>
            <w:tcW w:w="0" w:type="auto"/>
          </w:tcPr>
          <w:p w:rsidR="00403A21" w:rsidRPr="00D3298B" w:rsidRDefault="00403A21" w:rsidP="00DF28F4">
            <w:pPr>
              <w:spacing w:after="0" w:line="240" w:lineRule="auto"/>
              <w:ind w:left="77"/>
              <w:rPr>
                <w:rFonts w:ascii="Times New Roman" w:hAnsi="Times New Roman" w:cs="Times New Roman"/>
                <w:sz w:val="24"/>
                <w:szCs w:val="24"/>
              </w:rPr>
            </w:pPr>
            <w:r w:rsidRPr="00D3298B">
              <w:rPr>
                <w:rFonts w:ascii="Times New Roman" w:hAnsi="Times New Roman" w:cs="Times New Roman"/>
                <w:sz w:val="24"/>
                <w:szCs w:val="24"/>
              </w:rPr>
              <w:t>X MIA 7</w:t>
            </w:r>
          </w:p>
        </w:tc>
        <w:tc>
          <w:tcPr>
            <w:tcW w:w="0" w:type="auto"/>
          </w:tcPr>
          <w:p w:rsidR="00403A21" w:rsidRPr="00D3298B" w:rsidRDefault="00403A21" w:rsidP="00DF2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403A21" w:rsidRPr="00D3298B" w:rsidTr="003930CB">
        <w:trPr>
          <w:jc w:val="center"/>
        </w:trPr>
        <w:tc>
          <w:tcPr>
            <w:tcW w:w="0" w:type="auto"/>
          </w:tcPr>
          <w:p w:rsidR="00403A21" w:rsidRPr="00D3298B" w:rsidRDefault="00403A21" w:rsidP="0040318D">
            <w:pPr>
              <w:pStyle w:val="ListParagraph"/>
              <w:numPr>
                <w:ilvl w:val="0"/>
                <w:numId w:val="3"/>
              </w:numPr>
              <w:spacing w:after="0" w:line="240" w:lineRule="auto"/>
              <w:ind w:left="360"/>
              <w:jc w:val="center"/>
              <w:rPr>
                <w:rFonts w:ascii="Times New Roman" w:hAnsi="Times New Roman" w:cs="Times New Roman"/>
                <w:sz w:val="24"/>
                <w:szCs w:val="24"/>
              </w:rPr>
            </w:pPr>
          </w:p>
        </w:tc>
        <w:tc>
          <w:tcPr>
            <w:tcW w:w="0" w:type="auto"/>
          </w:tcPr>
          <w:p w:rsidR="00403A21" w:rsidRPr="00D3298B" w:rsidRDefault="00403A21" w:rsidP="00DF28F4">
            <w:pPr>
              <w:spacing w:after="0" w:line="240" w:lineRule="auto"/>
              <w:ind w:left="77"/>
              <w:rPr>
                <w:rFonts w:ascii="Times New Roman" w:hAnsi="Times New Roman" w:cs="Times New Roman"/>
                <w:sz w:val="24"/>
                <w:szCs w:val="24"/>
              </w:rPr>
            </w:pPr>
            <w:r w:rsidRPr="00D3298B">
              <w:rPr>
                <w:rFonts w:ascii="Times New Roman" w:hAnsi="Times New Roman" w:cs="Times New Roman"/>
                <w:sz w:val="24"/>
                <w:szCs w:val="24"/>
              </w:rPr>
              <w:t>X IIS 1</w:t>
            </w:r>
          </w:p>
        </w:tc>
        <w:tc>
          <w:tcPr>
            <w:tcW w:w="0" w:type="auto"/>
          </w:tcPr>
          <w:p w:rsidR="00403A21" w:rsidRPr="00D3298B" w:rsidRDefault="00403A21" w:rsidP="00DF2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403A21" w:rsidRPr="00D3298B" w:rsidTr="003930CB">
        <w:trPr>
          <w:jc w:val="center"/>
        </w:trPr>
        <w:tc>
          <w:tcPr>
            <w:tcW w:w="0" w:type="auto"/>
          </w:tcPr>
          <w:p w:rsidR="00403A21" w:rsidRPr="00D3298B" w:rsidRDefault="00403A21" w:rsidP="0040318D">
            <w:pPr>
              <w:pStyle w:val="ListParagraph"/>
              <w:numPr>
                <w:ilvl w:val="0"/>
                <w:numId w:val="3"/>
              </w:numPr>
              <w:spacing w:after="0" w:line="240" w:lineRule="auto"/>
              <w:ind w:left="360"/>
              <w:jc w:val="center"/>
              <w:rPr>
                <w:rFonts w:ascii="Times New Roman" w:hAnsi="Times New Roman" w:cs="Times New Roman"/>
                <w:sz w:val="24"/>
                <w:szCs w:val="24"/>
              </w:rPr>
            </w:pPr>
          </w:p>
        </w:tc>
        <w:tc>
          <w:tcPr>
            <w:tcW w:w="0" w:type="auto"/>
          </w:tcPr>
          <w:p w:rsidR="00403A21" w:rsidRPr="00D3298B" w:rsidRDefault="00403A21" w:rsidP="00DF28F4">
            <w:pPr>
              <w:spacing w:after="0" w:line="240" w:lineRule="auto"/>
              <w:ind w:left="77"/>
              <w:rPr>
                <w:rFonts w:ascii="Times New Roman" w:hAnsi="Times New Roman" w:cs="Times New Roman"/>
                <w:sz w:val="24"/>
                <w:szCs w:val="24"/>
              </w:rPr>
            </w:pPr>
            <w:r w:rsidRPr="00D3298B">
              <w:rPr>
                <w:rFonts w:ascii="Times New Roman" w:hAnsi="Times New Roman" w:cs="Times New Roman"/>
                <w:sz w:val="24"/>
                <w:szCs w:val="24"/>
              </w:rPr>
              <w:t>X IIS 2</w:t>
            </w:r>
          </w:p>
        </w:tc>
        <w:tc>
          <w:tcPr>
            <w:tcW w:w="0" w:type="auto"/>
          </w:tcPr>
          <w:p w:rsidR="00403A21" w:rsidRPr="00D3298B" w:rsidRDefault="00403A21" w:rsidP="00DF2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403A21" w:rsidRPr="00D3298B" w:rsidTr="003930CB">
        <w:trPr>
          <w:jc w:val="center"/>
        </w:trPr>
        <w:tc>
          <w:tcPr>
            <w:tcW w:w="0" w:type="auto"/>
            <w:gridSpan w:val="2"/>
          </w:tcPr>
          <w:p w:rsidR="00403A21" w:rsidRPr="00D3298B" w:rsidRDefault="00403A21" w:rsidP="0040318D">
            <w:pPr>
              <w:spacing w:after="0" w:line="240" w:lineRule="auto"/>
              <w:ind w:left="77"/>
              <w:jc w:val="center"/>
              <w:rPr>
                <w:rFonts w:ascii="Times New Roman" w:hAnsi="Times New Roman" w:cs="Times New Roman"/>
                <w:b/>
                <w:sz w:val="24"/>
                <w:szCs w:val="24"/>
              </w:rPr>
            </w:pPr>
            <w:r w:rsidRPr="00D3298B">
              <w:rPr>
                <w:rFonts w:ascii="Times New Roman" w:hAnsi="Times New Roman" w:cs="Times New Roman"/>
                <w:b/>
                <w:sz w:val="24"/>
                <w:szCs w:val="24"/>
              </w:rPr>
              <w:t>Jumlah Total</w:t>
            </w:r>
          </w:p>
        </w:tc>
        <w:tc>
          <w:tcPr>
            <w:tcW w:w="0" w:type="auto"/>
          </w:tcPr>
          <w:p w:rsidR="00403A21" w:rsidRPr="00D3298B" w:rsidRDefault="00403A21" w:rsidP="00DF28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286</w:t>
            </w:r>
          </w:p>
        </w:tc>
      </w:tr>
    </w:tbl>
    <w:p w:rsidR="00403A21" w:rsidRPr="00D3298B" w:rsidRDefault="00403A21" w:rsidP="00403A21">
      <w:pPr>
        <w:spacing w:after="0" w:line="360" w:lineRule="auto"/>
        <w:rPr>
          <w:rFonts w:ascii="Times New Roman" w:hAnsi="Times New Roman" w:cs="Times New Roman"/>
          <w:sz w:val="24"/>
          <w:szCs w:val="24"/>
        </w:rPr>
      </w:pP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 xml:space="preserve">Sampel penelitian dalam penelitian ini adalah seluruh peserta didik kelas X SMA Negeri 19 Bandung </w:t>
      </w:r>
      <w:r>
        <w:rPr>
          <w:rFonts w:ascii="Times New Roman" w:hAnsi="Times New Roman" w:cs="Times New Roman"/>
          <w:sz w:val="24"/>
          <w:szCs w:val="24"/>
        </w:rPr>
        <w:t>Tahun A</w:t>
      </w:r>
      <w:r w:rsidRPr="00D3298B">
        <w:rPr>
          <w:rFonts w:ascii="Times New Roman" w:hAnsi="Times New Roman" w:cs="Times New Roman"/>
          <w:sz w:val="24"/>
          <w:szCs w:val="24"/>
        </w:rPr>
        <w:t>jaran 2013/2014, penelitian ini dinamakan penelitian sensus.</w:t>
      </w:r>
      <w:proofErr w:type="gramEnd"/>
      <w:r w:rsidRPr="00D3298B">
        <w:rPr>
          <w:rFonts w:ascii="Times New Roman" w:hAnsi="Times New Roman" w:cs="Times New Roman"/>
          <w:sz w:val="24"/>
          <w:szCs w:val="24"/>
        </w:rPr>
        <w:t xml:space="preserve"> </w:t>
      </w:r>
    </w:p>
    <w:p w:rsidR="00403A21" w:rsidRPr="00D3298B" w:rsidRDefault="00403A21" w:rsidP="00403A21">
      <w:pPr>
        <w:spacing w:after="0" w:line="360" w:lineRule="auto"/>
        <w:ind w:firstLine="360"/>
        <w:jc w:val="both"/>
        <w:rPr>
          <w:rFonts w:ascii="Times New Roman" w:hAnsi="Times New Roman" w:cs="Times New Roman"/>
          <w:sz w:val="24"/>
          <w:szCs w:val="24"/>
        </w:rPr>
      </w:pPr>
    </w:p>
    <w:p w:rsidR="00403A21" w:rsidRPr="00D3298B" w:rsidRDefault="00403A21" w:rsidP="00403A21">
      <w:pPr>
        <w:pStyle w:val="ListParagraph"/>
        <w:numPr>
          <w:ilvl w:val="0"/>
          <w:numId w:val="1"/>
        </w:numPr>
        <w:spacing w:after="0" w:line="360" w:lineRule="auto"/>
        <w:ind w:left="360"/>
        <w:jc w:val="both"/>
        <w:outlineLvl w:val="1"/>
        <w:rPr>
          <w:rFonts w:ascii="Times New Roman" w:hAnsi="Times New Roman" w:cs="Times New Roman"/>
          <w:b/>
          <w:sz w:val="24"/>
          <w:szCs w:val="24"/>
        </w:rPr>
      </w:pPr>
      <w:bookmarkStart w:id="10" w:name="_Toc385974335"/>
      <w:bookmarkStart w:id="11" w:name="_Toc386045088"/>
      <w:r w:rsidRPr="00D3298B">
        <w:rPr>
          <w:rFonts w:ascii="Times New Roman" w:hAnsi="Times New Roman" w:cs="Times New Roman"/>
          <w:b/>
          <w:sz w:val="24"/>
          <w:szCs w:val="24"/>
        </w:rPr>
        <w:t>Pendekatan Penelitian</w:t>
      </w:r>
      <w:bookmarkEnd w:id="10"/>
      <w:bookmarkEnd w:id="11"/>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Pendekatan penelitian ini adalah kuantitatif.</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Pendekatan kuantitatif adalah pendekatan yang didasari oleh filsafat </w:t>
      </w:r>
      <w:r w:rsidRPr="0040318D">
        <w:rPr>
          <w:rFonts w:ascii="Times New Roman" w:hAnsi="Times New Roman" w:cs="Times New Roman"/>
          <w:i/>
          <w:sz w:val="24"/>
          <w:szCs w:val="24"/>
        </w:rPr>
        <w:t>positivism</w:t>
      </w:r>
      <w:r w:rsidR="0040318D" w:rsidRPr="0040318D">
        <w:rPr>
          <w:rFonts w:ascii="Times New Roman" w:hAnsi="Times New Roman" w:cs="Times New Roman"/>
          <w:i/>
          <w:sz w:val="24"/>
          <w:szCs w:val="24"/>
        </w:rPr>
        <w:t>e</w:t>
      </w:r>
      <w:r w:rsidRPr="00D3298B">
        <w:rPr>
          <w:rFonts w:ascii="Times New Roman" w:hAnsi="Times New Roman" w:cs="Times New Roman"/>
          <w:sz w:val="24"/>
          <w:szCs w:val="24"/>
        </w:rPr>
        <w:t xml:space="preserve"> yang menekankan fenomena-fenomena objektif</w:t>
      </w:r>
      <w:r>
        <w:rPr>
          <w:rFonts w:ascii="Times New Roman" w:hAnsi="Times New Roman" w:cs="Times New Roman"/>
          <w:sz w:val="24"/>
          <w:szCs w:val="24"/>
        </w:rPr>
        <w:t xml:space="preserve"> dan dikaji secara kuantitatif </w:t>
      </w:r>
      <w:r w:rsidR="00871B9A">
        <w:rPr>
          <w:rFonts w:ascii="Times New Roman" w:hAnsi="Times New Roman" w:cs="Times New Roman"/>
          <w:noProof/>
          <w:sz w:val="24"/>
          <w:szCs w:val="24"/>
        </w:rPr>
        <w:t xml:space="preserve">(Sukmadinata, 2007: </w:t>
      </w:r>
      <w:r w:rsidR="00871B9A" w:rsidRPr="00871B9A">
        <w:rPr>
          <w:rFonts w:ascii="Times New Roman" w:hAnsi="Times New Roman" w:cs="Times New Roman"/>
          <w:noProof/>
          <w:sz w:val="24"/>
          <w:szCs w:val="24"/>
        </w:rPr>
        <w:t>53)</w:t>
      </w:r>
      <w:r w:rsidRPr="00D3298B">
        <w:rPr>
          <w:rFonts w:ascii="Times New Roman" w:hAnsi="Times New Roman" w:cs="Times New Roman"/>
          <w:sz w:val="24"/>
          <w:szCs w:val="24"/>
        </w:rPr>
        <w:t>.</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Pendekatan kuantitatif dig</w:t>
      </w:r>
      <w:r>
        <w:rPr>
          <w:rFonts w:ascii="Times New Roman" w:hAnsi="Times New Roman" w:cs="Times New Roman"/>
          <w:sz w:val="24"/>
          <w:szCs w:val="24"/>
        </w:rPr>
        <w:t>unakan untuk mengukur pencapaian</w:t>
      </w:r>
      <w:r w:rsidRPr="00D3298B">
        <w:rPr>
          <w:rFonts w:ascii="Times New Roman" w:hAnsi="Times New Roman" w:cs="Times New Roman"/>
          <w:sz w:val="24"/>
          <w:szCs w:val="24"/>
        </w:rPr>
        <w:t xml:space="preserve">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dan perencanaan karir peserta didik.</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Data hasil penelitian berupa skor (angka-angka) dan dipros</w:t>
      </w:r>
      <w:r>
        <w:rPr>
          <w:rFonts w:ascii="Times New Roman" w:hAnsi="Times New Roman" w:cs="Times New Roman"/>
          <w:sz w:val="24"/>
          <w:szCs w:val="24"/>
        </w:rPr>
        <w:t xml:space="preserve">es melalui pengolahan statistik, </w:t>
      </w:r>
      <w:r w:rsidRPr="00D3298B">
        <w:rPr>
          <w:rFonts w:ascii="Times New Roman" w:hAnsi="Times New Roman" w:cs="Times New Roman"/>
          <w:sz w:val="24"/>
          <w:szCs w:val="24"/>
        </w:rPr>
        <w:t xml:space="preserve">selanjutnya dideskripsikan untuk </w:t>
      </w:r>
      <w:r>
        <w:rPr>
          <w:rFonts w:ascii="Times New Roman" w:hAnsi="Times New Roman" w:cs="Times New Roman"/>
          <w:sz w:val="24"/>
          <w:szCs w:val="24"/>
        </w:rPr>
        <w:t>menghasilkan profil</w:t>
      </w:r>
      <w:r w:rsidRPr="00D3298B">
        <w:rPr>
          <w:rFonts w:ascii="Times New Roman" w:hAnsi="Times New Roman" w:cs="Times New Roman"/>
          <w:sz w:val="24"/>
          <w:szCs w:val="24"/>
        </w:rPr>
        <w:t xml:space="preserve">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dan </w:t>
      </w:r>
      <w:r>
        <w:rPr>
          <w:rFonts w:ascii="Times New Roman" w:hAnsi="Times New Roman" w:cs="Times New Roman"/>
          <w:sz w:val="24"/>
          <w:szCs w:val="24"/>
        </w:rPr>
        <w:t xml:space="preserve">perencanaan karir peserta didik, serta kontribusi </w:t>
      </w:r>
      <w:r>
        <w:rPr>
          <w:rFonts w:ascii="Times New Roman" w:hAnsi="Times New Roman" w:cs="Times New Roman"/>
          <w:i/>
          <w:sz w:val="24"/>
          <w:szCs w:val="24"/>
        </w:rPr>
        <w:t xml:space="preserve">self-efficacy </w:t>
      </w:r>
      <w:r>
        <w:rPr>
          <w:rFonts w:ascii="Times New Roman" w:hAnsi="Times New Roman" w:cs="Times New Roman"/>
          <w:sz w:val="24"/>
          <w:szCs w:val="24"/>
        </w:rPr>
        <w:t xml:space="preserve">terhadap perencanaan karir peserta didik </w:t>
      </w:r>
      <w:r w:rsidRPr="00D3298B">
        <w:rPr>
          <w:rFonts w:ascii="Times New Roman" w:hAnsi="Times New Roman" w:cs="Times New Roman"/>
          <w:sz w:val="24"/>
          <w:szCs w:val="24"/>
        </w:rPr>
        <w:t>kelas X SMA Negeri 19 Bandung Tahun Ajaran 2013/2014.</w:t>
      </w:r>
      <w:proofErr w:type="gramEnd"/>
      <w:r w:rsidRPr="00D3298B">
        <w:rPr>
          <w:rFonts w:ascii="Times New Roman" w:hAnsi="Times New Roman" w:cs="Times New Roman"/>
          <w:sz w:val="24"/>
          <w:szCs w:val="24"/>
        </w:rPr>
        <w:t xml:space="preserve"> </w:t>
      </w:r>
    </w:p>
    <w:p w:rsidR="00403A21" w:rsidRDefault="00403A21" w:rsidP="00403A21">
      <w:pPr>
        <w:spacing w:after="0" w:line="360" w:lineRule="auto"/>
        <w:jc w:val="both"/>
        <w:rPr>
          <w:rFonts w:ascii="Times New Roman" w:hAnsi="Times New Roman" w:cs="Times New Roman"/>
          <w:b/>
          <w:sz w:val="24"/>
          <w:szCs w:val="24"/>
        </w:rPr>
      </w:pPr>
      <w:bookmarkStart w:id="12" w:name="_Toc385974336"/>
      <w:bookmarkStart w:id="13" w:name="_Toc386045089"/>
    </w:p>
    <w:p w:rsidR="009025F2" w:rsidRDefault="009025F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403A21" w:rsidRPr="00D3298B" w:rsidRDefault="00403A21" w:rsidP="00403A21">
      <w:pPr>
        <w:pStyle w:val="ListParagraph"/>
        <w:numPr>
          <w:ilvl w:val="0"/>
          <w:numId w:val="1"/>
        </w:numPr>
        <w:spacing w:after="0" w:line="360" w:lineRule="auto"/>
        <w:ind w:left="360"/>
        <w:jc w:val="both"/>
        <w:outlineLvl w:val="1"/>
        <w:rPr>
          <w:rFonts w:ascii="Times New Roman" w:hAnsi="Times New Roman" w:cs="Times New Roman"/>
          <w:b/>
          <w:sz w:val="24"/>
          <w:szCs w:val="24"/>
        </w:rPr>
      </w:pPr>
      <w:r w:rsidRPr="00D3298B">
        <w:rPr>
          <w:rFonts w:ascii="Times New Roman" w:hAnsi="Times New Roman" w:cs="Times New Roman"/>
          <w:b/>
          <w:sz w:val="24"/>
          <w:szCs w:val="24"/>
        </w:rPr>
        <w:lastRenderedPageBreak/>
        <w:t>Metode Penelitian</w:t>
      </w:r>
      <w:bookmarkEnd w:id="12"/>
      <w:bookmarkEnd w:id="13"/>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Metode yang digunakan dalam penelitian ini adalah metode deskriptif</w:t>
      </w:r>
      <w:r>
        <w:rPr>
          <w:rFonts w:ascii="Times New Roman" w:hAnsi="Times New Roman" w:cs="Times New Roman"/>
          <w:sz w:val="24"/>
          <w:szCs w:val="24"/>
        </w:rPr>
        <w:t xml:space="preserve"> analitik</w:t>
      </w:r>
      <w:r w:rsidRPr="00D3298B">
        <w:rPr>
          <w:rFonts w:ascii="Times New Roman" w:hAnsi="Times New Roman" w:cs="Times New Roman"/>
          <w:sz w:val="24"/>
          <w:szCs w:val="24"/>
        </w:rPr>
        <w:t>.</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Metode deskriptif analitik adalah suatu metode penelitian untuk mendeskripsikan dan menjawab persoalan-persoalan suatu fenomena atau peristiwa yang terjadi, baik tentang fenomena dalam variabel tunggal maupun korelasi dan atau perbandingan berbagai variabel </w:t>
      </w:r>
      <w:r w:rsidR="00871B9A">
        <w:rPr>
          <w:rFonts w:ascii="Times New Roman" w:hAnsi="Times New Roman" w:cs="Times New Roman"/>
          <w:noProof/>
          <w:sz w:val="24"/>
          <w:szCs w:val="24"/>
        </w:rPr>
        <w:t xml:space="preserve">(Arifin, 2011: </w:t>
      </w:r>
      <w:r w:rsidR="00871B9A" w:rsidRPr="00871B9A">
        <w:rPr>
          <w:rFonts w:ascii="Times New Roman" w:hAnsi="Times New Roman" w:cs="Times New Roman"/>
          <w:noProof/>
          <w:sz w:val="24"/>
          <w:szCs w:val="24"/>
        </w:rPr>
        <w:t>54)</w:t>
      </w:r>
      <w:r w:rsidRPr="00D3298B">
        <w:rPr>
          <w:rFonts w:ascii="Times New Roman" w:hAnsi="Times New Roman" w:cs="Times New Roman"/>
          <w:sz w:val="24"/>
          <w:szCs w:val="24"/>
        </w:rPr>
        <w:t>.</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Melalui metode dekriptif </w:t>
      </w:r>
      <w:r w:rsidR="00DF2F21">
        <w:rPr>
          <w:rFonts w:ascii="Times New Roman" w:hAnsi="Times New Roman" w:cs="Times New Roman"/>
          <w:sz w:val="24"/>
          <w:szCs w:val="24"/>
        </w:rPr>
        <w:t xml:space="preserve">analitik </w:t>
      </w:r>
      <w:r w:rsidRPr="00D3298B">
        <w:rPr>
          <w:rFonts w:ascii="Times New Roman" w:hAnsi="Times New Roman" w:cs="Times New Roman"/>
          <w:sz w:val="24"/>
          <w:szCs w:val="24"/>
        </w:rPr>
        <w:t xml:space="preserve">ini diperoleh </w:t>
      </w:r>
      <w:r>
        <w:rPr>
          <w:rFonts w:ascii="Times New Roman" w:hAnsi="Times New Roman" w:cs="Times New Roman"/>
          <w:sz w:val="24"/>
          <w:szCs w:val="24"/>
        </w:rPr>
        <w:t>profil</w:t>
      </w:r>
      <w:r w:rsidRPr="00D3298B">
        <w:rPr>
          <w:rFonts w:ascii="Times New Roman" w:hAnsi="Times New Roman" w:cs="Times New Roman"/>
          <w:sz w:val="24"/>
          <w:szCs w:val="24"/>
        </w:rPr>
        <w:t xml:space="preserve">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dan perencanaan karir peserta didik.</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Teknik yang digunakan dalam penelitian ini adalah teknik statistika korelasi yaitu ukuran statistik yang menunjukkan arah dan besarnya hubungan antara dua variabel </w:t>
      </w:r>
      <w:r w:rsidR="00871B9A">
        <w:rPr>
          <w:rFonts w:ascii="Times New Roman" w:hAnsi="Times New Roman" w:cs="Times New Roman"/>
          <w:noProof/>
          <w:sz w:val="24"/>
          <w:szCs w:val="24"/>
        </w:rPr>
        <w:t xml:space="preserve">(Subino, 1987: </w:t>
      </w:r>
      <w:r w:rsidR="00871B9A" w:rsidRPr="00871B9A">
        <w:rPr>
          <w:rFonts w:ascii="Times New Roman" w:hAnsi="Times New Roman" w:cs="Times New Roman"/>
          <w:noProof/>
          <w:sz w:val="24"/>
          <w:szCs w:val="24"/>
        </w:rPr>
        <w:t>65)</w:t>
      </w:r>
      <w:r w:rsidRPr="00D3298B">
        <w:rPr>
          <w:rFonts w:ascii="Times New Roman" w:hAnsi="Times New Roman" w:cs="Times New Roman"/>
          <w:sz w:val="24"/>
          <w:szCs w:val="24"/>
        </w:rPr>
        <w:t>.</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Teknik ini digunakan untuk mengetahui seberapa besar kontribusi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terhadap perencanaan karir peserta didik serta menyatakan besar-kecilnya derajat hubungan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dengan perencanaan karir peserta didik.</w:t>
      </w:r>
      <w:proofErr w:type="gramEnd"/>
    </w:p>
    <w:p w:rsidR="00403A21" w:rsidRPr="00D3298B" w:rsidRDefault="00403A21" w:rsidP="00403A21">
      <w:pPr>
        <w:spacing w:after="0"/>
        <w:rPr>
          <w:rFonts w:ascii="Times New Roman" w:hAnsi="Times New Roman" w:cs="Times New Roman"/>
          <w:sz w:val="24"/>
          <w:szCs w:val="24"/>
        </w:rPr>
      </w:pPr>
    </w:p>
    <w:p w:rsidR="00403A21" w:rsidRPr="00D3298B" w:rsidRDefault="00403A21" w:rsidP="00403A21">
      <w:pPr>
        <w:pStyle w:val="ListParagraph"/>
        <w:numPr>
          <w:ilvl w:val="0"/>
          <w:numId w:val="1"/>
        </w:numPr>
        <w:spacing w:after="0" w:line="360" w:lineRule="auto"/>
        <w:ind w:left="360"/>
        <w:jc w:val="both"/>
        <w:outlineLvl w:val="1"/>
        <w:rPr>
          <w:rFonts w:ascii="Times New Roman" w:hAnsi="Times New Roman" w:cs="Times New Roman"/>
          <w:b/>
          <w:sz w:val="24"/>
          <w:szCs w:val="24"/>
        </w:rPr>
      </w:pPr>
      <w:bookmarkStart w:id="14" w:name="_Toc385974337"/>
      <w:bookmarkStart w:id="15" w:name="_Toc386045090"/>
      <w:r w:rsidRPr="00D3298B">
        <w:rPr>
          <w:rFonts w:ascii="Times New Roman" w:hAnsi="Times New Roman" w:cs="Times New Roman"/>
          <w:b/>
          <w:sz w:val="24"/>
          <w:szCs w:val="24"/>
        </w:rPr>
        <w:t>Pengembangan Instrumen</w:t>
      </w:r>
      <w:bookmarkEnd w:id="14"/>
      <w:bookmarkEnd w:id="15"/>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 xml:space="preserve">Variabel dalam penelitian ini terdiri dari dua variabel yaitu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sebagai variabel terikat dan perencanaan karir sebagai variabel bebas.</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Berikut adalah pengembangan instrumen dari variabel tersebut.</w:t>
      </w:r>
      <w:proofErr w:type="gramEnd"/>
    </w:p>
    <w:p w:rsidR="00403A21" w:rsidRPr="00D3298B" w:rsidRDefault="00403A21" w:rsidP="00403A21">
      <w:pPr>
        <w:pStyle w:val="ListParagraph"/>
        <w:numPr>
          <w:ilvl w:val="0"/>
          <w:numId w:val="8"/>
        </w:numPr>
        <w:spacing w:after="0" w:line="360" w:lineRule="auto"/>
        <w:ind w:left="360"/>
        <w:jc w:val="both"/>
        <w:outlineLvl w:val="2"/>
        <w:rPr>
          <w:rFonts w:ascii="Times New Roman" w:hAnsi="Times New Roman" w:cs="Times New Roman"/>
          <w:b/>
          <w:sz w:val="24"/>
          <w:szCs w:val="24"/>
        </w:rPr>
      </w:pPr>
      <w:bookmarkStart w:id="16" w:name="_Toc385974338"/>
      <w:bookmarkStart w:id="17" w:name="_Toc386045091"/>
      <w:r w:rsidRPr="00D3298B">
        <w:rPr>
          <w:rFonts w:ascii="Times New Roman" w:hAnsi="Times New Roman" w:cs="Times New Roman"/>
          <w:b/>
          <w:sz w:val="24"/>
          <w:szCs w:val="24"/>
        </w:rPr>
        <w:t xml:space="preserve">Instrumen </w:t>
      </w:r>
      <w:r w:rsidRPr="00D3298B">
        <w:rPr>
          <w:rFonts w:ascii="Times New Roman" w:hAnsi="Times New Roman" w:cs="Times New Roman"/>
          <w:b/>
          <w:i/>
          <w:sz w:val="24"/>
          <w:szCs w:val="24"/>
        </w:rPr>
        <w:t>Self-efficacy</w:t>
      </w:r>
      <w:bookmarkEnd w:id="16"/>
      <w:bookmarkEnd w:id="17"/>
      <w:r>
        <w:rPr>
          <w:rFonts w:ascii="Times New Roman" w:hAnsi="Times New Roman" w:cs="Times New Roman"/>
          <w:b/>
          <w:sz w:val="24"/>
          <w:szCs w:val="24"/>
        </w:rPr>
        <w:t xml:space="preserve"> Peserta Didik</w:t>
      </w:r>
    </w:p>
    <w:p w:rsidR="00403A21" w:rsidRPr="00D3298B" w:rsidRDefault="00403A21" w:rsidP="00403A21">
      <w:pPr>
        <w:pStyle w:val="ListParagraph"/>
        <w:numPr>
          <w:ilvl w:val="0"/>
          <w:numId w:val="20"/>
        </w:numPr>
        <w:spacing w:after="0" w:line="360" w:lineRule="auto"/>
        <w:jc w:val="both"/>
        <w:rPr>
          <w:rFonts w:ascii="Times New Roman" w:hAnsi="Times New Roman" w:cs="Times New Roman"/>
          <w:b/>
          <w:sz w:val="24"/>
          <w:szCs w:val="24"/>
        </w:rPr>
      </w:pPr>
      <w:r w:rsidRPr="00D3298B">
        <w:rPr>
          <w:rFonts w:ascii="Times New Roman" w:hAnsi="Times New Roman" w:cs="Times New Roman"/>
          <w:b/>
          <w:sz w:val="24"/>
          <w:szCs w:val="24"/>
        </w:rPr>
        <w:t xml:space="preserve">Konsep </w:t>
      </w:r>
      <w:r w:rsidRPr="00D3298B">
        <w:rPr>
          <w:rFonts w:ascii="Times New Roman" w:hAnsi="Times New Roman" w:cs="Times New Roman"/>
          <w:b/>
          <w:i/>
          <w:sz w:val="24"/>
          <w:szCs w:val="24"/>
        </w:rPr>
        <w:t>Self-efficacy</w:t>
      </w:r>
    </w:p>
    <w:p w:rsidR="00403A21" w:rsidRPr="00D3298B" w:rsidRDefault="00403A21" w:rsidP="00403A21">
      <w:pPr>
        <w:spacing w:after="0"/>
        <w:ind w:firstLine="360"/>
        <w:rPr>
          <w:rFonts w:ascii="Times New Roman" w:hAnsi="Times New Roman" w:cs="Times New Roman"/>
          <w:sz w:val="24"/>
          <w:szCs w:val="24"/>
        </w:rPr>
      </w:pPr>
      <w:r w:rsidRPr="00D3298B">
        <w:rPr>
          <w:rFonts w:ascii="Times New Roman" w:hAnsi="Times New Roman" w:cs="Times New Roman"/>
          <w:sz w:val="24"/>
          <w:szCs w:val="24"/>
        </w:rPr>
        <w:t xml:space="preserve">Berikut </w:t>
      </w:r>
      <w:proofErr w:type="gramStart"/>
      <w:r w:rsidRPr="00D3298B">
        <w:rPr>
          <w:rFonts w:ascii="Times New Roman" w:hAnsi="Times New Roman" w:cs="Times New Roman"/>
          <w:sz w:val="24"/>
          <w:szCs w:val="24"/>
        </w:rPr>
        <w:t>akan</w:t>
      </w:r>
      <w:proofErr w:type="gramEnd"/>
      <w:r w:rsidRPr="00D3298B">
        <w:rPr>
          <w:rFonts w:ascii="Times New Roman" w:hAnsi="Times New Roman" w:cs="Times New Roman"/>
          <w:sz w:val="24"/>
          <w:szCs w:val="24"/>
        </w:rPr>
        <w:t xml:space="preserve"> dipaparkan beberapa pengertian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menurut para ahli, yaitu:</w:t>
      </w:r>
    </w:p>
    <w:p w:rsidR="00403A21" w:rsidRPr="00D3298B" w:rsidRDefault="00403A21" w:rsidP="00403A21">
      <w:pPr>
        <w:pStyle w:val="ListParagraph"/>
        <w:numPr>
          <w:ilvl w:val="0"/>
          <w:numId w:val="25"/>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 xml:space="preserve">Bandura </w:t>
      </w:r>
      <w:r w:rsidR="00871B9A">
        <w:rPr>
          <w:rFonts w:ascii="Times New Roman" w:hAnsi="Times New Roman" w:cs="Times New Roman"/>
          <w:noProof/>
          <w:sz w:val="24"/>
          <w:szCs w:val="24"/>
        </w:rPr>
        <w:t xml:space="preserve">(Bandura, 1994: </w:t>
      </w:r>
      <w:r w:rsidR="00871B9A" w:rsidRPr="00871B9A">
        <w:rPr>
          <w:rFonts w:ascii="Times New Roman" w:hAnsi="Times New Roman" w:cs="Times New Roman"/>
          <w:noProof/>
          <w:sz w:val="24"/>
          <w:szCs w:val="24"/>
        </w:rPr>
        <w:t>71)</w:t>
      </w:r>
      <w:r w:rsidRPr="00D3298B">
        <w:rPr>
          <w:rFonts w:ascii="Times New Roman" w:hAnsi="Times New Roman" w:cs="Times New Roman"/>
          <w:sz w:val="24"/>
          <w:szCs w:val="24"/>
        </w:rPr>
        <w:t xml:space="preserve"> mendefinisikan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sebagai “...</w:t>
      </w:r>
      <w:r w:rsidRPr="00D3298B">
        <w:rPr>
          <w:rFonts w:ascii="Times New Roman" w:hAnsi="Times New Roman" w:cs="Times New Roman"/>
          <w:i/>
          <w:sz w:val="24"/>
          <w:szCs w:val="24"/>
        </w:rPr>
        <w:t>people's beliefs about their capabilities to produce designated levels of</w:t>
      </w:r>
      <w:r w:rsidRPr="00D3298B">
        <w:rPr>
          <w:rFonts w:ascii="Times New Roman" w:hAnsi="Times New Roman" w:cs="Times New Roman"/>
          <w:b/>
          <w:i/>
          <w:sz w:val="24"/>
          <w:szCs w:val="24"/>
        </w:rPr>
        <w:t xml:space="preserve"> </w:t>
      </w:r>
      <w:r w:rsidRPr="00D3298B">
        <w:rPr>
          <w:rFonts w:ascii="Times New Roman" w:hAnsi="Times New Roman" w:cs="Times New Roman"/>
          <w:i/>
          <w:sz w:val="24"/>
          <w:szCs w:val="24"/>
        </w:rPr>
        <w:t>performance that exercise influence over events that affect their lives. Self-efficacy beliefs determine how people feel, think, motivate themselves and</w:t>
      </w:r>
      <w:r w:rsidRPr="00D3298B">
        <w:rPr>
          <w:rFonts w:ascii="Times New Roman" w:hAnsi="Times New Roman" w:cs="Times New Roman"/>
          <w:b/>
          <w:i/>
          <w:sz w:val="24"/>
          <w:szCs w:val="24"/>
        </w:rPr>
        <w:t xml:space="preserve"> </w:t>
      </w:r>
      <w:r w:rsidRPr="00D3298B">
        <w:rPr>
          <w:rFonts w:ascii="Times New Roman" w:hAnsi="Times New Roman" w:cs="Times New Roman"/>
          <w:i/>
          <w:sz w:val="24"/>
          <w:szCs w:val="24"/>
        </w:rPr>
        <w:t>behave. Such beliefs produce these diverse effects through four major</w:t>
      </w:r>
      <w:r w:rsidRPr="00D3298B">
        <w:rPr>
          <w:rFonts w:ascii="Times New Roman" w:hAnsi="Times New Roman" w:cs="Times New Roman"/>
          <w:b/>
          <w:i/>
          <w:sz w:val="24"/>
          <w:szCs w:val="24"/>
        </w:rPr>
        <w:t xml:space="preserve"> </w:t>
      </w:r>
      <w:r w:rsidRPr="00D3298B">
        <w:rPr>
          <w:rFonts w:ascii="Times New Roman" w:hAnsi="Times New Roman" w:cs="Times New Roman"/>
          <w:i/>
          <w:sz w:val="24"/>
          <w:szCs w:val="24"/>
        </w:rPr>
        <w:t>processes</w:t>
      </w:r>
      <w:r w:rsidRPr="00D3298B">
        <w:rPr>
          <w:rFonts w:ascii="Times New Roman" w:hAnsi="Times New Roman" w:cs="Times New Roman"/>
          <w:sz w:val="24"/>
          <w:szCs w:val="24"/>
        </w:rPr>
        <w:t>” atau keyakinan orang tentang kemampuan mereka untuk</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menghasilkan tingkat kinerja yang ditunjuk yang mempengaruhi latihan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atas peristiwa yang mempengaruhi kehidupan mereka.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menentukan bagaimana orang merasa, berpikir, memotivasi diri dan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perilakunya. </w:t>
      </w:r>
    </w:p>
    <w:p w:rsidR="00403A21" w:rsidRPr="00D3298B" w:rsidRDefault="00403A21" w:rsidP="00403A21">
      <w:pPr>
        <w:pStyle w:val="ListParagraph"/>
        <w:spacing w:after="0" w:line="360" w:lineRule="auto"/>
        <w:ind w:left="360"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lastRenderedPageBreak/>
        <w:t xml:space="preserve">Individu berusaha untuk menilai </w:t>
      </w:r>
      <w:r w:rsidRPr="00D3298B">
        <w:rPr>
          <w:rFonts w:ascii="Times New Roman" w:hAnsi="Times New Roman" w:cs="Times New Roman"/>
          <w:i/>
          <w:sz w:val="24"/>
          <w:szCs w:val="24"/>
        </w:rPr>
        <w:t>level, generality</w:t>
      </w:r>
      <w:r w:rsidRPr="00D3298B">
        <w:rPr>
          <w:rFonts w:ascii="Times New Roman" w:hAnsi="Times New Roman" w:cs="Times New Roman"/>
          <w:sz w:val="24"/>
          <w:szCs w:val="24"/>
        </w:rPr>
        <w:t xml:space="preserve"> dan </w:t>
      </w:r>
      <w:r w:rsidRPr="00D3298B">
        <w:rPr>
          <w:rFonts w:ascii="Times New Roman" w:hAnsi="Times New Roman" w:cs="Times New Roman"/>
          <w:i/>
          <w:sz w:val="24"/>
          <w:szCs w:val="24"/>
        </w:rPr>
        <w:t>strength</w:t>
      </w:r>
      <w:r w:rsidRPr="00D3298B">
        <w:rPr>
          <w:rFonts w:ascii="Times New Roman" w:hAnsi="Times New Roman" w:cs="Times New Roman"/>
          <w:sz w:val="24"/>
          <w:szCs w:val="24"/>
        </w:rPr>
        <w:t xml:space="preserve"> di seluruh kegiatan.</w:t>
      </w:r>
      <w:proofErr w:type="gramEnd"/>
      <w:r w:rsidRPr="00D3298B">
        <w:rPr>
          <w:rFonts w:ascii="Times New Roman" w:hAnsi="Times New Roman" w:cs="Times New Roman"/>
          <w:sz w:val="24"/>
          <w:szCs w:val="24"/>
        </w:rPr>
        <w:t xml:space="preserve"> </w:t>
      </w:r>
      <w:r w:rsidRPr="00D3298B">
        <w:rPr>
          <w:rFonts w:ascii="Times New Roman" w:hAnsi="Times New Roman" w:cs="Times New Roman"/>
          <w:i/>
          <w:sz w:val="24"/>
          <w:szCs w:val="24"/>
        </w:rPr>
        <w:t>Level</w:t>
      </w:r>
      <w:r w:rsidRPr="00D3298B">
        <w:rPr>
          <w:rFonts w:ascii="Times New Roman" w:hAnsi="Times New Roman" w:cs="Times New Roman"/>
          <w:sz w:val="24"/>
          <w:szCs w:val="24"/>
        </w:rPr>
        <w:t xml:space="preserve"> merupakan kemampuan seseorang dalam menyelesaikan tugas dengan tingkat kesulitan yang berbeda, </w:t>
      </w:r>
      <w:r w:rsidRPr="00D3298B">
        <w:rPr>
          <w:rFonts w:ascii="Times New Roman" w:hAnsi="Times New Roman" w:cs="Times New Roman"/>
          <w:i/>
          <w:sz w:val="24"/>
          <w:szCs w:val="24"/>
        </w:rPr>
        <w:t>generality</w:t>
      </w:r>
      <w:r w:rsidRPr="00D3298B">
        <w:rPr>
          <w:rFonts w:ascii="Times New Roman" w:hAnsi="Times New Roman" w:cs="Times New Roman"/>
          <w:sz w:val="24"/>
          <w:szCs w:val="24"/>
        </w:rPr>
        <w:t xml:space="preserve"> berkaitan dengan cakupan luas bidang tingkah laku di mana individu merasa yakin </w:t>
      </w:r>
      <w:proofErr w:type="gramStart"/>
      <w:r w:rsidRPr="00D3298B">
        <w:rPr>
          <w:rFonts w:ascii="Times New Roman" w:hAnsi="Times New Roman" w:cs="Times New Roman"/>
          <w:sz w:val="24"/>
          <w:szCs w:val="24"/>
        </w:rPr>
        <w:t>akan</w:t>
      </w:r>
      <w:proofErr w:type="gramEnd"/>
      <w:r w:rsidRPr="00D3298B">
        <w:rPr>
          <w:rFonts w:ascii="Times New Roman" w:hAnsi="Times New Roman" w:cs="Times New Roman"/>
          <w:sz w:val="24"/>
          <w:szCs w:val="24"/>
        </w:rPr>
        <w:t xml:space="preserve"> kemampuannya, dan </w:t>
      </w:r>
      <w:r w:rsidRPr="00D3298B">
        <w:rPr>
          <w:rFonts w:ascii="Times New Roman" w:hAnsi="Times New Roman" w:cs="Times New Roman"/>
          <w:i/>
          <w:sz w:val="24"/>
          <w:szCs w:val="24"/>
        </w:rPr>
        <w:t>strength</w:t>
      </w:r>
      <w:r w:rsidRPr="00D3298B">
        <w:rPr>
          <w:rFonts w:ascii="Times New Roman" w:hAnsi="Times New Roman" w:cs="Times New Roman"/>
          <w:sz w:val="24"/>
          <w:szCs w:val="24"/>
        </w:rPr>
        <w:t xml:space="preserve"> berkaitan dengan kekuatan pada keyakinan individu atas kemampuannya yang dapat dirasakan dan dinilai dalam jumlah yang pasti. </w:t>
      </w:r>
      <w:proofErr w:type="gramStart"/>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menentukan bagaimana orang merasa, berfikir, memotivasi diri dan berperilaku.</w:t>
      </w:r>
      <w:proofErr w:type="gramEnd"/>
      <w:r w:rsidRPr="00D3298B">
        <w:rPr>
          <w:rFonts w:ascii="Times New Roman" w:hAnsi="Times New Roman" w:cs="Times New Roman"/>
          <w:sz w:val="24"/>
          <w:szCs w:val="24"/>
        </w:rPr>
        <w:t xml:space="preserve"> </w:t>
      </w:r>
    </w:p>
    <w:p w:rsidR="00403A21" w:rsidRPr="00D3298B" w:rsidRDefault="00403A21" w:rsidP="00403A21">
      <w:pPr>
        <w:pStyle w:val="ListParagraph"/>
        <w:spacing w:after="0" w:line="360" w:lineRule="auto"/>
        <w:ind w:left="360"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 xml:space="preserve">Ada empat sumber penting yang digunakan individu dalam membentuk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yaitu pengalaman keberhasilan, pengalaman orang lain, persuasi verbal, dan keadaan fisiologis dan emosional.</w:t>
      </w:r>
      <w:proofErr w:type="gramEnd"/>
      <w:r w:rsidRPr="00D3298B">
        <w:rPr>
          <w:rFonts w:ascii="Times New Roman" w:hAnsi="Times New Roman" w:cs="Times New Roman"/>
          <w:sz w:val="24"/>
          <w:szCs w:val="24"/>
        </w:rPr>
        <w:t xml:space="preserve"> Pengalaman keberhasilan yang didapatkan </w:t>
      </w:r>
      <w:proofErr w:type="gramStart"/>
      <w:r w:rsidRPr="00D3298B">
        <w:rPr>
          <w:rFonts w:ascii="Times New Roman" w:hAnsi="Times New Roman" w:cs="Times New Roman"/>
          <w:sz w:val="24"/>
          <w:szCs w:val="24"/>
        </w:rPr>
        <w:t>akan</w:t>
      </w:r>
      <w:proofErr w:type="gramEnd"/>
      <w:r w:rsidRPr="00D3298B">
        <w:rPr>
          <w:rFonts w:ascii="Times New Roman" w:hAnsi="Times New Roman" w:cs="Times New Roman"/>
          <w:sz w:val="24"/>
          <w:szCs w:val="24"/>
        </w:rPr>
        <w:t xml:space="preserve"> meningkatkan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yang dimiliki seseorang dan sebaliknya. Pengalaman orang </w:t>
      </w:r>
      <w:proofErr w:type="gramStart"/>
      <w:r w:rsidRPr="00D3298B">
        <w:rPr>
          <w:rFonts w:ascii="Times New Roman" w:hAnsi="Times New Roman" w:cs="Times New Roman"/>
          <w:sz w:val="24"/>
          <w:szCs w:val="24"/>
        </w:rPr>
        <w:t>lain</w:t>
      </w:r>
      <w:proofErr w:type="gramEnd"/>
      <w:r w:rsidRPr="00D3298B">
        <w:rPr>
          <w:rFonts w:ascii="Times New Roman" w:hAnsi="Times New Roman" w:cs="Times New Roman"/>
          <w:sz w:val="24"/>
          <w:szCs w:val="24"/>
        </w:rPr>
        <w:t xml:space="preserve"> atas keberhasilannya akan dijadikan sebagai </w:t>
      </w:r>
      <w:r w:rsidRPr="00D3298B">
        <w:rPr>
          <w:rFonts w:ascii="Times New Roman" w:hAnsi="Times New Roman" w:cs="Times New Roman"/>
          <w:i/>
          <w:sz w:val="24"/>
          <w:szCs w:val="24"/>
        </w:rPr>
        <w:t>social modeling</w:t>
      </w:r>
      <w:r w:rsidRPr="00D3298B">
        <w:rPr>
          <w:rFonts w:ascii="Times New Roman" w:hAnsi="Times New Roman" w:cs="Times New Roman"/>
          <w:sz w:val="24"/>
          <w:szCs w:val="24"/>
        </w:rPr>
        <w:t xml:space="preserve"> oleh seseorang yang kurang pengetahuan tentang kemampuan dirinya. Persuasi verbal biasanya digunakan oleh seseorang untuk meyakinkan orang </w:t>
      </w:r>
      <w:proofErr w:type="gramStart"/>
      <w:r w:rsidRPr="00D3298B">
        <w:rPr>
          <w:rFonts w:ascii="Times New Roman" w:hAnsi="Times New Roman" w:cs="Times New Roman"/>
          <w:sz w:val="24"/>
          <w:szCs w:val="24"/>
        </w:rPr>
        <w:t>lain</w:t>
      </w:r>
      <w:proofErr w:type="gramEnd"/>
      <w:r w:rsidRPr="00D3298B">
        <w:rPr>
          <w:rFonts w:ascii="Times New Roman" w:hAnsi="Times New Roman" w:cs="Times New Roman"/>
          <w:sz w:val="24"/>
          <w:szCs w:val="24"/>
        </w:rPr>
        <w:t xml:space="preserve"> bahwa dirinya cukup mampu melakukan suatu tugas. Keadaan fisiologis dan emosional yang menimbulkan kecemasan dan stress yang terjadi dalam diri seseorang ketika melakukan tugas sering diartikan sebagai suatu kegagalan.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biasanya ditandai dengan rendahnya tingkat stress dan kecemasan, sebaliknya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yang rendah ditandai tingkat stress dan kecemasan yang tinggi</w:t>
      </w:r>
      <w:r w:rsidR="00871B9A">
        <w:rPr>
          <w:rFonts w:ascii="Times New Roman" w:hAnsi="Times New Roman" w:cs="Times New Roman"/>
          <w:sz w:val="24"/>
          <w:szCs w:val="24"/>
        </w:rPr>
        <w:t xml:space="preserve"> </w:t>
      </w:r>
      <w:r w:rsidR="00871B9A">
        <w:rPr>
          <w:rFonts w:ascii="Times New Roman" w:hAnsi="Times New Roman" w:cs="Times New Roman"/>
          <w:noProof/>
          <w:sz w:val="24"/>
          <w:szCs w:val="24"/>
        </w:rPr>
        <w:t xml:space="preserve">(Bandura, 1997: </w:t>
      </w:r>
      <w:r w:rsidR="00871B9A" w:rsidRPr="00871B9A">
        <w:rPr>
          <w:rFonts w:ascii="Times New Roman" w:hAnsi="Times New Roman" w:cs="Times New Roman"/>
          <w:noProof/>
          <w:sz w:val="24"/>
          <w:szCs w:val="24"/>
        </w:rPr>
        <w:t>80-114)</w:t>
      </w:r>
      <w:r w:rsidRPr="00D3298B">
        <w:rPr>
          <w:rFonts w:ascii="Times New Roman" w:hAnsi="Times New Roman" w:cs="Times New Roman"/>
          <w:sz w:val="24"/>
          <w:szCs w:val="24"/>
        </w:rPr>
        <w:t>.</w:t>
      </w:r>
    </w:p>
    <w:p w:rsidR="00403A21" w:rsidRPr="00D3298B" w:rsidRDefault="00403A21" w:rsidP="00403A21">
      <w:pPr>
        <w:pStyle w:val="ListParagraph"/>
        <w:numPr>
          <w:ilvl w:val="0"/>
          <w:numId w:val="25"/>
        </w:numPr>
        <w:spacing w:after="0" w:line="360" w:lineRule="auto"/>
        <w:ind w:left="360"/>
        <w:jc w:val="both"/>
        <w:rPr>
          <w:rFonts w:ascii="Times New Roman" w:hAnsi="Times New Roman" w:cs="Times New Roman"/>
          <w:b/>
          <w:sz w:val="24"/>
          <w:szCs w:val="24"/>
        </w:rPr>
      </w:pPr>
      <w:r>
        <w:rPr>
          <w:rFonts w:ascii="Times New Roman" w:hAnsi="Times New Roman" w:cs="Times New Roman"/>
          <w:sz w:val="24"/>
          <w:szCs w:val="24"/>
        </w:rPr>
        <w:t>Bong dan</w:t>
      </w:r>
      <w:r w:rsidR="00456C55">
        <w:rPr>
          <w:rFonts w:ascii="Times New Roman" w:hAnsi="Times New Roman" w:cs="Times New Roman"/>
          <w:sz w:val="24"/>
          <w:szCs w:val="24"/>
        </w:rPr>
        <w:t xml:space="preserve"> </w:t>
      </w:r>
      <w:r w:rsidRPr="00D3298B">
        <w:rPr>
          <w:rFonts w:ascii="Times New Roman" w:hAnsi="Times New Roman" w:cs="Times New Roman"/>
          <w:sz w:val="24"/>
          <w:szCs w:val="24"/>
        </w:rPr>
        <w:t xml:space="preserve">Skaalvik </w:t>
      </w:r>
      <w:r w:rsidR="00456C55">
        <w:rPr>
          <w:rFonts w:ascii="Times New Roman" w:hAnsi="Times New Roman" w:cs="Times New Roman"/>
          <w:noProof/>
          <w:sz w:val="24"/>
          <w:szCs w:val="24"/>
        </w:rPr>
        <w:t xml:space="preserve">(2003: </w:t>
      </w:r>
      <w:r w:rsidR="00456C55" w:rsidRPr="00456C55">
        <w:rPr>
          <w:rFonts w:ascii="Times New Roman" w:hAnsi="Times New Roman" w:cs="Times New Roman"/>
          <w:noProof/>
          <w:sz w:val="24"/>
          <w:szCs w:val="24"/>
        </w:rPr>
        <w:t>5)</w:t>
      </w:r>
      <w:r w:rsidRPr="00D3298B">
        <w:rPr>
          <w:rFonts w:ascii="Times New Roman" w:hAnsi="Times New Roman" w:cs="Times New Roman"/>
          <w:sz w:val="24"/>
          <w:szCs w:val="24"/>
        </w:rPr>
        <w:t xml:space="preserve"> mendefinisikan </w:t>
      </w:r>
      <w:r w:rsidRPr="00D3298B">
        <w:rPr>
          <w:rFonts w:ascii="Times New Roman" w:hAnsi="Times New Roman" w:cs="Times New Roman"/>
          <w:i/>
          <w:sz w:val="24"/>
          <w:szCs w:val="24"/>
        </w:rPr>
        <w:t>self-efﬁcacy is presumed to explain and predict one’s though, emotion, and action. However, efficacy judgment is less concerned with what skills and abilities individuals possess. It considers more important what individuals believe they can do with whatever skills and abilities they may possess. This provides a point of comparison with a self-concept judgment, which routinely calls for an evaluation of the skills and abilities</w:t>
      </w:r>
      <w:r w:rsidRPr="00D3298B">
        <w:rPr>
          <w:rFonts w:ascii="Times New Roman" w:hAnsi="Times New Roman" w:cs="Times New Roman"/>
          <w:sz w:val="24"/>
          <w:szCs w:val="24"/>
        </w:rPr>
        <w:t xml:space="preserve">” atau </w:t>
      </w:r>
      <w:r w:rsidRPr="00D3298B">
        <w:rPr>
          <w:rStyle w:val="hps"/>
          <w:rFonts w:ascii="Times New Roman" w:hAnsi="Times New Roman" w:cs="Times New Roman"/>
          <w:i/>
          <w:sz w:val="24"/>
          <w:szCs w:val="24"/>
          <w:lang w:val="id-ID"/>
        </w:rPr>
        <w:t>self-efficacy</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lang w:val="id-ID"/>
        </w:rPr>
        <w:t>dianggap</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rPr>
        <w:t>dapat</w:t>
      </w:r>
      <w:r w:rsidRPr="00D3298B">
        <w:rPr>
          <w:rStyle w:val="hps"/>
          <w:rFonts w:ascii="Times New Roman" w:hAnsi="Times New Roman" w:cs="Times New Roman"/>
          <w:sz w:val="24"/>
          <w:szCs w:val="24"/>
          <w:lang w:val="id-ID"/>
        </w:rPr>
        <w:t xml:space="preserve"> menjelaskan dan memprediksi</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lang w:val="id-ID"/>
        </w:rPr>
        <w:t>pikiran</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lang w:val="id-ID"/>
        </w:rPr>
        <w:t>emosi</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lang w:val="id-ID"/>
        </w:rPr>
        <w:t>dan tindakan</w:t>
      </w:r>
      <w:r w:rsidRPr="00D3298B">
        <w:rPr>
          <w:rStyle w:val="hps"/>
          <w:rFonts w:ascii="Times New Roman" w:hAnsi="Times New Roman" w:cs="Times New Roman"/>
          <w:sz w:val="24"/>
          <w:szCs w:val="24"/>
        </w:rPr>
        <w:t xml:space="preserve"> </w:t>
      </w:r>
      <w:r w:rsidRPr="00D3298B">
        <w:rPr>
          <w:rStyle w:val="hps"/>
          <w:rFonts w:ascii="Times New Roman" w:hAnsi="Times New Roman" w:cs="Times New Roman"/>
          <w:sz w:val="24"/>
          <w:szCs w:val="24"/>
          <w:lang w:val="id-ID"/>
        </w:rPr>
        <w:t>seseorang</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lang w:val="id-ID"/>
        </w:rPr>
        <w:t>Namun,</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lang w:val="id-ID"/>
        </w:rPr>
        <w:t>penilaian</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i/>
          <w:sz w:val="24"/>
          <w:szCs w:val="24"/>
        </w:rPr>
        <w:t>efficacy</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lang w:val="id-ID"/>
        </w:rPr>
        <w:t>kurang peduli</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lang w:val="id-ID"/>
        </w:rPr>
        <w:t>dengan keterampilan</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lang w:val="id-ID"/>
        </w:rPr>
        <w:t>dan kemampuan</w:t>
      </w:r>
      <w:r w:rsidRPr="00D3298B">
        <w:rPr>
          <w:rFonts w:ascii="Times New Roman" w:hAnsi="Times New Roman" w:cs="Times New Roman"/>
          <w:sz w:val="24"/>
          <w:szCs w:val="24"/>
          <w:lang w:val="id-ID"/>
        </w:rPr>
        <w:t xml:space="preserve"> </w:t>
      </w:r>
      <w:r w:rsidRPr="00D3298B">
        <w:rPr>
          <w:rFonts w:ascii="Times New Roman" w:hAnsi="Times New Roman" w:cs="Times New Roman"/>
          <w:sz w:val="24"/>
          <w:szCs w:val="24"/>
        </w:rPr>
        <w:t xml:space="preserve">yang dimiliki </w:t>
      </w:r>
      <w:r w:rsidRPr="00D3298B">
        <w:rPr>
          <w:rStyle w:val="hps"/>
          <w:rFonts w:ascii="Times New Roman" w:hAnsi="Times New Roman" w:cs="Times New Roman"/>
          <w:sz w:val="24"/>
          <w:szCs w:val="24"/>
          <w:lang w:val="id-ID"/>
        </w:rPr>
        <w:t>individu</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rPr>
        <w:t xml:space="preserve">Hal ini </w:t>
      </w:r>
      <w:r w:rsidRPr="00D3298B">
        <w:rPr>
          <w:rStyle w:val="hps"/>
          <w:rFonts w:ascii="Times New Roman" w:hAnsi="Times New Roman" w:cs="Times New Roman"/>
          <w:sz w:val="24"/>
          <w:szCs w:val="24"/>
        </w:rPr>
        <w:lastRenderedPageBreak/>
        <w:t>dikarenakan</w:t>
      </w:r>
      <w:r w:rsidRPr="00D3298B">
        <w:rPr>
          <w:rStyle w:val="hps"/>
          <w:rFonts w:ascii="Times New Roman" w:hAnsi="Times New Roman" w:cs="Times New Roman"/>
          <w:sz w:val="24"/>
          <w:szCs w:val="24"/>
          <w:lang w:val="id-ID"/>
        </w:rPr>
        <w:t xml:space="preserve"> lebih mempertimbangkan</w:t>
      </w:r>
      <w:r w:rsidRPr="00D3298B">
        <w:rPr>
          <w:rFonts w:ascii="Times New Roman" w:hAnsi="Times New Roman" w:cs="Times New Roman"/>
          <w:sz w:val="24"/>
          <w:szCs w:val="24"/>
          <w:lang w:val="id-ID"/>
        </w:rPr>
        <w:t xml:space="preserve"> </w:t>
      </w:r>
      <w:proofErr w:type="gramStart"/>
      <w:r w:rsidRPr="00D3298B">
        <w:rPr>
          <w:rStyle w:val="hps"/>
          <w:rFonts w:ascii="Times New Roman" w:hAnsi="Times New Roman" w:cs="Times New Roman"/>
          <w:sz w:val="24"/>
          <w:szCs w:val="24"/>
          <w:lang w:val="id-ID"/>
        </w:rPr>
        <w:t>apa</w:t>
      </w:r>
      <w:proofErr w:type="gramEnd"/>
      <w:r w:rsidRPr="00D3298B">
        <w:rPr>
          <w:rStyle w:val="hps"/>
          <w:rFonts w:ascii="Times New Roman" w:hAnsi="Times New Roman" w:cs="Times New Roman"/>
          <w:sz w:val="24"/>
          <w:szCs w:val="24"/>
          <w:lang w:val="id-ID"/>
        </w:rPr>
        <w:t xml:space="preserve"> yang</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lang w:val="id-ID"/>
        </w:rPr>
        <w:t>orang</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lang w:val="id-ID"/>
        </w:rPr>
        <w:t>percaya</w:t>
      </w:r>
      <w:r w:rsidRPr="00D3298B">
        <w:rPr>
          <w:rStyle w:val="hps"/>
          <w:rFonts w:ascii="Times New Roman" w:hAnsi="Times New Roman" w:cs="Times New Roman"/>
          <w:sz w:val="24"/>
          <w:szCs w:val="24"/>
        </w:rPr>
        <w:t xml:space="preserve">, </w:t>
      </w:r>
      <w:r w:rsidRPr="00D3298B">
        <w:rPr>
          <w:rStyle w:val="hps"/>
          <w:rFonts w:ascii="Times New Roman" w:hAnsi="Times New Roman" w:cs="Times New Roman"/>
          <w:sz w:val="24"/>
          <w:szCs w:val="24"/>
          <w:lang w:val="id-ID"/>
        </w:rPr>
        <w:t>bahwa mereka dapat</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lang w:val="id-ID"/>
        </w:rPr>
        <w:t>melakukan</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lang w:val="id-ID"/>
        </w:rPr>
        <w:t>apa pun</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lang w:val="id-ID"/>
        </w:rPr>
        <w:t>dengan keterampilan</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lang w:val="id-ID"/>
        </w:rPr>
        <w:t>dan kemampuan</w:t>
      </w:r>
      <w:r w:rsidRPr="00D3298B">
        <w:rPr>
          <w:rStyle w:val="hps"/>
          <w:rFonts w:ascii="Times New Roman" w:hAnsi="Times New Roman" w:cs="Times New Roman"/>
          <w:sz w:val="24"/>
          <w:szCs w:val="24"/>
        </w:rPr>
        <w:t xml:space="preserve"> yang</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lang w:val="id-ID"/>
        </w:rPr>
        <w:t>mereka</w:t>
      </w:r>
      <w:r w:rsidRPr="00D3298B">
        <w:rPr>
          <w:rStyle w:val="hps"/>
          <w:rFonts w:ascii="Times New Roman" w:hAnsi="Times New Roman" w:cs="Times New Roman"/>
          <w:sz w:val="24"/>
          <w:szCs w:val="24"/>
        </w:rPr>
        <w:t xml:space="preserve"> kuasai</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rPr>
        <w:t>Hal i</w:t>
      </w:r>
      <w:r w:rsidRPr="00D3298B">
        <w:rPr>
          <w:rStyle w:val="hps"/>
          <w:rFonts w:ascii="Times New Roman" w:hAnsi="Times New Roman" w:cs="Times New Roman"/>
          <w:sz w:val="24"/>
          <w:szCs w:val="24"/>
          <w:lang w:val="id-ID"/>
        </w:rPr>
        <w:t>ni</w:t>
      </w:r>
      <w:r w:rsidRPr="00D3298B">
        <w:rPr>
          <w:rStyle w:val="hps"/>
          <w:rFonts w:ascii="Times New Roman" w:hAnsi="Times New Roman" w:cs="Times New Roman"/>
          <w:sz w:val="24"/>
          <w:szCs w:val="24"/>
        </w:rPr>
        <w:t>lah</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rPr>
        <w:t>yang menjadi</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lang w:val="id-ID"/>
        </w:rPr>
        <w:t>titik perbandingan</w:t>
      </w:r>
      <w:r w:rsidRPr="00D3298B">
        <w:rPr>
          <w:rFonts w:ascii="Times New Roman" w:hAnsi="Times New Roman" w:cs="Times New Roman"/>
          <w:sz w:val="24"/>
          <w:szCs w:val="24"/>
          <w:lang w:val="id-ID"/>
        </w:rPr>
        <w:t xml:space="preserve">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w:t>
      </w:r>
      <w:r w:rsidRPr="00D3298B">
        <w:rPr>
          <w:rStyle w:val="hps"/>
          <w:rFonts w:ascii="Times New Roman" w:hAnsi="Times New Roman" w:cs="Times New Roman"/>
          <w:sz w:val="24"/>
          <w:szCs w:val="24"/>
          <w:lang w:val="id-ID"/>
        </w:rPr>
        <w:t>dengan</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lang w:val="id-ID"/>
        </w:rPr>
        <w:t>konsep diri</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rPr>
        <w:t xml:space="preserve">selanjutnya </w:t>
      </w:r>
      <w:r w:rsidRPr="00D3298B">
        <w:rPr>
          <w:rStyle w:val="hps"/>
          <w:rFonts w:ascii="Times New Roman" w:hAnsi="Times New Roman" w:cs="Times New Roman"/>
          <w:i/>
          <w:sz w:val="24"/>
          <w:szCs w:val="24"/>
        </w:rPr>
        <w:t xml:space="preserve">self-efficacy </w:t>
      </w:r>
      <w:r w:rsidRPr="00D3298B">
        <w:rPr>
          <w:rStyle w:val="hps"/>
          <w:rFonts w:ascii="Times New Roman" w:hAnsi="Times New Roman" w:cs="Times New Roman"/>
          <w:sz w:val="24"/>
          <w:szCs w:val="24"/>
        </w:rPr>
        <w:t>sering disebut sebagai</w:t>
      </w:r>
      <w:r w:rsidRPr="00D3298B">
        <w:rPr>
          <w:rFonts w:ascii="Times New Roman" w:hAnsi="Times New Roman" w:cs="Times New Roman"/>
          <w:sz w:val="24"/>
          <w:szCs w:val="24"/>
          <w:lang w:val="id-ID"/>
        </w:rPr>
        <w:t xml:space="preserve"> </w:t>
      </w:r>
      <w:r w:rsidRPr="00D3298B">
        <w:rPr>
          <w:rStyle w:val="hps"/>
          <w:rFonts w:ascii="Times New Roman" w:hAnsi="Times New Roman" w:cs="Times New Roman"/>
          <w:sz w:val="24"/>
          <w:szCs w:val="24"/>
          <w:lang w:val="id-ID"/>
        </w:rPr>
        <w:t>evaluasi</w:t>
      </w:r>
      <w:r w:rsidRPr="00D3298B">
        <w:rPr>
          <w:rFonts w:ascii="Times New Roman" w:hAnsi="Times New Roman" w:cs="Times New Roman"/>
          <w:sz w:val="24"/>
          <w:szCs w:val="24"/>
          <w:lang w:val="id-ID"/>
        </w:rPr>
        <w:t xml:space="preserve"> </w:t>
      </w:r>
      <w:r w:rsidRPr="00D3298B">
        <w:rPr>
          <w:rFonts w:ascii="Times New Roman" w:hAnsi="Times New Roman" w:cs="Times New Roman"/>
          <w:sz w:val="24"/>
          <w:szCs w:val="24"/>
        </w:rPr>
        <w:t xml:space="preserve">terhadap </w:t>
      </w:r>
      <w:r w:rsidRPr="00D3298B">
        <w:rPr>
          <w:rStyle w:val="hps"/>
          <w:rFonts w:ascii="Times New Roman" w:hAnsi="Times New Roman" w:cs="Times New Roman"/>
          <w:sz w:val="24"/>
          <w:szCs w:val="24"/>
          <w:lang w:val="id-ID"/>
        </w:rPr>
        <w:t>keterampilan dan kemampuan</w:t>
      </w:r>
      <w:r w:rsidRPr="00D3298B">
        <w:rPr>
          <w:rFonts w:ascii="Times New Roman" w:hAnsi="Times New Roman" w:cs="Times New Roman"/>
          <w:sz w:val="24"/>
          <w:szCs w:val="24"/>
          <w:lang w:val="id-ID"/>
        </w:rPr>
        <w:t>.</w:t>
      </w:r>
    </w:p>
    <w:p w:rsidR="00403A21" w:rsidRPr="00D3298B" w:rsidRDefault="00403A21" w:rsidP="00403A21">
      <w:pPr>
        <w:pStyle w:val="ListParagraph"/>
        <w:numPr>
          <w:ilvl w:val="0"/>
          <w:numId w:val="25"/>
        </w:numPr>
        <w:spacing w:after="0" w:line="360" w:lineRule="auto"/>
        <w:ind w:left="360"/>
        <w:jc w:val="both"/>
        <w:rPr>
          <w:rFonts w:ascii="Times New Roman" w:hAnsi="Times New Roman" w:cs="Times New Roman"/>
          <w:b/>
          <w:sz w:val="24"/>
          <w:szCs w:val="24"/>
        </w:rPr>
      </w:pPr>
      <w:r w:rsidRPr="00D3298B">
        <w:rPr>
          <w:rFonts w:ascii="Times New Roman" w:hAnsi="Times New Roman" w:cs="Times New Roman"/>
          <w:sz w:val="24"/>
          <w:szCs w:val="24"/>
        </w:rPr>
        <w:t xml:space="preserve">Baron </w:t>
      </w:r>
      <w:proofErr w:type="gramStart"/>
      <w:r w:rsidRPr="00D3298B">
        <w:rPr>
          <w:rFonts w:ascii="Times New Roman" w:hAnsi="Times New Roman" w:cs="Times New Roman"/>
          <w:sz w:val="24"/>
          <w:szCs w:val="24"/>
        </w:rPr>
        <w:t>dan</w:t>
      </w:r>
      <w:proofErr w:type="gramEnd"/>
      <w:r w:rsidR="00456C55">
        <w:rPr>
          <w:rFonts w:ascii="Times New Roman" w:hAnsi="Times New Roman" w:cs="Times New Roman"/>
          <w:sz w:val="24"/>
          <w:szCs w:val="24"/>
        </w:rPr>
        <w:t xml:space="preserve"> B</w:t>
      </w:r>
      <w:r w:rsidRPr="00D3298B">
        <w:rPr>
          <w:rFonts w:ascii="Times New Roman" w:hAnsi="Times New Roman" w:cs="Times New Roman"/>
          <w:sz w:val="24"/>
          <w:szCs w:val="24"/>
        </w:rPr>
        <w:t>y</w:t>
      </w:r>
      <w:r w:rsidR="00456C55">
        <w:rPr>
          <w:rFonts w:ascii="Times New Roman" w:hAnsi="Times New Roman" w:cs="Times New Roman"/>
          <w:sz w:val="24"/>
          <w:szCs w:val="24"/>
        </w:rPr>
        <w:t>r</w:t>
      </w:r>
      <w:r w:rsidRPr="00D3298B">
        <w:rPr>
          <w:rFonts w:ascii="Times New Roman" w:hAnsi="Times New Roman" w:cs="Times New Roman"/>
          <w:sz w:val="24"/>
          <w:szCs w:val="24"/>
        </w:rPr>
        <w:t xml:space="preserve">ne </w:t>
      </w:r>
      <w:r w:rsidR="00E21C3B">
        <w:rPr>
          <w:rFonts w:ascii="Times New Roman" w:hAnsi="Times New Roman" w:cs="Times New Roman"/>
          <w:noProof/>
          <w:sz w:val="24"/>
          <w:szCs w:val="24"/>
        </w:rPr>
        <w:t xml:space="preserve">(2003: </w:t>
      </w:r>
      <w:r w:rsidR="00E21C3B" w:rsidRPr="00E21C3B">
        <w:rPr>
          <w:rFonts w:ascii="Times New Roman" w:hAnsi="Times New Roman" w:cs="Times New Roman"/>
          <w:noProof/>
          <w:sz w:val="24"/>
          <w:szCs w:val="24"/>
        </w:rPr>
        <w:t>183)</w:t>
      </w:r>
      <w:r w:rsidRPr="00D3298B">
        <w:rPr>
          <w:rFonts w:ascii="Times New Roman" w:hAnsi="Times New Roman" w:cs="Times New Roman"/>
          <w:sz w:val="24"/>
          <w:szCs w:val="24"/>
        </w:rPr>
        <w:t xml:space="preserve"> mengemukakan bahwa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adalah penilaian individu terhadap kemampuan atau kompetensinya untuk</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melakukan suatu tugas, mencapai suatu tujuan dan mengaplikasikan sesuatu.</w:t>
      </w:r>
    </w:p>
    <w:p w:rsidR="00403A21" w:rsidRPr="00D3298B" w:rsidRDefault="00403A21" w:rsidP="00403A21">
      <w:pPr>
        <w:pStyle w:val="ListParagraph"/>
        <w:numPr>
          <w:ilvl w:val="0"/>
          <w:numId w:val="25"/>
        </w:numPr>
        <w:spacing w:after="0" w:line="360" w:lineRule="auto"/>
        <w:ind w:left="360"/>
        <w:jc w:val="both"/>
        <w:rPr>
          <w:rFonts w:ascii="Times New Roman" w:hAnsi="Times New Roman" w:cs="Times New Roman"/>
          <w:b/>
          <w:sz w:val="24"/>
          <w:szCs w:val="24"/>
        </w:rPr>
      </w:pPr>
      <w:r w:rsidRPr="00D3298B">
        <w:rPr>
          <w:rFonts w:ascii="Times New Roman" w:hAnsi="Times New Roman" w:cs="Times New Roman"/>
          <w:sz w:val="24"/>
          <w:szCs w:val="24"/>
        </w:rPr>
        <w:t xml:space="preserve">Alwisol </w:t>
      </w:r>
      <w:r w:rsidR="00E21C3B">
        <w:rPr>
          <w:rFonts w:ascii="Times New Roman" w:hAnsi="Times New Roman" w:cs="Times New Roman"/>
          <w:noProof/>
          <w:sz w:val="24"/>
          <w:szCs w:val="24"/>
        </w:rPr>
        <w:t xml:space="preserve">(2009: </w:t>
      </w:r>
      <w:r w:rsidR="00E21C3B" w:rsidRPr="00E21C3B">
        <w:rPr>
          <w:rFonts w:ascii="Times New Roman" w:hAnsi="Times New Roman" w:cs="Times New Roman"/>
          <w:noProof/>
          <w:sz w:val="24"/>
          <w:szCs w:val="24"/>
        </w:rPr>
        <w:t>287)</w:t>
      </w:r>
      <w:r w:rsidRPr="00D3298B">
        <w:rPr>
          <w:rFonts w:ascii="Times New Roman" w:hAnsi="Times New Roman" w:cs="Times New Roman"/>
          <w:sz w:val="24"/>
          <w:szCs w:val="24"/>
        </w:rPr>
        <w:t xml:space="preserve"> memandang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sebagai </w:t>
      </w:r>
      <w:proofErr w:type="gramStart"/>
      <w:r w:rsidRPr="00D3298B">
        <w:rPr>
          <w:rFonts w:ascii="Times New Roman" w:hAnsi="Times New Roman" w:cs="Times New Roman"/>
          <w:sz w:val="24"/>
          <w:szCs w:val="24"/>
        </w:rPr>
        <w:t>cara</w:t>
      </w:r>
      <w:proofErr w:type="gramEnd"/>
      <w:r w:rsidRPr="00D3298B">
        <w:rPr>
          <w:rFonts w:ascii="Times New Roman" w:hAnsi="Times New Roman" w:cs="Times New Roman"/>
          <w:sz w:val="24"/>
          <w:szCs w:val="24"/>
        </w:rPr>
        <w:t xml:space="preserve"> orang</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bertingkahlaku dalam situasi tertentu tergantung kepada resiprokal antara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lingkungan dengan kondisi kognitif khususnya faktor kognitif yang berhubungan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dengan keyakinannya bahwa dia mampu atau tidak mampu melakukan tindakan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yang memuaskan. Selain itu, Alwisol juga mengemukakan </w:t>
      </w:r>
      <w:r w:rsidRPr="00D3298B">
        <w:rPr>
          <w:rFonts w:ascii="Times New Roman" w:hAnsi="Times New Roman" w:cs="Times New Roman"/>
          <w:i/>
          <w:sz w:val="24"/>
          <w:szCs w:val="24"/>
        </w:rPr>
        <w:t>efficacy</w:t>
      </w:r>
      <w:r w:rsidRPr="00D3298B">
        <w:rPr>
          <w:rFonts w:ascii="Times New Roman" w:hAnsi="Times New Roman" w:cs="Times New Roman"/>
          <w:sz w:val="24"/>
          <w:szCs w:val="24"/>
        </w:rPr>
        <w:t xml:space="preserve"> sebagai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penilaian diri, apakah dapat melakukan tindakan yang baik atau buruk, tepat atau</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salah, bias atau tidak bisa mengerjakan sesuai dengan yang dipersyaratkan.</w:t>
      </w:r>
      <w:r w:rsidRPr="00D3298B">
        <w:rPr>
          <w:rFonts w:ascii="Times New Roman" w:hAnsi="Times New Roman" w:cs="Times New Roman"/>
          <w:b/>
          <w:sz w:val="24"/>
          <w:szCs w:val="24"/>
        </w:rPr>
        <w:t xml:space="preserve"> </w:t>
      </w:r>
      <w:r w:rsidRPr="00D3298B">
        <w:rPr>
          <w:rFonts w:ascii="Times New Roman" w:hAnsi="Times New Roman" w:cs="Times New Roman"/>
          <w:i/>
          <w:sz w:val="24"/>
          <w:szCs w:val="24"/>
        </w:rPr>
        <w:t>Efficacy</w:t>
      </w:r>
      <w:r w:rsidRPr="00D3298B">
        <w:rPr>
          <w:rFonts w:ascii="Times New Roman" w:hAnsi="Times New Roman" w:cs="Times New Roman"/>
          <w:sz w:val="24"/>
          <w:szCs w:val="24"/>
        </w:rPr>
        <w:t xml:space="preserve"> ini berbeda dengan aspirasi (cita-cita), karena cita-cita menggambarkan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sesuatu yang ideal yang seharusnya (dapat dicapai), sedang efikasi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menggambarkan penilaian kemampuan</w:t>
      </w:r>
    </w:p>
    <w:p w:rsidR="00403A21" w:rsidRPr="00D3298B" w:rsidRDefault="00403A21" w:rsidP="00403A21">
      <w:pPr>
        <w:pStyle w:val="ListParagraph"/>
        <w:numPr>
          <w:ilvl w:val="0"/>
          <w:numId w:val="25"/>
        </w:numPr>
        <w:spacing w:after="0" w:line="36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Claggett dan Goodhue </w:t>
      </w:r>
      <w:r w:rsidR="00E21C3B">
        <w:rPr>
          <w:rFonts w:ascii="Times New Roman" w:hAnsi="Times New Roman" w:cs="Times New Roman"/>
          <w:noProof/>
          <w:sz w:val="24"/>
          <w:szCs w:val="24"/>
        </w:rPr>
        <w:t xml:space="preserve">(2011: </w:t>
      </w:r>
      <w:r w:rsidR="00E21C3B" w:rsidRPr="00E21C3B">
        <w:rPr>
          <w:rFonts w:ascii="Times New Roman" w:hAnsi="Times New Roman" w:cs="Times New Roman"/>
          <w:noProof/>
          <w:sz w:val="24"/>
          <w:szCs w:val="24"/>
        </w:rPr>
        <w:t>4)</w:t>
      </w:r>
      <w:r w:rsidRPr="00D3298B">
        <w:rPr>
          <w:rFonts w:ascii="Times New Roman" w:hAnsi="Times New Roman" w:cs="Times New Roman"/>
          <w:sz w:val="24"/>
          <w:szCs w:val="24"/>
        </w:rPr>
        <w:t xml:space="preserve"> mendefinisikan </w:t>
      </w:r>
      <w:r w:rsidRPr="00D3298B">
        <w:rPr>
          <w:rFonts w:ascii="Times New Roman" w:hAnsi="Times New Roman" w:cs="Times New Roman"/>
          <w:i/>
          <w:sz w:val="24"/>
          <w:szCs w:val="24"/>
        </w:rPr>
        <w:t>self-efficacy</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yang dirasakan sebagai “penilaian orang tentang kemampuan mereka untuk</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mengatur dan melaksanakan tindakan yang diperlukan untuk mencapai sesuatu</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yang dituju”</w:t>
      </w:r>
      <w:r w:rsidR="006B6A69">
        <w:rPr>
          <w:rFonts w:ascii="Times New Roman" w:hAnsi="Times New Roman" w:cs="Times New Roman"/>
          <w:sz w:val="24"/>
          <w:szCs w:val="24"/>
        </w:rPr>
        <w:t>.</w:t>
      </w:r>
    </w:p>
    <w:p w:rsidR="00DF2F21" w:rsidRDefault="00DF2F21" w:rsidP="00403A21">
      <w:pPr>
        <w:spacing w:after="0" w:line="360" w:lineRule="auto"/>
        <w:ind w:firstLine="360"/>
        <w:jc w:val="both"/>
        <w:rPr>
          <w:rFonts w:ascii="Times New Roman" w:hAnsi="Times New Roman" w:cs="Times New Roman"/>
          <w:sz w:val="24"/>
          <w:szCs w:val="24"/>
        </w:rPr>
      </w:pPr>
    </w:p>
    <w:p w:rsidR="009025F2" w:rsidRDefault="00403A21" w:rsidP="003930CB">
      <w:pPr>
        <w:spacing w:after="0" w:line="360" w:lineRule="auto"/>
        <w:ind w:firstLine="360"/>
        <w:jc w:val="both"/>
        <w:rPr>
          <w:rFonts w:ascii="Times New Roman" w:hAnsi="Times New Roman" w:cs="Times New Roman"/>
          <w:b/>
          <w:sz w:val="24"/>
          <w:szCs w:val="24"/>
        </w:rPr>
      </w:pPr>
      <w:r w:rsidRPr="00D3298B">
        <w:rPr>
          <w:rFonts w:ascii="Times New Roman" w:hAnsi="Times New Roman" w:cs="Times New Roman"/>
          <w:sz w:val="24"/>
          <w:szCs w:val="24"/>
        </w:rPr>
        <w:t xml:space="preserve">Berdasarkan beberapa pendapat di atas, dapat disimpulkan bahwa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adalah pengetahuan, sikap dan keterampilan individu terhadap keyakinan akan kemampuan diri dalam mengatur tindakan yang diperlukan untuk mencapai tujuan yang diinginkan yang ditandai dengan optimis terhadap situasi, sadar terhadap diri, fokus pada tugas, tanggung jawab terhadap pilihan, mandiri dalam bertindak, komitmen terhadap tujuan, sungguh-sungguh dalam belajar, tegas dalam memilih, </w:t>
      </w:r>
      <w:r w:rsidRPr="00D3298B">
        <w:rPr>
          <w:rFonts w:ascii="Times New Roman" w:hAnsi="Times New Roman" w:cs="Times New Roman"/>
          <w:sz w:val="24"/>
          <w:szCs w:val="24"/>
        </w:rPr>
        <w:lastRenderedPageBreak/>
        <w:t>berani dalam mengambil resiko, kontrol emosi yang baik, dan tekun dalam menyelesaikan.</w:t>
      </w:r>
    </w:p>
    <w:p w:rsidR="00403A21" w:rsidRPr="00D3298B" w:rsidRDefault="00403A21" w:rsidP="00403A21">
      <w:pPr>
        <w:pStyle w:val="ListParagraph"/>
        <w:numPr>
          <w:ilvl w:val="0"/>
          <w:numId w:val="20"/>
        </w:numPr>
        <w:spacing w:after="0" w:line="360" w:lineRule="auto"/>
        <w:jc w:val="both"/>
        <w:rPr>
          <w:rFonts w:ascii="Times New Roman" w:hAnsi="Times New Roman" w:cs="Times New Roman"/>
          <w:sz w:val="24"/>
          <w:szCs w:val="24"/>
        </w:rPr>
      </w:pPr>
      <w:r w:rsidRPr="00D3298B">
        <w:rPr>
          <w:rFonts w:ascii="Times New Roman" w:hAnsi="Times New Roman" w:cs="Times New Roman"/>
          <w:b/>
          <w:sz w:val="24"/>
          <w:szCs w:val="24"/>
        </w:rPr>
        <w:t>Definisi Operasional</w:t>
      </w:r>
    </w:p>
    <w:p w:rsidR="00403A21" w:rsidRPr="00D3298B" w:rsidRDefault="00403A21" w:rsidP="00403A2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Secara operasional,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dalam penelitian ini adalah respon peserta didik kelas X di SMA Negeri 19 Bandung dalam menyikapi pernyataan-pernyataan tertulis tentang keyakinan akan kemampuan diri dalam mencapai tujuan, yang dibatasi pada: 1) aspek pengetahuan dengan indikator optimis terhadap situasi, kesadaran terhadap diri, fokus terhadap tugas, 2) aspek sikap dengan indikator kemandirian dalam bertindak, komitmen terhadap tujuan, kesungguhan dalam menjalankan, dan 3) aspek keterampilan dengan indikator kontrol emosi yang baik, dan ketekunan dalam menyelesaikan. Adapun batasan dari setiap indikator tersebut ialah sebagai berikut:</w:t>
      </w:r>
    </w:p>
    <w:p w:rsidR="00403A21" w:rsidRPr="00D3298B" w:rsidRDefault="00403A21" w:rsidP="00403A21">
      <w:pPr>
        <w:pStyle w:val="ListParagraph"/>
        <w:numPr>
          <w:ilvl w:val="0"/>
          <w:numId w:val="9"/>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Optimis terhadap situasi, artinya kemampuan peserta didik dalam memandang baik situasi ketika menghadapi masalah.</w:t>
      </w:r>
    </w:p>
    <w:p w:rsidR="00403A21" w:rsidRPr="00D3298B" w:rsidRDefault="00403A21" w:rsidP="00403A21">
      <w:pPr>
        <w:pStyle w:val="ListParagraph"/>
        <w:numPr>
          <w:ilvl w:val="0"/>
          <w:numId w:val="9"/>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Kesadaran terhadap diri, artinya pemahaman peserta didik tentang kelebihan dan kekurangan dirinya (kemampuan, kebiasaan, minat dan bakat).</w:t>
      </w:r>
    </w:p>
    <w:p w:rsidR="00403A21" w:rsidRPr="00D3298B" w:rsidRDefault="00403A21" w:rsidP="00403A21">
      <w:pPr>
        <w:pStyle w:val="ListParagraph"/>
        <w:numPr>
          <w:ilvl w:val="0"/>
          <w:numId w:val="9"/>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Fokus terhadap tugas, artinya kemampuan peserta didik dalam memusatkan perhatiannya terhadap tugas.</w:t>
      </w:r>
    </w:p>
    <w:p w:rsidR="00403A21" w:rsidRPr="00D3298B" w:rsidRDefault="00403A21" w:rsidP="00403A21">
      <w:pPr>
        <w:pStyle w:val="ListParagraph"/>
        <w:numPr>
          <w:ilvl w:val="0"/>
          <w:numId w:val="9"/>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Kemandirian dalam bertindak, artinya kemampuan peserta didik dalam bertindak tanpa harus bergantung pada orang lain.</w:t>
      </w:r>
    </w:p>
    <w:p w:rsidR="00403A21" w:rsidRPr="00D3298B" w:rsidRDefault="00403A21" w:rsidP="00403A21">
      <w:pPr>
        <w:pStyle w:val="ListParagraph"/>
        <w:numPr>
          <w:ilvl w:val="0"/>
          <w:numId w:val="9"/>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Komitmen dalam tujuan, artinya kemampuan peserta didik dalam memegang teguh tujuan yang ingin dicapai.</w:t>
      </w:r>
    </w:p>
    <w:p w:rsidR="00403A21" w:rsidRPr="00D3298B" w:rsidRDefault="00403A21" w:rsidP="00403A21">
      <w:pPr>
        <w:pStyle w:val="ListParagraph"/>
        <w:numPr>
          <w:ilvl w:val="0"/>
          <w:numId w:val="9"/>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Kesungguhan dalam belajar, artinya kemampuan peserta didik dalam melakukan suatu tindakan dengan sungguh-sungguh dalam belajar.</w:t>
      </w:r>
    </w:p>
    <w:p w:rsidR="00403A21" w:rsidRPr="00D3298B" w:rsidRDefault="00403A21" w:rsidP="00403A21">
      <w:pPr>
        <w:pStyle w:val="ListParagraph"/>
        <w:numPr>
          <w:ilvl w:val="0"/>
          <w:numId w:val="9"/>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Kontrol emosi yang baik, artinya kemampuan peserta didik dalam mengontrol emosi dengan baik</w:t>
      </w:r>
    </w:p>
    <w:p w:rsidR="00403A21" w:rsidRPr="00D3298B" w:rsidRDefault="00403A21" w:rsidP="00403A21">
      <w:pPr>
        <w:pStyle w:val="ListParagraph"/>
        <w:numPr>
          <w:ilvl w:val="0"/>
          <w:numId w:val="9"/>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Ketekunan dalam menyelesaikan, artinya kemampuan peserta didik dalam menunjukkan upaya yang terus menerus untuk mencapai sesuatu yang ingin dicapai.</w:t>
      </w:r>
    </w:p>
    <w:p w:rsidR="00403A21" w:rsidRPr="00D3298B" w:rsidRDefault="00403A21" w:rsidP="00403A21">
      <w:pPr>
        <w:spacing w:after="0" w:line="360" w:lineRule="auto"/>
        <w:jc w:val="both"/>
        <w:rPr>
          <w:rFonts w:ascii="Times New Roman" w:hAnsi="Times New Roman" w:cs="Times New Roman"/>
          <w:sz w:val="24"/>
          <w:szCs w:val="24"/>
        </w:rPr>
      </w:pPr>
    </w:p>
    <w:p w:rsidR="009025F2" w:rsidRDefault="009025F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br w:type="page"/>
      </w:r>
    </w:p>
    <w:p w:rsidR="00403A21" w:rsidRPr="00D3298B" w:rsidRDefault="00403A21" w:rsidP="00403A21">
      <w:pPr>
        <w:pStyle w:val="ListParagraph"/>
        <w:numPr>
          <w:ilvl w:val="0"/>
          <w:numId w:val="20"/>
        </w:numPr>
        <w:spacing w:after="0" w:line="360" w:lineRule="auto"/>
        <w:jc w:val="both"/>
        <w:rPr>
          <w:rFonts w:ascii="Times New Roman" w:hAnsi="Times New Roman" w:cs="Times New Roman"/>
          <w:b/>
          <w:sz w:val="24"/>
          <w:szCs w:val="24"/>
        </w:rPr>
      </w:pPr>
      <w:r w:rsidRPr="00D3298B">
        <w:rPr>
          <w:rFonts w:ascii="Times New Roman" w:hAnsi="Times New Roman" w:cs="Times New Roman"/>
          <w:b/>
          <w:sz w:val="24"/>
          <w:szCs w:val="24"/>
        </w:rPr>
        <w:lastRenderedPageBreak/>
        <w:t>Kisi-Kisi Instrumen</w:t>
      </w: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 xml:space="preserve">Berikut adalah kisi-kisi instrument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sebelum uji kelayakan yang disajikan pada Tabel 3.2.</w:t>
      </w:r>
      <w:proofErr w:type="gramEnd"/>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Tabel 3.2</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 xml:space="preserve">Kisi-kisi Instrumen </w:t>
      </w:r>
      <w:r w:rsidRPr="00D3298B">
        <w:rPr>
          <w:rFonts w:ascii="Times New Roman" w:hAnsi="Times New Roman" w:cs="Times New Roman"/>
          <w:b/>
          <w:i/>
          <w:sz w:val="24"/>
          <w:szCs w:val="24"/>
        </w:rPr>
        <w:t>Self-efficacy</w:t>
      </w:r>
      <w:r>
        <w:rPr>
          <w:rFonts w:ascii="Times New Roman" w:hAnsi="Times New Roman" w:cs="Times New Roman"/>
          <w:b/>
          <w:sz w:val="24"/>
          <w:szCs w:val="24"/>
        </w:rPr>
        <w:t xml:space="preserve"> </w:t>
      </w:r>
      <w:r w:rsidRPr="00D3298B">
        <w:rPr>
          <w:rFonts w:ascii="Times New Roman" w:hAnsi="Times New Roman" w:cs="Times New Roman"/>
          <w:b/>
          <w:sz w:val="24"/>
          <w:szCs w:val="24"/>
        </w:rPr>
        <w:t>(Sebelum Uji Kelayakan)</w:t>
      </w:r>
    </w:p>
    <w:tbl>
      <w:tblPr>
        <w:tblStyle w:val="TableGrid"/>
        <w:tblW w:w="0" w:type="auto"/>
        <w:tblLook w:val="04A0"/>
      </w:tblPr>
      <w:tblGrid>
        <w:gridCol w:w="1203"/>
        <w:gridCol w:w="1523"/>
        <w:gridCol w:w="2225"/>
        <w:gridCol w:w="2747"/>
        <w:gridCol w:w="456"/>
      </w:tblGrid>
      <w:tr w:rsidR="00403A21" w:rsidRPr="00D3298B" w:rsidTr="003930CB">
        <w:trPr>
          <w:tblHeader/>
        </w:trPr>
        <w:tc>
          <w:tcPr>
            <w:tcW w:w="0" w:type="auto"/>
            <w:shd w:val="clear" w:color="auto" w:fill="D9D9D9" w:themeFill="background1" w:themeFillShade="D9"/>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Variabel</w:t>
            </w:r>
          </w:p>
        </w:tc>
        <w:tc>
          <w:tcPr>
            <w:tcW w:w="0" w:type="auto"/>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Aspek</w:t>
            </w:r>
          </w:p>
        </w:tc>
        <w:tc>
          <w:tcPr>
            <w:tcW w:w="0" w:type="auto"/>
            <w:shd w:val="clear" w:color="auto" w:fill="D9D9D9" w:themeFill="background1" w:themeFillShade="D9"/>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Indikator</w:t>
            </w:r>
          </w:p>
        </w:tc>
        <w:tc>
          <w:tcPr>
            <w:tcW w:w="0" w:type="auto"/>
            <w:shd w:val="clear" w:color="auto" w:fill="D9D9D9" w:themeFill="background1" w:themeFillShade="D9"/>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No.Item/Pernyataan</w:t>
            </w:r>
          </w:p>
        </w:tc>
        <w:tc>
          <w:tcPr>
            <w:tcW w:w="0" w:type="auto"/>
            <w:shd w:val="clear" w:color="auto" w:fill="D9D9D9" w:themeFill="background1" w:themeFillShade="D9"/>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w:t>
            </w:r>
          </w:p>
        </w:tc>
      </w:tr>
      <w:tr w:rsidR="00403A21" w:rsidRPr="00D3298B" w:rsidTr="003930CB">
        <w:tc>
          <w:tcPr>
            <w:tcW w:w="0" w:type="auto"/>
            <w:vMerge w:val="restart"/>
          </w:tcPr>
          <w:p w:rsidR="00403A21" w:rsidRPr="00D3298B" w:rsidRDefault="00403A21" w:rsidP="003930CB">
            <w:pPr>
              <w:spacing w:after="0" w:line="240" w:lineRule="auto"/>
              <w:rPr>
                <w:rFonts w:ascii="Times New Roman" w:hAnsi="Times New Roman" w:cs="Times New Roman"/>
                <w:i/>
                <w:sz w:val="24"/>
                <w:szCs w:val="24"/>
              </w:rPr>
            </w:pPr>
            <w:r w:rsidRPr="00D3298B">
              <w:rPr>
                <w:rFonts w:ascii="Times New Roman" w:hAnsi="Times New Roman" w:cs="Times New Roman"/>
                <w:i/>
                <w:sz w:val="24"/>
                <w:szCs w:val="24"/>
              </w:rPr>
              <w:t>Self-efficacy</w:t>
            </w:r>
          </w:p>
        </w:tc>
        <w:tc>
          <w:tcPr>
            <w:tcW w:w="0" w:type="auto"/>
            <w:vMerge w:val="restar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Pengetahuan</w:t>
            </w: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Optimis terhadap situasi</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1, 2, 3, 4, 5, 6, 7, 8, 9, 10</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10</w:t>
            </w:r>
          </w:p>
        </w:tc>
      </w:tr>
      <w:tr w:rsidR="00403A21" w:rsidRPr="00D3298B" w:rsidTr="003930CB">
        <w:tc>
          <w:tcPr>
            <w:tcW w:w="0" w:type="auto"/>
            <w:vMerge/>
          </w:tcPr>
          <w:p w:rsidR="00403A21" w:rsidRPr="00D3298B" w:rsidRDefault="00403A21" w:rsidP="003930CB">
            <w:pPr>
              <w:spacing w:after="0" w:line="240" w:lineRule="auto"/>
              <w:rPr>
                <w:rFonts w:ascii="Times New Roman" w:hAnsi="Times New Roman" w:cs="Times New Roman"/>
                <w:i/>
                <w:sz w:val="24"/>
                <w:szCs w:val="24"/>
              </w:rPr>
            </w:pPr>
          </w:p>
        </w:tc>
        <w:tc>
          <w:tcPr>
            <w:tcW w:w="0" w:type="auto"/>
            <w:vMerge/>
          </w:tcPr>
          <w:p w:rsidR="00403A21" w:rsidRPr="00D3298B" w:rsidRDefault="00403A21" w:rsidP="003930CB">
            <w:pPr>
              <w:spacing w:after="0" w:line="240" w:lineRule="auto"/>
              <w:rPr>
                <w:rFonts w:ascii="Times New Roman" w:hAnsi="Times New Roman" w:cs="Times New Roman"/>
                <w:sz w:val="24"/>
                <w:szCs w:val="24"/>
              </w:rPr>
            </w:pP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Kesadaran terhadap diri</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11, 12, 13, 14, 15, 16, 17, 18, 19, 20</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10</w:t>
            </w:r>
          </w:p>
        </w:tc>
      </w:tr>
      <w:tr w:rsidR="00403A21" w:rsidRPr="00D3298B" w:rsidTr="003930CB">
        <w:tc>
          <w:tcPr>
            <w:tcW w:w="0" w:type="auto"/>
            <w:vMerge/>
          </w:tcPr>
          <w:p w:rsidR="00403A21" w:rsidRPr="00D3298B" w:rsidRDefault="00403A21" w:rsidP="003930CB">
            <w:pPr>
              <w:spacing w:after="0" w:line="240" w:lineRule="auto"/>
              <w:rPr>
                <w:rFonts w:ascii="Times New Roman" w:hAnsi="Times New Roman" w:cs="Times New Roman"/>
                <w:i/>
                <w:sz w:val="24"/>
                <w:szCs w:val="24"/>
              </w:rPr>
            </w:pPr>
          </w:p>
        </w:tc>
        <w:tc>
          <w:tcPr>
            <w:tcW w:w="0" w:type="auto"/>
            <w:vMerge/>
          </w:tcPr>
          <w:p w:rsidR="00403A21" w:rsidRPr="00D3298B" w:rsidRDefault="00403A21" w:rsidP="003930CB">
            <w:pPr>
              <w:spacing w:after="0" w:line="240" w:lineRule="auto"/>
              <w:rPr>
                <w:rFonts w:ascii="Times New Roman" w:hAnsi="Times New Roman" w:cs="Times New Roman"/>
                <w:sz w:val="24"/>
                <w:szCs w:val="24"/>
              </w:rPr>
            </w:pP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Fokus terhadap tugas</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21, 22, 23, 24, 25, 26, 27, 28, 29, 30</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10</w:t>
            </w:r>
          </w:p>
        </w:tc>
      </w:tr>
      <w:tr w:rsidR="00403A21" w:rsidRPr="00D3298B" w:rsidTr="003930CB">
        <w:tc>
          <w:tcPr>
            <w:tcW w:w="0" w:type="auto"/>
            <w:vMerge/>
          </w:tcPr>
          <w:p w:rsidR="00403A21" w:rsidRPr="00D3298B" w:rsidRDefault="00403A21" w:rsidP="003930CB">
            <w:pPr>
              <w:spacing w:after="0" w:line="240" w:lineRule="auto"/>
              <w:rPr>
                <w:rFonts w:ascii="Times New Roman" w:hAnsi="Times New Roman" w:cs="Times New Roman"/>
                <w:i/>
                <w:sz w:val="24"/>
                <w:szCs w:val="24"/>
              </w:rPr>
            </w:pPr>
          </w:p>
        </w:tc>
        <w:tc>
          <w:tcPr>
            <w:tcW w:w="0" w:type="auto"/>
            <w:vMerge w:val="restar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Sikap</w:t>
            </w: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Kemandirian dalam bertindak</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31, 32, 33, 34, 35, 36, 37, 38, 39, 40</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10</w:t>
            </w:r>
          </w:p>
        </w:tc>
      </w:tr>
      <w:tr w:rsidR="00403A21" w:rsidRPr="00D3298B" w:rsidTr="003930CB">
        <w:tc>
          <w:tcPr>
            <w:tcW w:w="0" w:type="auto"/>
            <w:vMerge/>
          </w:tcPr>
          <w:p w:rsidR="00403A21" w:rsidRPr="00D3298B" w:rsidRDefault="00403A21" w:rsidP="003930CB">
            <w:pPr>
              <w:spacing w:after="0" w:line="240" w:lineRule="auto"/>
              <w:rPr>
                <w:rFonts w:ascii="Times New Roman" w:hAnsi="Times New Roman" w:cs="Times New Roman"/>
                <w:i/>
                <w:sz w:val="24"/>
                <w:szCs w:val="24"/>
              </w:rPr>
            </w:pPr>
          </w:p>
        </w:tc>
        <w:tc>
          <w:tcPr>
            <w:tcW w:w="0" w:type="auto"/>
            <w:vMerge/>
          </w:tcPr>
          <w:p w:rsidR="00403A21" w:rsidRPr="00D3298B" w:rsidRDefault="00403A21" w:rsidP="003930CB">
            <w:pPr>
              <w:spacing w:after="0" w:line="240" w:lineRule="auto"/>
              <w:rPr>
                <w:rFonts w:ascii="Times New Roman" w:hAnsi="Times New Roman" w:cs="Times New Roman"/>
                <w:sz w:val="24"/>
                <w:szCs w:val="24"/>
              </w:rPr>
            </w:pP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Komitmen terhadap tujuan</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41, 42, 43, 44, 45, 46, 47, 48, 49, 50</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10</w:t>
            </w:r>
          </w:p>
        </w:tc>
      </w:tr>
      <w:tr w:rsidR="00403A21" w:rsidRPr="00D3298B" w:rsidTr="003930CB">
        <w:tc>
          <w:tcPr>
            <w:tcW w:w="0" w:type="auto"/>
            <w:vMerge/>
          </w:tcPr>
          <w:p w:rsidR="00403A21" w:rsidRPr="00D3298B" w:rsidRDefault="00403A21" w:rsidP="003930CB">
            <w:pPr>
              <w:spacing w:after="0" w:line="240" w:lineRule="auto"/>
              <w:rPr>
                <w:rFonts w:ascii="Times New Roman" w:hAnsi="Times New Roman" w:cs="Times New Roman"/>
                <w:i/>
                <w:sz w:val="24"/>
                <w:szCs w:val="24"/>
              </w:rPr>
            </w:pPr>
          </w:p>
        </w:tc>
        <w:tc>
          <w:tcPr>
            <w:tcW w:w="0" w:type="auto"/>
            <w:vMerge/>
          </w:tcPr>
          <w:p w:rsidR="00403A21" w:rsidRPr="00D3298B" w:rsidRDefault="00403A21" w:rsidP="003930CB">
            <w:pPr>
              <w:spacing w:after="0" w:line="240" w:lineRule="auto"/>
              <w:rPr>
                <w:rFonts w:ascii="Times New Roman" w:hAnsi="Times New Roman" w:cs="Times New Roman"/>
                <w:sz w:val="24"/>
                <w:szCs w:val="24"/>
              </w:rPr>
            </w:pP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Kesungguhan dalam menjalankan</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51, 52, 53, 54, 55, 56, 57, 58, 59, 60</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10</w:t>
            </w:r>
          </w:p>
        </w:tc>
      </w:tr>
      <w:tr w:rsidR="00403A21" w:rsidRPr="00D3298B" w:rsidTr="003930CB">
        <w:tc>
          <w:tcPr>
            <w:tcW w:w="0" w:type="auto"/>
            <w:vMerge/>
          </w:tcPr>
          <w:p w:rsidR="00403A21" w:rsidRPr="00D3298B" w:rsidRDefault="00403A21" w:rsidP="003930CB">
            <w:pPr>
              <w:spacing w:after="0" w:line="240" w:lineRule="auto"/>
              <w:rPr>
                <w:rFonts w:ascii="Times New Roman" w:hAnsi="Times New Roman" w:cs="Times New Roman"/>
                <w:i/>
                <w:sz w:val="24"/>
                <w:szCs w:val="24"/>
              </w:rPr>
            </w:pPr>
          </w:p>
        </w:tc>
        <w:tc>
          <w:tcPr>
            <w:tcW w:w="0" w:type="auto"/>
            <w:vMerge w:val="restar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Keterampilan</w:t>
            </w: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Kontrol emosi yang baik</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61, 62, 63, 64, 65, 66, 67, 68, 69, 70</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10</w:t>
            </w:r>
          </w:p>
        </w:tc>
      </w:tr>
      <w:tr w:rsidR="00403A21" w:rsidRPr="00D3298B" w:rsidTr="003930CB">
        <w:trPr>
          <w:trHeight w:val="562"/>
        </w:trPr>
        <w:tc>
          <w:tcPr>
            <w:tcW w:w="0" w:type="auto"/>
            <w:vMerge/>
          </w:tcPr>
          <w:p w:rsidR="00403A21" w:rsidRPr="00D3298B" w:rsidRDefault="00403A21" w:rsidP="003930CB">
            <w:pPr>
              <w:spacing w:after="0" w:line="240" w:lineRule="auto"/>
              <w:rPr>
                <w:rFonts w:ascii="Times New Roman" w:hAnsi="Times New Roman" w:cs="Times New Roman"/>
                <w:i/>
                <w:sz w:val="24"/>
                <w:szCs w:val="24"/>
              </w:rPr>
            </w:pPr>
          </w:p>
        </w:tc>
        <w:tc>
          <w:tcPr>
            <w:tcW w:w="0" w:type="auto"/>
            <w:vMerge/>
          </w:tcPr>
          <w:p w:rsidR="00403A21" w:rsidRPr="00D3298B" w:rsidRDefault="00403A21" w:rsidP="003930CB">
            <w:pPr>
              <w:spacing w:after="0" w:line="240" w:lineRule="auto"/>
              <w:rPr>
                <w:rFonts w:ascii="Times New Roman" w:hAnsi="Times New Roman" w:cs="Times New Roman"/>
                <w:sz w:val="24"/>
                <w:szCs w:val="24"/>
              </w:rPr>
            </w:pP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Ketekunan dalam menyelesaikan</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71, 72, 73, 74, 75, 76, 77, 78, 79, 80</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10</w:t>
            </w:r>
          </w:p>
        </w:tc>
      </w:tr>
      <w:tr w:rsidR="00403A21" w:rsidRPr="00D3298B" w:rsidTr="003930CB">
        <w:tc>
          <w:tcPr>
            <w:tcW w:w="0" w:type="auto"/>
            <w:gridSpan w:val="3"/>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Jumlah</w:t>
            </w:r>
          </w:p>
        </w:tc>
        <w:tc>
          <w:tcPr>
            <w:tcW w:w="0" w:type="auto"/>
            <w:gridSpan w:val="2"/>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80</w:t>
            </w:r>
          </w:p>
        </w:tc>
      </w:tr>
    </w:tbl>
    <w:p w:rsidR="00403A21" w:rsidRPr="00D3298B" w:rsidRDefault="00403A21" w:rsidP="00403A21">
      <w:pPr>
        <w:spacing w:after="0" w:line="360" w:lineRule="auto"/>
        <w:rPr>
          <w:rFonts w:ascii="Times New Roman" w:hAnsi="Times New Roman" w:cs="Times New Roman"/>
          <w:sz w:val="24"/>
          <w:szCs w:val="24"/>
        </w:rPr>
      </w:pPr>
    </w:p>
    <w:p w:rsidR="00403A21" w:rsidRPr="00D3298B" w:rsidRDefault="00403A21" w:rsidP="00403A21">
      <w:pPr>
        <w:pStyle w:val="ListParagraph"/>
        <w:numPr>
          <w:ilvl w:val="0"/>
          <w:numId w:val="20"/>
        </w:numPr>
        <w:spacing w:after="0" w:line="360" w:lineRule="auto"/>
        <w:jc w:val="both"/>
        <w:rPr>
          <w:rFonts w:ascii="Times New Roman" w:hAnsi="Times New Roman" w:cs="Times New Roman"/>
          <w:b/>
          <w:sz w:val="24"/>
          <w:szCs w:val="24"/>
        </w:rPr>
      </w:pPr>
      <w:r w:rsidRPr="00D3298B">
        <w:rPr>
          <w:rFonts w:ascii="Times New Roman" w:hAnsi="Times New Roman" w:cs="Times New Roman"/>
          <w:b/>
          <w:sz w:val="24"/>
          <w:szCs w:val="24"/>
        </w:rPr>
        <w:t>Pedoman Penskoran dan Penafsiran</w:t>
      </w: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 xml:space="preserve">Instrumen yang digunakan untuk mengungkap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peserta didik kelas X SMA Negeri 19 Bandung berbentuk angket dengan menggunakan skala </w:t>
      </w:r>
      <w:r w:rsidRPr="00D3298B">
        <w:rPr>
          <w:rFonts w:ascii="Times New Roman" w:hAnsi="Times New Roman" w:cs="Times New Roman"/>
          <w:i/>
          <w:sz w:val="24"/>
          <w:szCs w:val="24"/>
        </w:rPr>
        <w:t>Likert</w:t>
      </w:r>
      <w:r w:rsidRPr="00D3298B">
        <w:rPr>
          <w:rFonts w:ascii="Times New Roman" w:hAnsi="Times New Roman" w:cs="Times New Roman"/>
          <w:sz w:val="24"/>
          <w:szCs w:val="24"/>
        </w:rPr>
        <w:t>.</w:t>
      </w:r>
      <w:proofErr w:type="gramEnd"/>
      <w:r w:rsidRPr="00D3298B">
        <w:rPr>
          <w:rFonts w:ascii="Times New Roman" w:hAnsi="Times New Roman" w:cs="Times New Roman"/>
          <w:sz w:val="24"/>
          <w:szCs w:val="24"/>
        </w:rPr>
        <w:t xml:space="preserve"> Jumlah alternatif jawaban terdiri dari </w:t>
      </w:r>
      <w:proofErr w:type="gramStart"/>
      <w:r w:rsidRPr="00D3298B">
        <w:rPr>
          <w:rFonts w:ascii="Times New Roman" w:hAnsi="Times New Roman" w:cs="Times New Roman"/>
          <w:sz w:val="24"/>
          <w:szCs w:val="24"/>
        </w:rPr>
        <w:t>lima</w:t>
      </w:r>
      <w:proofErr w:type="gramEnd"/>
      <w:r w:rsidRPr="00D3298B">
        <w:rPr>
          <w:rFonts w:ascii="Times New Roman" w:hAnsi="Times New Roman" w:cs="Times New Roman"/>
          <w:sz w:val="24"/>
          <w:szCs w:val="24"/>
        </w:rPr>
        <w:t xml:space="preserve"> yaitu: </w:t>
      </w:r>
      <w:r w:rsidRPr="00D3298B">
        <w:rPr>
          <w:rFonts w:ascii="Times New Roman" w:hAnsi="Times New Roman" w:cs="Times New Roman"/>
          <w:b/>
          <w:sz w:val="24"/>
          <w:szCs w:val="24"/>
        </w:rPr>
        <w:t>Sangat sesuai</w:t>
      </w:r>
      <w:r w:rsidRPr="00D3298B">
        <w:rPr>
          <w:rFonts w:ascii="Times New Roman" w:hAnsi="Times New Roman" w:cs="Times New Roman"/>
          <w:sz w:val="24"/>
          <w:szCs w:val="24"/>
        </w:rPr>
        <w:t xml:space="preserve">, </w:t>
      </w:r>
      <w:r w:rsidRPr="00D3298B">
        <w:rPr>
          <w:rFonts w:ascii="Times New Roman" w:hAnsi="Times New Roman" w:cs="Times New Roman"/>
          <w:b/>
          <w:sz w:val="24"/>
          <w:szCs w:val="24"/>
        </w:rPr>
        <w:t>Sesuai</w:t>
      </w:r>
      <w:r w:rsidRPr="00D3298B">
        <w:rPr>
          <w:rFonts w:ascii="Times New Roman" w:hAnsi="Times New Roman" w:cs="Times New Roman"/>
          <w:sz w:val="24"/>
          <w:szCs w:val="24"/>
        </w:rPr>
        <w:t xml:space="preserve">, </w:t>
      </w:r>
      <w:r w:rsidRPr="00D3298B">
        <w:rPr>
          <w:rFonts w:ascii="Times New Roman" w:hAnsi="Times New Roman" w:cs="Times New Roman"/>
          <w:b/>
          <w:sz w:val="24"/>
          <w:szCs w:val="24"/>
        </w:rPr>
        <w:t>Netral</w:t>
      </w:r>
      <w:r w:rsidRPr="00D3298B">
        <w:rPr>
          <w:rFonts w:ascii="Times New Roman" w:hAnsi="Times New Roman" w:cs="Times New Roman"/>
          <w:sz w:val="24"/>
          <w:szCs w:val="24"/>
        </w:rPr>
        <w:t xml:space="preserve">, </w:t>
      </w:r>
      <w:r w:rsidRPr="00D3298B">
        <w:rPr>
          <w:rFonts w:ascii="Times New Roman" w:hAnsi="Times New Roman" w:cs="Times New Roman"/>
          <w:b/>
          <w:sz w:val="24"/>
          <w:szCs w:val="24"/>
        </w:rPr>
        <w:t>Tidak sesuai</w:t>
      </w:r>
      <w:r w:rsidRPr="00D3298B">
        <w:rPr>
          <w:rFonts w:ascii="Times New Roman" w:hAnsi="Times New Roman" w:cs="Times New Roman"/>
          <w:sz w:val="24"/>
          <w:szCs w:val="24"/>
        </w:rPr>
        <w:t xml:space="preserve"> dan </w:t>
      </w:r>
      <w:r w:rsidRPr="00D3298B">
        <w:rPr>
          <w:rFonts w:ascii="Times New Roman" w:hAnsi="Times New Roman" w:cs="Times New Roman"/>
          <w:b/>
          <w:sz w:val="24"/>
          <w:szCs w:val="24"/>
        </w:rPr>
        <w:t>Sangat tidak sesuai</w:t>
      </w:r>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Skor alternatif jawaban yang digunakan ialah sebagai berikut.</w:t>
      </w:r>
      <w:proofErr w:type="gramEnd"/>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Tabel 3.3</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Skor Alternatif Jawaban</w:t>
      </w:r>
    </w:p>
    <w:tbl>
      <w:tblPr>
        <w:tblStyle w:val="TableGrid"/>
        <w:tblW w:w="0" w:type="auto"/>
        <w:jc w:val="center"/>
        <w:tblLook w:val="04A0"/>
      </w:tblPr>
      <w:tblGrid>
        <w:gridCol w:w="570"/>
        <w:gridCol w:w="2176"/>
        <w:gridCol w:w="710"/>
      </w:tblGrid>
      <w:tr w:rsidR="00403A21" w:rsidRPr="00D3298B" w:rsidTr="003930CB">
        <w:trPr>
          <w:jc w:val="center"/>
        </w:trPr>
        <w:tc>
          <w:tcPr>
            <w:tcW w:w="0" w:type="auto"/>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No.</w:t>
            </w:r>
          </w:p>
        </w:tc>
        <w:tc>
          <w:tcPr>
            <w:tcW w:w="0" w:type="auto"/>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Skala</w:t>
            </w:r>
          </w:p>
        </w:tc>
        <w:tc>
          <w:tcPr>
            <w:tcW w:w="0" w:type="auto"/>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Skor</w:t>
            </w:r>
          </w:p>
        </w:tc>
      </w:tr>
      <w:tr w:rsidR="00403A21" w:rsidRPr="00D3298B" w:rsidTr="003930CB">
        <w:trPr>
          <w:jc w:val="center"/>
        </w:trPr>
        <w:tc>
          <w:tcPr>
            <w:tcW w:w="0" w:type="auto"/>
          </w:tcPr>
          <w:p w:rsidR="00403A21" w:rsidRPr="00D3298B" w:rsidRDefault="00403A21" w:rsidP="003930CB">
            <w:pPr>
              <w:pStyle w:val="ListParagraph"/>
              <w:numPr>
                <w:ilvl w:val="0"/>
                <w:numId w:val="22"/>
              </w:numPr>
              <w:spacing w:after="0" w:line="240" w:lineRule="auto"/>
              <w:ind w:left="360"/>
              <w:jc w:val="center"/>
              <w:rPr>
                <w:rFonts w:ascii="Times New Roman" w:hAnsi="Times New Roman" w:cs="Times New Roman"/>
                <w:sz w:val="24"/>
                <w:szCs w:val="24"/>
              </w:rPr>
            </w:pP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Sangat Sesuai</w:t>
            </w:r>
          </w:p>
        </w:tc>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5</w:t>
            </w:r>
          </w:p>
        </w:tc>
      </w:tr>
      <w:tr w:rsidR="00403A21" w:rsidRPr="00D3298B" w:rsidTr="003930CB">
        <w:trPr>
          <w:jc w:val="center"/>
        </w:trPr>
        <w:tc>
          <w:tcPr>
            <w:tcW w:w="0" w:type="auto"/>
          </w:tcPr>
          <w:p w:rsidR="00403A21" w:rsidRPr="00D3298B" w:rsidRDefault="00403A21" w:rsidP="003930CB">
            <w:pPr>
              <w:pStyle w:val="ListParagraph"/>
              <w:numPr>
                <w:ilvl w:val="0"/>
                <w:numId w:val="22"/>
              </w:numPr>
              <w:spacing w:after="0" w:line="240" w:lineRule="auto"/>
              <w:ind w:left="360"/>
              <w:jc w:val="center"/>
              <w:rPr>
                <w:rFonts w:ascii="Times New Roman" w:hAnsi="Times New Roman" w:cs="Times New Roman"/>
                <w:sz w:val="24"/>
                <w:szCs w:val="24"/>
              </w:rPr>
            </w:pP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Sesuai</w:t>
            </w:r>
          </w:p>
        </w:tc>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4</w:t>
            </w:r>
          </w:p>
        </w:tc>
      </w:tr>
      <w:tr w:rsidR="00403A21" w:rsidRPr="00D3298B" w:rsidTr="003930CB">
        <w:trPr>
          <w:jc w:val="center"/>
        </w:trPr>
        <w:tc>
          <w:tcPr>
            <w:tcW w:w="0" w:type="auto"/>
          </w:tcPr>
          <w:p w:rsidR="00403A21" w:rsidRPr="00D3298B" w:rsidRDefault="00403A21" w:rsidP="003930CB">
            <w:pPr>
              <w:pStyle w:val="ListParagraph"/>
              <w:numPr>
                <w:ilvl w:val="0"/>
                <w:numId w:val="22"/>
              </w:numPr>
              <w:spacing w:after="0" w:line="240" w:lineRule="auto"/>
              <w:ind w:left="360"/>
              <w:jc w:val="center"/>
              <w:rPr>
                <w:rFonts w:ascii="Times New Roman" w:hAnsi="Times New Roman" w:cs="Times New Roman"/>
                <w:sz w:val="24"/>
                <w:szCs w:val="24"/>
              </w:rPr>
            </w:pP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Netral</w:t>
            </w:r>
          </w:p>
        </w:tc>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3</w:t>
            </w:r>
          </w:p>
        </w:tc>
      </w:tr>
      <w:tr w:rsidR="00403A21" w:rsidRPr="00D3298B" w:rsidTr="003930CB">
        <w:trPr>
          <w:jc w:val="center"/>
        </w:trPr>
        <w:tc>
          <w:tcPr>
            <w:tcW w:w="0" w:type="auto"/>
          </w:tcPr>
          <w:p w:rsidR="00403A21" w:rsidRPr="00D3298B" w:rsidRDefault="00403A21" w:rsidP="003930CB">
            <w:pPr>
              <w:pStyle w:val="ListParagraph"/>
              <w:numPr>
                <w:ilvl w:val="0"/>
                <w:numId w:val="22"/>
              </w:numPr>
              <w:spacing w:after="0" w:line="240" w:lineRule="auto"/>
              <w:ind w:left="360"/>
              <w:jc w:val="center"/>
              <w:rPr>
                <w:rFonts w:ascii="Times New Roman" w:hAnsi="Times New Roman" w:cs="Times New Roman"/>
                <w:sz w:val="24"/>
                <w:szCs w:val="24"/>
              </w:rPr>
            </w:pP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Tidak Sesuai</w:t>
            </w:r>
          </w:p>
        </w:tc>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2</w:t>
            </w:r>
          </w:p>
        </w:tc>
      </w:tr>
      <w:tr w:rsidR="00403A21" w:rsidRPr="00D3298B" w:rsidTr="003930CB">
        <w:trPr>
          <w:jc w:val="center"/>
        </w:trPr>
        <w:tc>
          <w:tcPr>
            <w:tcW w:w="0" w:type="auto"/>
          </w:tcPr>
          <w:p w:rsidR="00403A21" w:rsidRPr="00D3298B" w:rsidRDefault="00403A21" w:rsidP="003930CB">
            <w:pPr>
              <w:pStyle w:val="ListParagraph"/>
              <w:numPr>
                <w:ilvl w:val="0"/>
                <w:numId w:val="22"/>
              </w:numPr>
              <w:spacing w:after="0" w:line="240" w:lineRule="auto"/>
              <w:ind w:left="360"/>
              <w:jc w:val="center"/>
              <w:rPr>
                <w:rFonts w:ascii="Times New Roman" w:hAnsi="Times New Roman" w:cs="Times New Roman"/>
                <w:sz w:val="24"/>
                <w:szCs w:val="24"/>
              </w:rPr>
            </w:pP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Sangat Tidak Sesuai</w:t>
            </w:r>
          </w:p>
        </w:tc>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w:t>
            </w:r>
          </w:p>
        </w:tc>
      </w:tr>
    </w:tbl>
    <w:p w:rsidR="00403A21" w:rsidRPr="00D3298B" w:rsidRDefault="00403A21" w:rsidP="00403A21">
      <w:pPr>
        <w:spacing w:after="0" w:line="360" w:lineRule="auto"/>
        <w:rPr>
          <w:rFonts w:ascii="Times New Roman" w:hAnsi="Times New Roman" w:cs="Times New Roman"/>
          <w:sz w:val="24"/>
          <w:szCs w:val="24"/>
        </w:rPr>
      </w:pPr>
    </w:p>
    <w:p w:rsidR="00403A21" w:rsidRPr="00D3298B" w:rsidRDefault="00403A21" w:rsidP="00403A2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lastRenderedPageBreak/>
        <w:t xml:space="preserve">Pada tabel 3.4 di bawah ini </w:t>
      </w:r>
      <w:proofErr w:type="gramStart"/>
      <w:r w:rsidRPr="00D3298B">
        <w:rPr>
          <w:rFonts w:ascii="Times New Roman" w:hAnsi="Times New Roman" w:cs="Times New Roman"/>
          <w:sz w:val="24"/>
          <w:szCs w:val="24"/>
        </w:rPr>
        <w:t>akan</w:t>
      </w:r>
      <w:proofErr w:type="gramEnd"/>
      <w:r w:rsidRPr="00D3298B">
        <w:rPr>
          <w:rFonts w:ascii="Times New Roman" w:hAnsi="Times New Roman" w:cs="Times New Roman"/>
          <w:sz w:val="24"/>
          <w:szCs w:val="24"/>
        </w:rPr>
        <w:t xml:space="preserve"> dijelaskan kriteria skor aktual beserta penafsiran kemampuan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peserta didik SMA.</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Tabel 3.4</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 xml:space="preserve">Skor Aktual dan Penafsiran </w:t>
      </w:r>
      <w:r w:rsidRPr="00D3298B">
        <w:rPr>
          <w:rFonts w:ascii="Times New Roman" w:hAnsi="Times New Roman" w:cs="Times New Roman"/>
          <w:b/>
          <w:i/>
          <w:sz w:val="24"/>
          <w:szCs w:val="24"/>
        </w:rPr>
        <w:t>Self-efficacy</w:t>
      </w:r>
      <w:r>
        <w:rPr>
          <w:rFonts w:ascii="Times New Roman" w:hAnsi="Times New Roman" w:cs="Times New Roman"/>
          <w:b/>
          <w:sz w:val="24"/>
          <w:szCs w:val="24"/>
        </w:rPr>
        <w:t xml:space="preserve"> Peserta Didik</w:t>
      </w:r>
    </w:p>
    <w:tbl>
      <w:tblPr>
        <w:tblStyle w:val="TableGrid"/>
        <w:tblW w:w="0" w:type="auto"/>
        <w:tblLayout w:type="fixed"/>
        <w:tblLook w:val="04A0"/>
      </w:tblPr>
      <w:tblGrid>
        <w:gridCol w:w="570"/>
        <w:gridCol w:w="2090"/>
        <w:gridCol w:w="1134"/>
        <w:gridCol w:w="4360"/>
      </w:tblGrid>
      <w:tr w:rsidR="00403A21" w:rsidRPr="00D3298B" w:rsidTr="003930CB">
        <w:trPr>
          <w:tblHeader/>
        </w:trPr>
        <w:tc>
          <w:tcPr>
            <w:tcW w:w="570" w:type="dxa"/>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No.</w:t>
            </w:r>
          </w:p>
        </w:tc>
        <w:tc>
          <w:tcPr>
            <w:tcW w:w="2090" w:type="dxa"/>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Kriteria</w:t>
            </w:r>
          </w:p>
        </w:tc>
        <w:tc>
          <w:tcPr>
            <w:tcW w:w="1134" w:type="dxa"/>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Kategori</w:t>
            </w:r>
          </w:p>
        </w:tc>
        <w:tc>
          <w:tcPr>
            <w:tcW w:w="4360" w:type="dxa"/>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Penafsiran</w:t>
            </w:r>
          </w:p>
        </w:tc>
      </w:tr>
      <w:tr w:rsidR="00403A21" w:rsidRPr="00D3298B" w:rsidTr="003930CB">
        <w:tc>
          <w:tcPr>
            <w:tcW w:w="570" w:type="dxa"/>
          </w:tcPr>
          <w:p w:rsidR="00403A21" w:rsidRPr="00D3298B" w:rsidRDefault="00403A21" w:rsidP="003930CB">
            <w:pPr>
              <w:pStyle w:val="ListParagraph"/>
              <w:numPr>
                <w:ilvl w:val="0"/>
                <w:numId w:val="21"/>
              </w:numPr>
              <w:spacing w:after="0" w:line="240" w:lineRule="auto"/>
              <w:ind w:left="360"/>
              <w:jc w:val="center"/>
              <w:rPr>
                <w:rFonts w:ascii="Times New Roman" w:hAnsi="Times New Roman" w:cs="Times New Roman"/>
                <w:sz w:val="24"/>
                <w:szCs w:val="24"/>
              </w:rPr>
            </w:pPr>
          </w:p>
        </w:tc>
        <w:tc>
          <w:tcPr>
            <w:tcW w:w="2090" w:type="dxa"/>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(µ+1,0σ) ≤ X</w:t>
            </w:r>
          </w:p>
        </w:tc>
        <w:tc>
          <w:tcPr>
            <w:tcW w:w="1134" w:type="dxa"/>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Tinggi</w:t>
            </w:r>
          </w:p>
        </w:tc>
        <w:tc>
          <w:tcPr>
            <w:tcW w:w="4360" w:type="dxa"/>
          </w:tcPr>
          <w:p w:rsidR="00403A21" w:rsidRPr="00D3298B" w:rsidRDefault="00403A21" w:rsidP="000556B3">
            <w:pPr>
              <w:spacing w:after="0" w:line="240" w:lineRule="auto"/>
              <w:jc w:val="both"/>
              <w:rPr>
                <w:rFonts w:ascii="Times New Roman" w:hAnsi="Times New Roman" w:cs="Times New Roman"/>
                <w:sz w:val="24"/>
                <w:szCs w:val="24"/>
              </w:rPr>
            </w:pPr>
            <w:r w:rsidRPr="00D3298B">
              <w:rPr>
                <w:rFonts w:ascii="Times New Roman" w:hAnsi="Times New Roman" w:cs="Times New Roman"/>
                <w:sz w:val="24"/>
                <w:szCs w:val="24"/>
              </w:rPr>
              <w:t xml:space="preserve">Pada kategori ini </w:t>
            </w:r>
            <w:r w:rsidR="00B615FF">
              <w:rPr>
                <w:rFonts w:ascii="Times New Roman" w:hAnsi="Times New Roman" w:cs="Times New Roman"/>
                <w:sz w:val="24"/>
                <w:szCs w:val="24"/>
              </w:rPr>
              <w:t xml:space="preserve">hampir semua indikator </w:t>
            </w:r>
            <w:r w:rsidR="000556B3">
              <w:rPr>
                <w:rFonts w:ascii="Times New Roman" w:hAnsi="Times New Roman" w:cs="Times New Roman"/>
                <w:sz w:val="24"/>
                <w:szCs w:val="24"/>
              </w:rPr>
              <w:t xml:space="preserve">sudah </w:t>
            </w:r>
            <w:r w:rsidRPr="00D3298B">
              <w:rPr>
                <w:rFonts w:ascii="Times New Roman" w:hAnsi="Times New Roman" w:cs="Times New Roman"/>
                <w:sz w:val="24"/>
                <w:szCs w:val="24"/>
              </w:rPr>
              <w:t>mampu</w:t>
            </w:r>
            <w:r w:rsidR="00B615FF">
              <w:rPr>
                <w:rFonts w:ascii="Times New Roman" w:hAnsi="Times New Roman" w:cs="Times New Roman"/>
                <w:sz w:val="24"/>
                <w:szCs w:val="24"/>
              </w:rPr>
              <w:t xml:space="preserve"> </w:t>
            </w:r>
            <w:r w:rsidR="000556B3">
              <w:rPr>
                <w:rFonts w:ascii="Times New Roman" w:hAnsi="Times New Roman" w:cs="Times New Roman"/>
                <w:sz w:val="24"/>
                <w:szCs w:val="24"/>
              </w:rPr>
              <w:t xml:space="preserve">dimiliki oleh peserta didik dengan menunjukkan </w:t>
            </w:r>
            <w:r w:rsidRPr="00D3298B">
              <w:rPr>
                <w:rFonts w:ascii="Times New Roman" w:hAnsi="Times New Roman" w:cs="Times New Roman"/>
                <w:sz w:val="24"/>
                <w:szCs w:val="24"/>
              </w:rPr>
              <w:t xml:space="preserve">pandangan yang optimis terhadap situasi, menyadari kemampuan diri, fokus terhadap tugas, menunjukkan kemandirian dalam bertindak, </w:t>
            </w:r>
            <w:r w:rsidR="000556B3">
              <w:rPr>
                <w:rFonts w:ascii="Times New Roman" w:hAnsi="Times New Roman" w:cs="Times New Roman"/>
                <w:sz w:val="24"/>
                <w:szCs w:val="24"/>
              </w:rPr>
              <w:t>komitmen terhadap tujuan,</w:t>
            </w:r>
            <w:r w:rsidRPr="00D3298B">
              <w:rPr>
                <w:rFonts w:ascii="Times New Roman" w:hAnsi="Times New Roman" w:cs="Times New Roman"/>
                <w:sz w:val="24"/>
                <w:szCs w:val="24"/>
              </w:rPr>
              <w:t xml:space="preserve"> kesungguhan dalam belajar, </w:t>
            </w:r>
            <w:r w:rsidR="000556B3">
              <w:rPr>
                <w:rFonts w:ascii="Times New Roman" w:hAnsi="Times New Roman" w:cs="Times New Roman"/>
                <w:sz w:val="24"/>
                <w:szCs w:val="24"/>
              </w:rPr>
              <w:t>k</w:t>
            </w:r>
            <w:r w:rsidRPr="00D3298B">
              <w:rPr>
                <w:rFonts w:ascii="Times New Roman" w:hAnsi="Times New Roman" w:cs="Times New Roman"/>
                <w:sz w:val="24"/>
                <w:szCs w:val="24"/>
              </w:rPr>
              <w:t xml:space="preserve">ontrol emosi dengan baik, </w:t>
            </w:r>
            <w:r w:rsidR="000556B3">
              <w:rPr>
                <w:rFonts w:ascii="Times New Roman" w:hAnsi="Times New Roman" w:cs="Times New Roman"/>
                <w:sz w:val="24"/>
                <w:szCs w:val="24"/>
              </w:rPr>
              <w:t xml:space="preserve">dan </w:t>
            </w:r>
            <w:r w:rsidRPr="00D3298B">
              <w:rPr>
                <w:rFonts w:ascii="Times New Roman" w:hAnsi="Times New Roman" w:cs="Times New Roman"/>
                <w:sz w:val="24"/>
                <w:szCs w:val="24"/>
              </w:rPr>
              <w:t>ketekunan dalam menyelesaikan tugas.</w:t>
            </w:r>
          </w:p>
        </w:tc>
      </w:tr>
      <w:tr w:rsidR="00403A21" w:rsidRPr="00D3298B" w:rsidTr="003930CB">
        <w:tc>
          <w:tcPr>
            <w:tcW w:w="570" w:type="dxa"/>
          </w:tcPr>
          <w:p w:rsidR="00403A21" w:rsidRPr="00D3298B" w:rsidRDefault="00403A21" w:rsidP="003930CB">
            <w:pPr>
              <w:pStyle w:val="ListParagraph"/>
              <w:numPr>
                <w:ilvl w:val="0"/>
                <w:numId w:val="21"/>
              </w:numPr>
              <w:spacing w:after="0" w:line="240" w:lineRule="auto"/>
              <w:ind w:left="360"/>
              <w:jc w:val="center"/>
              <w:rPr>
                <w:rFonts w:ascii="Times New Roman" w:hAnsi="Times New Roman" w:cs="Times New Roman"/>
                <w:sz w:val="24"/>
                <w:szCs w:val="24"/>
              </w:rPr>
            </w:pPr>
          </w:p>
        </w:tc>
        <w:tc>
          <w:tcPr>
            <w:tcW w:w="2090" w:type="dxa"/>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 xml:space="preserve">(µ-1,0σ) ≤ X &lt; (µ+1,0σ) </w:t>
            </w:r>
          </w:p>
        </w:tc>
        <w:tc>
          <w:tcPr>
            <w:tcW w:w="1134" w:type="dxa"/>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Sedang</w:t>
            </w:r>
          </w:p>
        </w:tc>
        <w:tc>
          <w:tcPr>
            <w:tcW w:w="4360" w:type="dxa"/>
          </w:tcPr>
          <w:p w:rsidR="00403A21" w:rsidRPr="00D3298B" w:rsidRDefault="00403A21" w:rsidP="000556B3">
            <w:pPr>
              <w:spacing w:after="0" w:line="240" w:lineRule="auto"/>
              <w:jc w:val="both"/>
              <w:rPr>
                <w:rFonts w:ascii="Times New Roman" w:hAnsi="Times New Roman" w:cs="Times New Roman"/>
                <w:sz w:val="24"/>
                <w:szCs w:val="24"/>
              </w:rPr>
            </w:pPr>
            <w:r w:rsidRPr="00D3298B">
              <w:rPr>
                <w:rFonts w:ascii="Times New Roman" w:hAnsi="Times New Roman" w:cs="Times New Roman"/>
                <w:sz w:val="24"/>
                <w:szCs w:val="24"/>
              </w:rPr>
              <w:t xml:space="preserve">Pada kategori ini </w:t>
            </w:r>
            <w:r w:rsidR="000556B3">
              <w:rPr>
                <w:rFonts w:ascii="Times New Roman" w:hAnsi="Times New Roman" w:cs="Times New Roman"/>
                <w:sz w:val="24"/>
                <w:szCs w:val="24"/>
              </w:rPr>
              <w:t xml:space="preserve">sebagian indikator dimiliki oleh </w:t>
            </w:r>
            <w:r w:rsidRPr="00D3298B">
              <w:rPr>
                <w:rFonts w:ascii="Times New Roman" w:hAnsi="Times New Roman" w:cs="Times New Roman"/>
                <w:sz w:val="24"/>
                <w:szCs w:val="24"/>
              </w:rPr>
              <w:t xml:space="preserve">peserta didik </w:t>
            </w:r>
            <w:r w:rsidR="000556B3">
              <w:rPr>
                <w:rFonts w:ascii="Times New Roman" w:hAnsi="Times New Roman" w:cs="Times New Roman"/>
                <w:sz w:val="24"/>
                <w:szCs w:val="24"/>
              </w:rPr>
              <w:t xml:space="preserve">dengan </w:t>
            </w:r>
            <w:r w:rsidRPr="00D3298B">
              <w:rPr>
                <w:rFonts w:ascii="Times New Roman" w:hAnsi="Times New Roman" w:cs="Times New Roman"/>
                <w:sz w:val="24"/>
                <w:szCs w:val="24"/>
              </w:rPr>
              <w:t>cukup mamp</w:t>
            </w:r>
            <w:r w:rsidR="000556B3">
              <w:rPr>
                <w:rFonts w:ascii="Times New Roman" w:hAnsi="Times New Roman" w:cs="Times New Roman"/>
                <w:sz w:val="24"/>
                <w:szCs w:val="24"/>
              </w:rPr>
              <w:t xml:space="preserve">u </w:t>
            </w:r>
            <w:r w:rsidRPr="00D3298B">
              <w:rPr>
                <w:rFonts w:ascii="Times New Roman" w:hAnsi="Times New Roman" w:cs="Times New Roman"/>
                <w:sz w:val="24"/>
                <w:szCs w:val="24"/>
              </w:rPr>
              <w:t>menunjukkan pandangan ya</w:t>
            </w:r>
            <w:r w:rsidR="000556B3">
              <w:rPr>
                <w:rFonts w:ascii="Times New Roman" w:hAnsi="Times New Roman" w:cs="Times New Roman"/>
                <w:sz w:val="24"/>
                <w:szCs w:val="24"/>
              </w:rPr>
              <w:t xml:space="preserve">ng optimis terhadap situasi, menyadari kemampuan diri, fokus terhadap tugas, </w:t>
            </w:r>
            <w:r w:rsidRPr="00D3298B">
              <w:rPr>
                <w:rFonts w:ascii="Times New Roman" w:hAnsi="Times New Roman" w:cs="Times New Roman"/>
                <w:sz w:val="24"/>
                <w:szCs w:val="24"/>
              </w:rPr>
              <w:t xml:space="preserve">kemandirian dalam bertindak, </w:t>
            </w:r>
            <w:r w:rsidR="000556B3">
              <w:rPr>
                <w:rFonts w:ascii="Times New Roman" w:hAnsi="Times New Roman" w:cs="Times New Roman"/>
                <w:sz w:val="24"/>
                <w:szCs w:val="24"/>
              </w:rPr>
              <w:t xml:space="preserve">komitmen terhadap tujuan, </w:t>
            </w:r>
            <w:r w:rsidRPr="00D3298B">
              <w:rPr>
                <w:rFonts w:ascii="Times New Roman" w:hAnsi="Times New Roman" w:cs="Times New Roman"/>
                <w:sz w:val="24"/>
                <w:szCs w:val="24"/>
              </w:rPr>
              <w:t>ke</w:t>
            </w:r>
            <w:r w:rsidR="000556B3">
              <w:rPr>
                <w:rFonts w:ascii="Times New Roman" w:hAnsi="Times New Roman" w:cs="Times New Roman"/>
                <w:sz w:val="24"/>
                <w:szCs w:val="24"/>
              </w:rPr>
              <w:t>sungguhan dalam belajar, k</w:t>
            </w:r>
            <w:r w:rsidRPr="00D3298B">
              <w:rPr>
                <w:rFonts w:ascii="Times New Roman" w:hAnsi="Times New Roman" w:cs="Times New Roman"/>
                <w:sz w:val="24"/>
                <w:szCs w:val="24"/>
              </w:rPr>
              <w:t xml:space="preserve">ontrol emosi dengan baik, </w:t>
            </w:r>
            <w:r w:rsidR="000556B3">
              <w:rPr>
                <w:rFonts w:ascii="Times New Roman" w:hAnsi="Times New Roman" w:cs="Times New Roman"/>
                <w:sz w:val="24"/>
                <w:szCs w:val="24"/>
              </w:rPr>
              <w:t xml:space="preserve">dan </w:t>
            </w:r>
            <w:r w:rsidRPr="00D3298B">
              <w:rPr>
                <w:rFonts w:ascii="Times New Roman" w:hAnsi="Times New Roman" w:cs="Times New Roman"/>
                <w:sz w:val="24"/>
                <w:szCs w:val="24"/>
              </w:rPr>
              <w:t>ketekunan dalam menyelesaikan tugas.</w:t>
            </w:r>
          </w:p>
        </w:tc>
      </w:tr>
      <w:tr w:rsidR="00403A21" w:rsidRPr="00D3298B" w:rsidTr="003930CB">
        <w:tc>
          <w:tcPr>
            <w:tcW w:w="570" w:type="dxa"/>
          </w:tcPr>
          <w:p w:rsidR="00403A21" w:rsidRPr="00D3298B" w:rsidRDefault="00403A21" w:rsidP="003930CB">
            <w:pPr>
              <w:pStyle w:val="ListParagraph"/>
              <w:numPr>
                <w:ilvl w:val="0"/>
                <w:numId w:val="21"/>
              </w:numPr>
              <w:spacing w:after="0" w:line="240" w:lineRule="auto"/>
              <w:ind w:left="360"/>
              <w:jc w:val="center"/>
              <w:rPr>
                <w:rFonts w:ascii="Times New Roman" w:hAnsi="Times New Roman" w:cs="Times New Roman"/>
                <w:sz w:val="24"/>
                <w:szCs w:val="24"/>
              </w:rPr>
            </w:pPr>
          </w:p>
        </w:tc>
        <w:tc>
          <w:tcPr>
            <w:tcW w:w="2090" w:type="dxa"/>
          </w:tcPr>
          <w:p w:rsidR="00403A21" w:rsidRPr="00D3298B" w:rsidRDefault="00403A21" w:rsidP="003930CB">
            <w:pPr>
              <w:spacing w:after="0" w:line="240" w:lineRule="auto"/>
              <w:ind w:left="514"/>
              <w:rPr>
                <w:rFonts w:ascii="Times New Roman" w:hAnsi="Times New Roman" w:cs="Times New Roman"/>
                <w:sz w:val="24"/>
                <w:szCs w:val="24"/>
              </w:rPr>
            </w:pPr>
            <w:r w:rsidRPr="00D3298B">
              <w:rPr>
                <w:rFonts w:ascii="Times New Roman" w:hAnsi="Times New Roman" w:cs="Times New Roman"/>
                <w:sz w:val="24"/>
                <w:szCs w:val="24"/>
              </w:rPr>
              <w:t xml:space="preserve">  X &lt; (µ-1,0σ)</w:t>
            </w:r>
          </w:p>
        </w:tc>
        <w:tc>
          <w:tcPr>
            <w:tcW w:w="1134" w:type="dxa"/>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Rendah</w:t>
            </w:r>
          </w:p>
        </w:tc>
        <w:tc>
          <w:tcPr>
            <w:tcW w:w="4360" w:type="dxa"/>
          </w:tcPr>
          <w:p w:rsidR="00403A21" w:rsidRPr="00D3298B" w:rsidRDefault="00403A21" w:rsidP="000556B3">
            <w:pPr>
              <w:spacing w:after="0" w:line="240" w:lineRule="auto"/>
              <w:jc w:val="both"/>
              <w:rPr>
                <w:rFonts w:ascii="Times New Roman" w:hAnsi="Times New Roman" w:cs="Times New Roman"/>
                <w:sz w:val="24"/>
                <w:szCs w:val="24"/>
              </w:rPr>
            </w:pPr>
            <w:r w:rsidRPr="00D3298B">
              <w:rPr>
                <w:rFonts w:ascii="Times New Roman" w:hAnsi="Times New Roman" w:cs="Times New Roman"/>
                <w:sz w:val="24"/>
                <w:szCs w:val="24"/>
              </w:rPr>
              <w:t xml:space="preserve">Pada kategori ini </w:t>
            </w:r>
            <w:r w:rsidR="000556B3">
              <w:rPr>
                <w:rFonts w:ascii="Times New Roman" w:hAnsi="Times New Roman" w:cs="Times New Roman"/>
                <w:sz w:val="24"/>
                <w:szCs w:val="24"/>
              </w:rPr>
              <w:t xml:space="preserve">kurang dari sebagian indikator dimiliki </w:t>
            </w:r>
            <w:r w:rsidRPr="00D3298B">
              <w:rPr>
                <w:rFonts w:ascii="Times New Roman" w:hAnsi="Times New Roman" w:cs="Times New Roman"/>
                <w:sz w:val="24"/>
                <w:szCs w:val="24"/>
              </w:rPr>
              <w:t xml:space="preserve">peserta didik </w:t>
            </w:r>
            <w:r w:rsidR="000556B3">
              <w:rPr>
                <w:rFonts w:ascii="Times New Roman" w:hAnsi="Times New Roman" w:cs="Times New Roman"/>
                <w:sz w:val="24"/>
                <w:szCs w:val="24"/>
              </w:rPr>
              <w:t xml:space="preserve">sehingga belum mampu </w:t>
            </w:r>
            <w:r w:rsidRPr="00D3298B">
              <w:rPr>
                <w:rFonts w:ascii="Times New Roman" w:hAnsi="Times New Roman" w:cs="Times New Roman"/>
                <w:sz w:val="24"/>
                <w:szCs w:val="24"/>
              </w:rPr>
              <w:t xml:space="preserve">menunjukkan pandangan yang optimis terhadap situasi, </w:t>
            </w:r>
            <w:r w:rsidR="000556B3">
              <w:rPr>
                <w:rFonts w:ascii="Times New Roman" w:hAnsi="Times New Roman" w:cs="Times New Roman"/>
                <w:sz w:val="24"/>
                <w:szCs w:val="24"/>
              </w:rPr>
              <w:t>menyadari kemampuan diri, fokus terhadap tugas,</w:t>
            </w:r>
            <w:r w:rsidRPr="00D3298B">
              <w:rPr>
                <w:rFonts w:ascii="Times New Roman" w:hAnsi="Times New Roman" w:cs="Times New Roman"/>
                <w:sz w:val="24"/>
                <w:szCs w:val="24"/>
              </w:rPr>
              <w:t xml:space="preserve"> menunjukkan </w:t>
            </w:r>
            <w:r w:rsidR="000556B3">
              <w:rPr>
                <w:rFonts w:ascii="Times New Roman" w:hAnsi="Times New Roman" w:cs="Times New Roman"/>
                <w:sz w:val="24"/>
                <w:szCs w:val="24"/>
              </w:rPr>
              <w:t xml:space="preserve">kemandirian dalam bertindak, komitmen terhadap tujuan, </w:t>
            </w:r>
            <w:r w:rsidRPr="00D3298B">
              <w:rPr>
                <w:rFonts w:ascii="Times New Roman" w:hAnsi="Times New Roman" w:cs="Times New Roman"/>
                <w:sz w:val="24"/>
                <w:szCs w:val="24"/>
              </w:rPr>
              <w:t>ke</w:t>
            </w:r>
            <w:r w:rsidR="000556B3">
              <w:rPr>
                <w:rFonts w:ascii="Times New Roman" w:hAnsi="Times New Roman" w:cs="Times New Roman"/>
                <w:sz w:val="24"/>
                <w:szCs w:val="24"/>
              </w:rPr>
              <w:t>sungguhan dalam belajar, k</w:t>
            </w:r>
            <w:r w:rsidRPr="00D3298B">
              <w:rPr>
                <w:rFonts w:ascii="Times New Roman" w:hAnsi="Times New Roman" w:cs="Times New Roman"/>
                <w:sz w:val="24"/>
                <w:szCs w:val="24"/>
              </w:rPr>
              <w:t xml:space="preserve">ontrol emosi dengan baik, </w:t>
            </w:r>
            <w:r w:rsidR="000556B3">
              <w:rPr>
                <w:rFonts w:ascii="Times New Roman" w:hAnsi="Times New Roman" w:cs="Times New Roman"/>
                <w:sz w:val="24"/>
                <w:szCs w:val="24"/>
              </w:rPr>
              <w:t>dan</w:t>
            </w:r>
            <w:r w:rsidRPr="00D3298B">
              <w:rPr>
                <w:rFonts w:ascii="Times New Roman" w:hAnsi="Times New Roman" w:cs="Times New Roman"/>
                <w:sz w:val="24"/>
                <w:szCs w:val="24"/>
              </w:rPr>
              <w:t xml:space="preserve"> ketekunan dalam menyelesaikan tugas.</w:t>
            </w:r>
          </w:p>
        </w:tc>
      </w:tr>
    </w:tbl>
    <w:p w:rsidR="00403A21" w:rsidRPr="00D3298B" w:rsidRDefault="00403A21" w:rsidP="00403A21">
      <w:pPr>
        <w:spacing w:after="0"/>
        <w:rPr>
          <w:rFonts w:ascii="Times New Roman" w:hAnsi="Times New Roman" w:cs="Times New Roman"/>
          <w:sz w:val="24"/>
          <w:szCs w:val="24"/>
        </w:rPr>
      </w:pPr>
    </w:p>
    <w:p w:rsidR="00403A21" w:rsidRPr="00D3298B" w:rsidRDefault="00403A21" w:rsidP="00403A21">
      <w:pPr>
        <w:pStyle w:val="ListParagraph"/>
        <w:numPr>
          <w:ilvl w:val="0"/>
          <w:numId w:val="8"/>
        </w:numPr>
        <w:spacing w:after="0" w:line="360" w:lineRule="auto"/>
        <w:ind w:left="360"/>
        <w:jc w:val="both"/>
        <w:outlineLvl w:val="1"/>
        <w:rPr>
          <w:rFonts w:ascii="Times New Roman" w:hAnsi="Times New Roman" w:cs="Times New Roman"/>
          <w:b/>
          <w:sz w:val="24"/>
          <w:szCs w:val="24"/>
        </w:rPr>
      </w:pPr>
      <w:bookmarkStart w:id="18" w:name="_Toc385974339"/>
      <w:bookmarkStart w:id="19" w:name="_Toc386045092"/>
      <w:r w:rsidRPr="00D3298B">
        <w:rPr>
          <w:rFonts w:ascii="Times New Roman" w:hAnsi="Times New Roman" w:cs="Times New Roman"/>
          <w:b/>
          <w:sz w:val="24"/>
          <w:szCs w:val="24"/>
        </w:rPr>
        <w:t>Instrumen Perencanaan Karir</w:t>
      </w:r>
      <w:bookmarkEnd w:id="18"/>
      <w:bookmarkEnd w:id="19"/>
      <w:r>
        <w:rPr>
          <w:rFonts w:ascii="Times New Roman" w:hAnsi="Times New Roman" w:cs="Times New Roman"/>
          <w:b/>
          <w:sz w:val="24"/>
          <w:szCs w:val="24"/>
        </w:rPr>
        <w:t xml:space="preserve"> Peserta Didik</w:t>
      </w:r>
    </w:p>
    <w:p w:rsidR="00403A21" w:rsidRPr="00D3298B" w:rsidRDefault="00403A21" w:rsidP="00403A21">
      <w:pPr>
        <w:pStyle w:val="ListParagraph"/>
        <w:numPr>
          <w:ilvl w:val="0"/>
          <w:numId w:val="23"/>
        </w:numPr>
        <w:spacing w:after="0" w:line="360" w:lineRule="auto"/>
        <w:jc w:val="both"/>
        <w:rPr>
          <w:rFonts w:ascii="Times New Roman" w:hAnsi="Times New Roman" w:cs="Times New Roman"/>
          <w:b/>
          <w:sz w:val="24"/>
          <w:szCs w:val="24"/>
        </w:rPr>
      </w:pPr>
      <w:r w:rsidRPr="00D3298B">
        <w:rPr>
          <w:rFonts w:ascii="Times New Roman" w:hAnsi="Times New Roman" w:cs="Times New Roman"/>
          <w:b/>
          <w:sz w:val="24"/>
          <w:szCs w:val="24"/>
        </w:rPr>
        <w:t>Konsep Perencanaan Karir</w:t>
      </w:r>
    </w:p>
    <w:p w:rsidR="00403A21" w:rsidRPr="00D3298B" w:rsidRDefault="00403A21" w:rsidP="00403A2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Berikut </w:t>
      </w:r>
      <w:proofErr w:type="gramStart"/>
      <w:r w:rsidRPr="00D3298B">
        <w:rPr>
          <w:rFonts w:ascii="Times New Roman" w:hAnsi="Times New Roman" w:cs="Times New Roman"/>
          <w:sz w:val="24"/>
          <w:szCs w:val="24"/>
        </w:rPr>
        <w:t>akan</w:t>
      </w:r>
      <w:proofErr w:type="gramEnd"/>
      <w:r w:rsidRPr="00D3298B">
        <w:rPr>
          <w:rFonts w:ascii="Times New Roman" w:hAnsi="Times New Roman" w:cs="Times New Roman"/>
          <w:sz w:val="24"/>
          <w:szCs w:val="24"/>
        </w:rPr>
        <w:t xml:space="preserve"> dipaparkan beberapa pengertian perencanaan karir menurut para ahli, yaitu:</w:t>
      </w:r>
    </w:p>
    <w:p w:rsidR="00403A21" w:rsidRPr="00D3298B" w:rsidRDefault="00403A21" w:rsidP="00403A21">
      <w:pPr>
        <w:pStyle w:val="ListParagraph"/>
        <w:numPr>
          <w:ilvl w:val="0"/>
          <w:numId w:val="26"/>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 xml:space="preserve">Dillard </w:t>
      </w:r>
      <w:r w:rsidR="00E21C3B">
        <w:rPr>
          <w:rFonts w:ascii="Times New Roman" w:hAnsi="Times New Roman" w:cs="Times New Roman"/>
          <w:noProof/>
          <w:sz w:val="24"/>
          <w:szCs w:val="24"/>
        </w:rPr>
        <w:t xml:space="preserve">(1985: </w:t>
      </w:r>
      <w:r w:rsidR="00E21C3B" w:rsidRPr="00E21C3B">
        <w:rPr>
          <w:rFonts w:ascii="Times New Roman" w:hAnsi="Times New Roman" w:cs="Times New Roman"/>
          <w:noProof/>
          <w:sz w:val="24"/>
          <w:szCs w:val="24"/>
        </w:rPr>
        <w:t>24)</w:t>
      </w:r>
      <w:r w:rsidRPr="00D3298B">
        <w:rPr>
          <w:rFonts w:ascii="Times New Roman" w:hAnsi="Times New Roman" w:cs="Times New Roman"/>
          <w:sz w:val="24"/>
          <w:szCs w:val="24"/>
        </w:rPr>
        <w:t xml:space="preserve"> mengemukakan </w:t>
      </w:r>
      <w:r>
        <w:rPr>
          <w:rFonts w:ascii="Times New Roman" w:hAnsi="Times New Roman" w:cs="Times New Roman"/>
          <w:sz w:val="24"/>
          <w:szCs w:val="24"/>
        </w:rPr>
        <w:t xml:space="preserve">bahwa perencanaan karir adalah </w:t>
      </w:r>
      <w:r w:rsidRPr="00D3298B">
        <w:rPr>
          <w:rFonts w:ascii="Times New Roman" w:hAnsi="Times New Roman" w:cs="Times New Roman"/>
          <w:sz w:val="24"/>
          <w:szCs w:val="24"/>
        </w:rPr>
        <w:t xml:space="preserve">proses pencapaian tujuan karir individu yang ditandai dengan adanya, tujuan yang </w:t>
      </w:r>
      <w:r w:rsidRPr="00D3298B">
        <w:rPr>
          <w:rFonts w:ascii="Times New Roman" w:hAnsi="Times New Roman" w:cs="Times New Roman"/>
          <w:sz w:val="24"/>
          <w:szCs w:val="24"/>
        </w:rPr>
        <w:lastRenderedPageBreak/>
        <w:t>jelas setelah menyelesaikan pendidikan, cita-cita yang jelas terhadap pekerjaan, motivasi terhadap pendidikan dan pekerjaan yang dicita-citakan, persepsi yang realistis terhadap diri dan lingkungan, kemampuan mengelompokkan pekerjaan yang diminati, menghargai pekerjaan dan nilai-nilai yang ada di dalamnya secara positif, kemandirian dalam proses pengambilan keputusan, kematangan dalam proses pengambilan keputusan dan menunjukkan cara-cara yang realistis dal</w:t>
      </w:r>
      <w:r>
        <w:rPr>
          <w:rFonts w:ascii="Times New Roman" w:hAnsi="Times New Roman" w:cs="Times New Roman"/>
          <w:sz w:val="24"/>
          <w:szCs w:val="24"/>
        </w:rPr>
        <w:t>am mencapai cita-cita pekerjaan</w:t>
      </w:r>
      <w:r w:rsidRPr="00D3298B">
        <w:rPr>
          <w:rFonts w:ascii="Times New Roman" w:hAnsi="Times New Roman" w:cs="Times New Roman"/>
          <w:sz w:val="24"/>
          <w:szCs w:val="24"/>
        </w:rPr>
        <w:t>.</w:t>
      </w:r>
    </w:p>
    <w:p w:rsidR="00403A21" w:rsidRPr="00D3298B" w:rsidRDefault="00E21C3B" w:rsidP="00403A21">
      <w:pPr>
        <w:pStyle w:val="ListParagraph"/>
        <w:numPr>
          <w:ilvl w:val="0"/>
          <w:numId w:val="2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Waddell dan </w:t>
      </w:r>
      <w:r w:rsidR="00403A21" w:rsidRPr="00D3298B">
        <w:rPr>
          <w:rFonts w:ascii="Times New Roman" w:hAnsi="Times New Roman" w:cs="Times New Roman"/>
          <w:sz w:val="24"/>
          <w:szCs w:val="24"/>
        </w:rPr>
        <w:t xml:space="preserve">Bauer </w:t>
      </w:r>
      <w:r w:rsidR="00547729">
        <w:rPr>
          <w:rFonts w:ascii="Times New Roman" w:hAnsi="Times New Roman" w:cs="Times New Roman"/>
          <w:noProof/>
          <w:sz w:val="24"/>
          <w:szCs w:val="24"/>
        </w:rPr>
        <w:t xml:space="preserve">(2005: </w:t>
      </w:r>
      <w:r w:rsidR="00547729" w:rsidRPr="00547729">
        <w:rPr>
          <w:rFonts w:ascii="Times New Roman" w:hAnsi="Times New Roman" w:cs="Times New Roman"/>
          <w:noProof/>
          <w:sz w:val="24"/>
          <w:szCs w:val="24"/>
        </w:rPr>
        <w:t>4)</w:t>
      </w:r>
      <w:r w:rsidR="00403A21" w:rsidRPr="00D3298B">
        <w:rPr>
          <w:rFonts w:ascii="Times New Roman" w:hAnsi="Times New Roman" w:cs="Times New Roman"/>
          <w:sz w:val="24"/>
          <w:szCs w:val="24"/>
        </w:rPr>
        <w:t xml:space="preserve"> mengemukakan bahwa perencanaan karir adalah</w:t>
      </w:r>
      <w:r w:rsidR="00403A21" w:rsidRPr="00D3298B">
        <w:rPr>
          <w:rFonts w:ascii="Times New Roman" w:hAnsi="Times New Roman" w:cs="Times New Roman"/>
          <w:b/>
          <w:sz w:val="24"/>
          <w:szCs w:val="24"/>
        </w:rPr>
        <w:t xml:space="preserve"> </w:t>
      </w:r>
      <w:r w:rsidR="00403A21" w:rsidRPr="00D3298B">
        <w:rPr>
          <w:rFonts w:ascii="Times New Roman" w:hAnsi="Times New Roman" w:cs="Times New Roman"/>
          <w:sz w:val="24"/>
          <w:szCs w:val="24"/>
        </w:rPr>
        <w:t>proses dinamis yang menyesuaikan diri dengan perubahan pengalaman,</w:t>
      </w:r>
      <w:r w:rsidR="00403A21" w:rsidRPr="00D3298B">
        <w:rPr>
          <w:rFonts w:ascii="Times New Roman" w:hAnsi="Times New Roman" w:cs="Times New Roman"/>
          <w:b/>
          <w:sz w:val="24"/>
          <w:szCs w:val="24"/>
        </w:rPr>
        <w:t xml:space="preserve"> </w:t>
      </w:r>
      <w:r w:rsidR="00403A21" w:rsidRPr="00D3298B">
        <w:rPr>
          <w:rFonts w:ascii="Times New Roman" w:hAnsi="Times New Roman" w:cs="Times New Roman"/>
          <w:sz w:val="24"/>
          <w:szCs w:val="24"/>
        </w:rPr>
        <w:t>pengetahuan, dan identitas mereka. Pemaharnan diri merupakan aspek yang</w:t>
      </w:r>
      <w:r w:rsidR="00403A21" w:rsidRPr="00D3298B">
        <w:rPr>
          <w:rFonts w:ascii="Times New Roman" w:hAnsi="Times New Roman" w:cs="Times New Roman"/>
          <w:b/>
          <w:sz w:val="24"/>
          <w:szCs w:val="24"/>
        </w:rPr>
        <w:t xml:space="preserve"> </w:t>
      </w:r>
      <w:r w:rsidR="00403A21" w:rsidRPr="00D3298B">
        <w:rPr>
          <w:rFonts w:ascii="Times New Roman" w:hAnsi="Times New Roman" w:cs="Times New Roman"/>
          <w:sz w:val="24"/>
          <w:szCs w:val="24"/>
        </w:rPr>
        <w:t>menjadi dasar dalam perencanaan karir.</w:t>
      </w:r>
    </w:p>
    <w:p w:rsidR="00403A21" w:rsidRPr="00D3298B" w:rsidRDefault="00403A21" w:rsidP="00403A21">
      <w:pPr>
        <w:pStyle w:val="ListParagraph"/>
        <w:numPr>
          <w:ilvl w:val="0"/>
          <w:numId w:val="26"/>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 xml:space="preserve">Feller </w:t>
      </w:r>
      <w:r w:rsidR="00547729">
        <w:rPr>
          <w:rFonts w:ascii="Times New Roman" w:hAnsi="Times New Roman" w:cs="Times New Roman"/>
          <w:noProof/>
          <w:sz w:val="24"/>
          <w:szCs w:val="24"/>
        </w:rPr>
        <w:t xml:space="preserve">(Capuzzi &amp; Stauffer, 2006: </w:t>
      </w:r>
      <w:r w:rsidR="00547729" w:rsidRPr="00547729">
        <w:rPr>
          <w:rFonts w:ascii="Times New Roman" w:hAnsi="Times New Roman" w:cs="Times New Roman"/>
          <w:noProof/>
          <w:sz w:val="24"/>
          <w:szCs w:val="24"/>
        </w:rPr>
        <w:t>178)</w:t>
      </w:r>
      <w:r w:rsidRPr="00D3298B">
        <w:rPr>
          <w:rFonts w:ascii="Times New Roman" w:hAnsi="Times New Roman" w:cs="Times New Roman"/>
          <w:sz w:val="24"/>
          <w:szCs w:val="24"/>
        </w:rPr>
        <w:t xml:space="preserve"> menjelaskan bahwa perencanaan karir merupakan proses pemahaman, mengeksplorasi dan pengambilan keputusan yang langsung berpengaruh terhadap kehidupan individu, keluarga dan dalam konteks pekerjaan.</w:t>
      </w:r>
    </w:p>
    <w:p w:rsidR="00403A21" w:rsidRPr="00D3298B" w:rsidRDefault="00403A21" w:rsidP="00403A21">
      <w:pPr>
        <w:pStyle w:val="ListParagraph"/>
        <w:numPr>
          <w:ilvl w:val="0"/>
          <w:numId w:val="26"/>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 xml:space="preserve">Menurut Liptak </w:t>
      </w:r>
      <w:r w:rsidR="00547729">
        <w:rPr>
          <w:rFonts w:ascii="Times New Roman" w:hAnsi="Times New Roman" w:cs="Times New Roman"/>
          <w:noProof/>
          <w:sz w:val="24"/>
          <w:szCs w:val="24"/>
        </w:rPr>
        <w:t xml:space="preserve">(2008: </w:t>
      </w:r>
      <w:r w:rsidR="00547729" w:rsidRPr="00547729">
        <w:rPr>
          <w:rFonts w:ascii="Times New Roman" w:hAnsi="Times New Roman" w:cs="Times New Roman"/>
          <w:noProof/>
          <w:sz w:val="24"/>
          <w:szCs w:val="24"/>
        </w:rPr>
        <w:t>4)</w:t>
      </w:r>
      <w:r w:rsidRPr="00D3298B">
        <w:rPr>
          <w:rFonts w:ascii="Times New Roman" w:hAnsi="Times New Roman" w:cs="Times New Roman"/>
          <w:sz w:val="24"/>
          <w:szCs w:val="24"/>
        </w:rPr>
        <w:t xml:space="preserve"> tugas yang termasuk dalam perencanaan karir</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diantaranya, pemahaman tentang diri sendiri, pemahaman tentang dunia kerja dan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membuat keputusan karir secara efektif.</w:t>
      </w:r>
    </w:p>
    <w:p w:rsidR="00403A21" w:rsidRPr="00D3298B" w:rsidRDefault="00403A21" w:rsidP="00403A21">
      <w:pPr>
        <w:pStyle w:val="ListParagraph"/>
        <w:spacing w:after="0" w:line="360" w:lineRule="auto"/>
        <w:ind w:left="360"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Selain </w:t>
      </w:r>
      <w:r>
        <w:rPr>
          <w:rFonts w:ascii="Times New Roman" w:hAnsi="Times New Roman" w:cs="Times New Roman"/>
          <w:sz w:val="24"/>
          <w:szCs w:val="24"/>
        </w:rPr>
        <w:t xml:space="preserve">itu menurut Super </w:t>
      </w:r>
      <w:r w:rsidR="00547729">
        <w:rPr>
          <w:rFonts w:ascii="Times New Roman" w:hAnsi="Times New Roman" w:cs="Times New Roman"/>
          <w:noProof/>
          <w:sz w:val="24"/>
          <w:szCs w:val="24"/>
        </w:rPr>
        <w:t xml:space="preserve">(Liptak, 2008: </w:t>
      </w:r>
      <w:r w:rsidR="00547729" w:rsidRPr="00547729">
        <w:rPr>
          <w:rFonts w:ascii="Times New Roman" w:hAnsi="Times New Roman" w:cs="Times New Roman"/>
          <w:noProof/>
          <w:sz w:val="24"/>
          <w:szCs w:val="24"/>
        </w:rPr>
        <w:t>2)</w:t>
      </w:r>
      <w:r w:rsidRPr="00D3298B">
        <w:rPr>
          <w:rFonts w:ascii="Times New Roman" w:hAnsi="Times New Roman" w:cs="Times New Roman"/>
          <w:sz w:val="24"/>
          <w:szCs w:val="24"/>
        </w:rPr>
        <w:t xml:space="preserve"> terdapat lima elemen dalam</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perencanaan  karir, yaitu </w:t>
      </w:r>
      <w:r w:rsidRPr="00D3298B">
        <w:rPr>
          <w:rFonts w:ascii="Times New Roman" w:hAnsi="Times New Roman" w:cs="Times New Roman"/>
          <w:i/>
          <w:sz w:val="24"/>
          <w:szCs w:val="24"/>
        </w:rPr>
        <w:t>planfulness</w:t>
      </w:r>
      <w:r w:rsidRPr="00D3298B">
        <w:rPr>
          <w:rFonts w:ascii="Times New Roman" w:hAnsi="Times New Roman" w:cs="Times New Roman"/>
          <w:sz w:val="24"/>
          <w:szCs w:val="24"/>
        </w:rPr>
        <w:t xml:space="preserve"> (mengetahui seberapa efektif perkembangan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dan implementasi perencanaan karir), </w:t>
      </w:r>
      <w:r w:rsidRPr="00D3298B">
        <w:rPr>
          <w:rFonts w:ascii="Times New Roman" w:hAnsi="Times New Roman" w:cs="Times New Roman"/>
          <w:i/>
          <w:sz w:val="24"/>
          <w:szCs w:val="24"/>
        </w:rPr>
        <w:t>exploration</w:t>
      </w:r>
      <w:r w:rsidRPr="00D3298B">
        <w:rPr>
          <w:rFonts w:ascii="Times New Roman" w:hAnsi="Times New Roman" w:cs="Times New Roman"/>
          <w:sz w:val="24"/>
          <w:szCs w:val="24"/>
        </w:rPr>
        <w:t xml:space="preserve"> (memperoleh infonnasi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mengenai  karakteristik  difi sendiri seperti, minat, kemampuan  dan kepribadian,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memanfaatkan sumber-sumber pekerjaan, berpartisipasi aktif di sekolah, keluarga,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komunitas dan lain-lain), </w:t>
      </w:r>
      <w:r w:rsidRPr="00D3298B">
        <w:rPr>
          <w:rFonts w:ascii="Times New Roman" w:hAnsi="Times New Roman" w:cs="Times New Roman"/>
          <w:i/>
          <w:sz w:val="24"/>
          <w:szCs w:val="24"/>
        </w:rPr>
        <w:t>decision making</w:t>
      </w:r>
      <w:r w:rsidRPr="00D3298B">
        <w:rPr>
          <w:rFonts w:ascii="Times New Roman" w:hAnsi="Times New Roman" w:cs="Times New Roman"/>
          <w:sz w:val="24"/>
          <w:szCs w:val="24"/>
        </w:rPr>
        <w:t xml:space="preserve"> (membuat pilihan karir berdasarkan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prinsip yang paling mendasar dari pengambilan keputusan), dan </w:t>
      </w:r>
      <w:r w:rsidRPr="00D3298B">
        <w:rPr>
          <w:rFonts w:ascii="Times New Roman" w:hAnsi="Times New Roman" w:cs="Times New Roman"/>
          <w:i/>
          <w:sz w:val="24"/>
          <w:szCs w:val="24"/>
        </w:rPr>
        <w:t>reality</w:t>
      </w:r>
      <w:r w:rsidRPr="00D3298B">
        <w:rPr>
          <w:rFonts w:ascii="Times New Roman" w:hAnsi="Times New Roman" w:cs="Times New Roman"/>
          <w:b/>
          <w:i/>
          <w:sz w:val="24"/>
          <w:szCs w:val="24"/>
        </w:rPr>
        <w:t xml:space="preserve"> </w:t>
      </w:r>
      <w:r w:rsidRPr="00D3298B">
        <w:rPr>
          <w:rFonts w:ascii="Times New Roman" w:hAnsi="Times New Roman" w:cs="Times New Roman"/>
          <w:i/>
          <w:sz w:val="24"/>
          <w:szCs w:val="24"/>
        </w:rPr>
        <w:t>orientation</w:t>
      </w:r>
      <w:r w:rsidRPr="00D3298B">
        <w:rPr>
          <w:rFonts w:ascii="Times New Roman" w:hAnsi="Times New Roman" w:cs="Times New Roman"/>
          <w:sz w:val="24"/>
          <w:szCs w:val="24"/>
        </w:rPr>
        <w:t xml:space="preserve"> (pengembangan terhadap pemahaman diri dan pilihan karir secara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realistik, menunjukkan kekonsistenan terhadap pilihan, dan pengembangan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terhadap  pengalaman  kerja).</w:t>
      </w:r>
    </w:p>
    <w:p w:rsidR="00403A21" w:rsidRPr="00547729" w:rsidRDefault="00403A21" w:rsidP="00547729">
      <w:pPr>
        <w:pStyle w:val="ListParagraph"/>
        <w:numPr>
          <w:ilvl w:val="0"/>
          <w:numId w:val="26"/>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 xml:space="preserve">Supriatna </w:t>
      </w:r>
      <w:r w:rsidR="00547729">
        <w:rPr>
          <w:rFonts w:ascii="Times New Roman" w:hAnsi="Times New Roman" w:cs="Times New Roman"/>
          <w:noProof/>
          <w:sz w:val="24"/>
          <w:szCs w:val="24"/>
        </w:rPr>
        <w:t xml:space="preserve">(2009: </w:t>
      </w:r>
      <w:r w:rsidR="00547729" w:rsidRPr="00547729">
        <w:rPr>
          <w:rFonts w:ascii="Times New Roman" w:hAnsi="Times New Roman" w:cs="Times New Roman"/>
          <w:noProof/>
          <w:sz w:val="24"/>
          <w:szCs w:val="24"/>
        </w:rPr>
        <w:t>49)</w:t>
      </w:r>
      <w:r w:rsidRPr="00547729">
        <w:rPr>
          <w:rFonts w:ascii="Times New Roman" w:hAnsi="Times New Roman" w:cs="Times New Roman"/>
          <w:sz w:val="24"/>
          <w:szCs w:val="24"/>
        </w:rPr>
        <w:t xml:space="preserve"> menjelaskan bahwa perencanaan karir adalah aktivitas</w:t>
      </w:r>
      <w:r w:rsidRPr="00547729">
        <w:rPr>
          <w:rFonts w:ascii="Times New Roman" w:hAnsi="Times New Roman" w:cs="Times New Roman"/>
          <w:b/>
          <w:sz w:val="24"/>
          <w:szCs w:val="24"/>
        </w:rPr>
        <w:t xml:space="preserve"> </w:t>
      </w:r>
      <w:r w:rsidRPr="00547729">
        <w:rPr>
          <w:rFonts w:ascii="Times New Roman" w:hAnsi="Times New Roman" w:cs="Times New Roman"/>
          <w:sz w:val="24"/>
          <w:szCs w:val="24"/>
        </w:rPr>
        <w:t>siswa yang mengarah pada keputusan karir masa depan. Aktivitas perencanaan</w:t>
      </w:r>
      <w:r w:rsidRPr="00547729">
        <w:rPr>
          <w:rFonts w:ascii="Times New Roman" w:hAnsi="Times New Roman" w:cs="Times New Roman"/>
          <w:b/>
          <w:sz w:val="24"/>
          <w:szCs w:val="24"/>
        </w:rPr>
        <w:t xml:space="preserve"> </w:t>
      </w:r>
      <w:r w:rsidRPr="00547729">
        <w:rPr>
          <w:rFonts w:ascii="Times New Roman" w:hAnsi="Times New Roman" w:cs="Times New Roman"/>
          <w:sz w:val="24"/>
          <w:szCs w:val="24"/>
        </w:rPr>
        <w:lastRenderedPageBreak/>
        <w:t>karir sangat penting bagi siswa terutama untuk membangun sikap siswa dalam</w:t>
      </w:r>
      <w:r w:rsidRPr="00547729">
        <w:rPr>
          <w:rFonts w:ascii="Times New Roman" w:hAnsi="Times New Roman" w:cs="Times New Roman"/>
          <w:b/>
          <w:sz w:val="24"/>
          <w:szCs w:val="24"/>
        </w:rPr>
        <w:t xml:space="preserve"> </w:t>
      </w:r>
      <w:r w:rsidRPr="00547729">
        <w:rPr>
          <w:rFonts w:ascii="Times New Roman" w:hAnsi="Times New Roman" w:cs="Times New Roman"/>
          <w:sz w:val="24"/>
          <w:szCs w:val="24"/>
        </w:rPr>
        <w:t>menempuh karir masa depan. Tujuan utamanya adalah siswa memiliki sikap</w:t>
      </w:r>
      <w:r w:rsidRPr="00547729">
        <w:rPr>
          <w:rFonts w:ascii="Times New Roman" w:hAnsi="Times New Roman" w:cs="Times New Roman"/>
          <w:b/>
          <w:sz w:val="24"/>
          <w:szCs w:val="24"/>
        </w:rPr>
        <w:t xml:space="preserve"> </w:t>
      </w:r>
      <w:r w:rsidRPr="00547729">
        <w:rPr>
          <w:rFonts w:ascii="Times New Roman" w:hAnsi="Times New Roman" w:cs="Times New Roman"/>
          <w:sz w:val="24"/>
          <w:szCs w:val="24"/>
        </w:rPr>
        <w:t>positif terhadap karir masa depan terutama bidang karir yang diminatinya.</w:t>
      </w:r>
    </w:p>
    <w:p w:rsidR="00403A21" w:rsidRPr="00D3298B" w:rsidRDefault="00403A21" w:rsidP="00403A21">
      <w:pPr>
        <w:pStyle w:val="ListParagraph"/>
        <w:numPr>
          <w:ilvl w:val="0"/>
          <w:numId w:val="26"/>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Super</w:t>
      </w:r>
      <w:r w:rsidRPr="00D3298B">
        <w:rPr>
          <w:rFonts w:ascii="Times New Roman" w:hAnsi="Times New Roman" w:cs="Times New Roman"/>
          <w:b/>
          <w:sz w:val="24"/>
          <w:szCs w:val="24"/>
        </w:rPr>
        <w:t xml:space="preserve"> </w:t>
      </w:r>
      <w:r w:rsidR="00547729">
        <w:rPr>
          <w:rFonts w:ascii="Times New Roman" w:hAnsi="Times New Roman" w:cs="Times New Roman"/>
          <w:noProof/>
          <w:sz w:val="24"/>
          <w:szCs w:val="24"/>
        </w:rPr>
        <w:t xml:space="preserve">(Sharf, 2010: </w:t>
      </w:r>
      <w:r w:rsidR="00547729" w:rsidRPr="00547729">
        <w:rPr>
          <w:rFonts w:ascii="Times New Roman" w:hAnsi="Times New Roman" w:cs="Times New Roman"/>
          <w:noProof/>
          <w:sz w:val="24"/>
          <w:szCs w:val="24"/>
        </w:rPr>
        <w:t>229)</w:t>
      </w:r>
      <w:r w:rsidRPr="00D3298B">
        <w:rPr>
          <w:rFonts w:ascii="Times New Roman" w:hAnsi="Times New Roman" w:cs="Times New Roman"/>
          <w:sz w:val="24"/>
          <w:szCs w:val="24"/>
        </w:rPr>
        <w:t xml:space="preserve"> mengungkapkan bahwa perencanaan karir dapat mengukur tingkat pemahaman individu tentang jenis pekerjaan dan aspek-aspek pekerjaan. Ada beberapa aktivitas yang menunjukkan bahwa individu merencanakan karirnya, diantaranya adalah mernpelajari informasi karir,</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berdiskusi dengan orang dewasa tentang rencana  masa depan, mengikuti  kursus</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yang membantu  dalam pembuatan keputusan karir, ikut berpartisipasi dalam</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kegiatan ekstrakurikuler atau keda sambilan, dan mengikuti pelatihan atau</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pendidikan  yang sesuai  dengan karir di masa depan.</w:t>
      </w:r>
    </w:p>
    <w:p w:rsidR="00403A21" w:rsidRPr="00D3298B" w:rsidRDefault="00403A21" w:rsidP="00403A21">
      <w:pPr>
        <w:pStyle w:val="ListParagraph"/>
        <w:numPr>
          <w:ilvl w:val="0"/>
          <w:numId w:val="2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Hall dan Associates </w:t>
      </w:r>
      <w:r w:rsidR="00547729">
        <w:rPr>
          <w:rFonts w:ascii="Times New Roman" w:hAnsi="Times New Roman" w:cs="Times New Roman"/>
          <w:noProof/>
          <w:sz w:val="24"/>
          <w:szCs w:val="24"/>
        </w:rPr>
        <w:t xml:space="preserve">(Adekola, 2011: </w:t>
      </w:r>
      <w:r w:rsidR="00547729" w:rsidRPr="00547729">
        <w:rPr>
          <w:rFonts w:ascii="Times New Roman" w:hAnsi="Times New Roman" w:cs="Times New Roman"/>
          <w:noProof/>
          <w:sz w:val="24"/>
          <w:szCs w:val="24"/>
        </w:rPr>
        <w:t>102)</w:t>
      </w:r>
      <w:r w:rsidRPr="00D3298B">
        <w:rPr>
          <w:rFonts w:ascii="Times New Roman" w:hAnsi="Times New Roman" w:cs="Times New Roman"/>
          <w:sz w:val="24"/>
          <w:szCs w:val="24"/>
        </w:rPr>
        <w:t xml:space="preserve"> berpendapat bahwa perencanaan karir</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dipandang sebagai sebuah inisiatif di mana seorang individu diberikannya kontrol</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pribadi atas karir mereka dan terlibat dalam pilihan informasi untuk pekerjaannya,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organisasi, penugasan kerja dan pengembangan diri.</w:t>
      </w:r>
    </w:p>
    <w:p w:rsidR="00403A21" w:rsidRPr="00D3298B" w:rsidRDefault="00403A21" w:rsidP="00403A21">
      <w:pPr>
        <w:spacing w:after="0" w:line="360" w:lineRule="auto"/>
        <w:ind w:firstLine="360"/>
        <w:jc w:val="both"/>
        <w:rPr>
          <w:rFonts w:ascii="Times New Roman" w:hAnsi="Times New Roman" w:cs="Times New Roman"/>
          <w:b/>
          <w:sz w:val="24"/>
          <w:szCs w:val="24"/>
        </w:rPr>
      </w:pPr>
      <w:r w:rsidRPr="00D3298B">
        <w:rPr>
          <w:rFonts w:ascii="Times New Roman" w:hAnsi="Times New Roman" w:cs="Times New Roman"/>
          <w:sz w:val="24"/>
          <w:szCs w:val="24"/>
        </w:rPr>
        <w:t>Berdasarkan beberapa pendapat di atas, yang dimaksud dengan perencanaan karir adalah pengetahuan, sikap dan keterampilan individu dalam proses pembiatan keputusan tentang kelanjutan pendidikan dan bidang pekerjaan setelah lulus SMA (sekolah) yang ditunjukkan melalui pemahaman diri, pengenalan lingkungan, pertimbangan peluang, pemikiran langkah-langkah, peneguhan tujuan, pengeksplorasian sumber informasi, perencanaan masa depan, penyesuaian pilihan dan pencapaian cita-cita.</w:t>
      </w:r>
    </w:p>
    <w:p w:rsidR="00403A21" w:rsidRPr="00D3298B" w:rsidRDefault="00403A21" w:rsidP="00403A21">
      <w:pPr>
        <w:pStyle w:val="ListParagraph"/>
        <w:numPr>
          <w:ilvl w:val="0"/>
          <w:numId w:val="23"/>
        </w:numPr>
        <w:spacing w:after="0" w:line="360" w:lineRule="auto"/>
        <w:jc w:val="both"/>
        <w:rPr>
          <w:rFonts w:ascii="Times New Roman" w:hAnsi="Times New Roman" w:cs="Times New Roman"/>
          <w:b/>
          <w:sz w:val="24"/>
          <w:szCs w:val="24"/>
        </w:rPr>
      </w:pPr>
      <w:r w:rsidRPr="00D3298B">
        <w:rPr>
          <w:rFonts w:ascii="Times New Roman" w:hAnsi="Times New Roman" w:cs="Times New Roman"/>
          <w:b/>
          <w:sz w:val="24"/>
          <w:szCs w:val="24"/>
        </w:rPr>
        <w:t>Definisi Operasional</w:t>
      </w:r>
    </w:p>
    <w:p w:rsidR="00403A21" w:rsidRPr="00D3298B" w:rsidRDefault="00403A21" w:rsidP="00403A2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Secara operasional, perencanaan karir dalam penelitian ini adalah respon peserta didik kelas X di SMA Negeri 19 Bandung dalam menyikapi pernyataan-pernyataan tertulis tentang proses pembuatan keputusan tentang kelanjutan pendidikan dan bidang pekerjaan setelah lulus SMA yang dibatasi pada: 1) aspek pengetahuan dengan indicator: pemahaman diri, pengenalan lingkungan pendidikan lanjutan dan pekerjaan, pertimbangan peluang, 2) aspek sikap dengan </w:t>
      </w:r>
      <w:r w:rsidRPr="00D3298B">
        <w:rPr>
          <w:rFonts w:ascii="Times New Roman" w:hAnsi="Times New Roman" w:cs="Times New Roman"/>
          <w:sz w:val="24"/>
          <w:szCs w:val="24"/>
        </w:rPr>
        <w:lastRenderedPageBreak/>
        <w:t xml:space="preserve">indikator: peneguhan tujuan, pengeksplorasian sumber informasi, dan aspek keterampilan dengan indikator: penyesuaian pilihan, dan pencapaian cita-cita. </w:t>
      </w:r>
      <w:proofErr w:type="gramStart"/>
      <w:r w:rsidRPr="00D3298B">
        <w:rPr>
          <w:rFonts w:ascii="Times New Roman" w:hAnsi="Times New Roman" w:cs="Times New Roman"/>
          <w:sz w:val="24"/>
          <w:szCs w:val="24"/>
        </w:rPr>
        <w:t>Adapun batasan dari setiap indikator tersebut ialah sebagai berikut.</w:t>
      </w:r>
      <w:proofErr w:type="gramEnd"/>
    </w:p>
    <w:p w:rsidR="00403A21" w:rsidRPr="00D3298B" w:rsidRDefault="00403A21" w:rsidP="00403A21">
      <w:pPr>
        <w:pStyle w:val="ListParagraph"/>
        <w:numPr>
          <w:ilvl w:val="0"/>
          <w:numId w:val="10"/>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Pemahaman diri, artinya kemampuan peserta didik dalam mengenali dirinya (kebiasaan, minat, kemampuan, dan cita-cita).</w:t>
      </w:r>
    </w:p>
    <w:p w:rsidR="00403A21" w:rsidRPr="00D3298B" w:rsidRDefault="00403A21" w:rsidP="00403A21">
      <w:pPr>
        <w:pStyle w:val="ListParagraph"/>
        <w:numPr>
          <w:ilvl w:val="0"/>
          <w:numId w:val="10"/>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Pengenalan lingkungan pendidikan lanjutan dan pekerjaan, artinya kemampuan peserta didik dalam memahami persyaratan yang diperlukan untuk memasuki pendidikan lanjutan dan bidang pekerjaan yang diinginkan.</w:t>
      </w:r>
    </w:p>
    <w:p w:rsidR="00403A21" w:rsidRPr="00D3298B" w:rsidRDefault="00403A21" w:rsidP="00403A21">
      <w:pPr>
        <w:pStyle w:val="ListParagraph"/>
        <w:numPr>
          <w:ilvl w:val="0"/>
          <w:numId w:val="10"/>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Pertimbangan peluang, artinya kemampuan peserta didik dalam mengetahui prospek pilihan pendidikan lanjutan dan pekerjaan.</w:t>
      </w:r>
    </w:p>
    <w:p w:rsidR="00403A21" w:rsidRPr="00D3298B" w:rsidRDefault="00403A21" w:rsidP="00403A21">
      <w:pPr>
        <w:pStyle w:val="ListParagraph"/>
        <w:numPr>
          <w:ilvl w:val="0"/>
          <w:numId w:val="10"/>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Peneguhan tujuan, artinya kemampuan peserta didik dalam meyakini pilihan pendidikan lanjutan dan bidang pekerjaan.</w:t>
      </w:r>
    </w:p>
    <w:p w:rsidR="00403A21" w:rsidRPr="00D3298B" w:rsidRDefault="00403A21" w:rsidP="00403A21">
      <w:pPr>
        <w:pStyle w:val="ListParagraph"/>
        <w:numPr>
          <w:ilvl w:val="0"/>
          <w:numId w:val="10"/>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Pengeksplorasian sumber informasi, artinya kemampuan peserta didik dalam mengeksplorasi sumber informasi yang menunjang pilihan pendidikan lanjutan dan bidang pekerjaan.</w:t>
      </w:r>
    </w:p>
    <w:p w:rsidR="00403A21" w:rsidRPr="00D3298B" w:rsidRDefault="00403A21" w:rsidP="00403A21">
      <w:pPr>
        <w:pStyle w:val="ListParagraph"/>
        <w:numPr>
          <w:ilvl w:val="0"/>
          <w:numId w:val="10"/>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Penyesuaian pilihan, artinya kemampuan peserta didik dalam menyesuaikan bakat dengan minat pilihan pendidikan lanjutan dan bidang pekerjaan.</w:t>
      </w:r>
    </w:p>
    <w:p w:rsidR="00403A21" w:rsidRPr="00D3298B" w:rsidRDefault="00403A21" w:rsidP="00403A21">
      <w:pPr>
        <w:pStyle w:val="ListParagraph"/>
        <w:numPr>
          <w:ilvl w:val="0"/>
          <w:numId w:val="10"/>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Pencapaian cita-cita, artinya kemampuan peserta didik dalam menunjukkan cara-cara yang nyata dalam mencapai pendidikan lanjutan dan bidang pekerjaan yang diminati.</w:t>
      </w:r>
    </w:p>
    <w:p w:rsidR="00403A21" w:rsidRPr="00D3298B" w:rsidRDefault="00403A21" w:rsidP="00403A21">
      <w:pPr>
        <w:spacing w:after="0"/>
        <w:rPr>
          <w:rFonts w:ascii="Times New Roman" w:hAnsi="Times New Roman" w:cs="Times New Roman"/>
          <w:sz w:val="24"/>
          <w:szCs w:val="24"/>
        </w:rPr>
      </w:pPr>
    </w:p>
    <w:p w:rsidR="00403A21" w:rsidRPr="00D3298B" w:rsidRDefault="00403A21" w:rsidP="00403A21">
      <w:pPr>
        <w:pStyle w:val="ListParagraph"/>
        <w:numPr>
          <w:ilvl w:val="0"/>
          <w:numId w:val="23"/>
        </w:numPr>
        <w:spacing w:after="0" w:line="360" w:lineRule="auto"/>
        <w:jc w:val="both"/>
        <w:rPr>
          <w:rFonts w:ascii="Times New Roman" w:hAnsi="Times New Roman" w:cs="Times New Roman"/>
          <w:b/>
          <w:sz w:val="24"/>
          <w:szCs w:val="24"/>
        </w:rPr>
      </w:pPr>
      <w:r w:rsidRPr="00D3298B">
        <w:rPr>
          <w:rFonts w:ascii="Times New Roman" w:hAnsi="Times New Roman" w:cs="Times New Roman"/>
          <w:b/>
          <w:sz w:val="24"/>
          <w:szCs w:val="24"/>
        </w:rPr>
        <w:t>Kisi-kisi Instrumen</w:t>
      </w: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Berikut adalah kisi-kisi instrument perencanaan karir sebelum uji kelayakan yang disajikan pada Tabel 3.5.</w:t>
      </w:r>
      <w:proofErr w:type="gramEnd"/>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Tabel 3.5</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Kisi-kisi Instrumen Perencanaan Karir</w:t>
      </w:r>
      <w:r>
        <w:rPr>
          <w:rFonts w:ascii="Times New Roman" w:hAnsi="Times New Roman" w:cs="Times New Roman"/>
          <w:b/>
          <w:sz w:val="24"/>
          <w:szCs w:val="24"/>
        </w:rPr>
        <w:t xml:space="preserve"> </w:t>
      </w:r>
      <w:r w:rsidRPr="00D3298B">
        <w:rPr>
          <w:rFonts w:ascii="Times New Roman" w:hAnsi="Times New Roman" w:cs="Times New Roman"/>
          <w:b/>
          <w:sz w:val="24"/>
          <w:szCs w:val="24"/>
        </w:rPr>
        <w:t>(Sebelum Uji Kelayakan)</w:t>
      </w:r>
    </w:p>
    <w:tbl>
      <w:tblPr>
        <w:tblStyle w:val="TableGrid"/>
        <w:tblW w:w="5000" w:type="pct"/>
        <w:jc w:val="center"/>
        <w:tblLayout w:type="fixed"/>
        <w:tblLook w:val="04A0"/>
      </w:tblPr>
      <w:tblGrid>
        <w:gridCol w:w="1467"/>
        <w:gridCol w:w="1672"/>
        <w:gridCol w:w="2357"/>
        <w:gridCol w:w="1844"/>
        <w:gridCol w:w="814"/>
      </w:tblGrid>
      <w:tr w:rsidR="00403A21" w:rsidRPr="00D3298B" w:rsidTr="003930CB">
        <w:trPr>
          <w:tblHeader/>
          <w:jc w:val="center"/>
        </w:trPr>
        <w:tc>
          <w:tcPr>
            <w:tcW w:w="900" w:type="pct"/>
            <w:shd w:val="clear" w:color="auto" w:fill="D9D9D9" w:themeFill="background1" w:themeFillShade="D9"/>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Variabel</w:t>
            </w:r>
          </w:p>
        </w:tc>
        <w:tc>
          <w:tcPr>
            <w:tcW w:w="1025" w:type="pct"/>
            <w:shd w:val="clear" w:color="auto" w:fill="D9D9D9" w:themeFill="background1" w:themeFillShade="D9"/>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Aspek</w:t>
            </w:r>
          </w:p>
        </w:tc>
        <w:tc>
          <w:tcPr>
            <w:tcW w:w="1445" w:type="pct"/>
            <w:shd w:val="clear" w:color="auto" w:fill="D9D9D9" w:themeFill="background1" w:themeFillShade="D9"/>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Indikator</w:t>
            </w:r>
          </w:p>
        </w:tc>
        <w:tc>
          <w:tcPr>
            <w:tcW w:w="1131" w:type="pct"/>
            <w:shd w:val="clear" w:color="auto" w:fill="D9D9D9" w:themeFill="background1" w:themeFillShade="D9"/>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No.Item/</w:t>
            </w:r>
          </w:p>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Pernyataan</w:t>
            </w:r>
          </w:p>
        </w:tc>
        <w:tc>
          <w:tcPr>
            <w:tcW w:w="500" w:type="pct"/>
            <w:shd w:val="clear" w:color="auto" w:fill="D9D9D9" w:themeFill="background1" w:themeFillShade="D9"/>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w:t>
            </w:r>
          </w:p>
        </w:tc>
      </w:tr>
      <w:tr w:rsidR="00403A21" w:rsidRPr="00D3298B" w:rsidTr="003930CB">
        <w:trPr>
          <w:jc w:val="center"/>
        </w:trPr>
        <w:tc>
          <w:tcPr>
            <w:tcW w:w="900" w:type="pct"/>
            <w:vMerge w:val="restar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Perencanaan Karir</w:t>
            </w:r>
          </w:p>
        </w:tc>
        <w:tc>
          <w:tcPr>
            <w:tcW w:w="1025" w:type="pct"/>
            <w:vMerge w:val="restar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Pengetahuan</w:t>
            </w:r>
          </w:p>
        </w:tc>
        <w:tc>
          <w:tcPr>
            <w:tcW w:w="1445" w:type="pc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Pemahaman diri</w:t>
            </w:r>
          </w:p>
        </w:tc>
        <w:tc>
          <w:tcPr>
            <w:tcW w:w="1131"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1, 2, 3, 4, 5, 6, 7, 8, 9, 10</w:t>
            </w:r>
          </w:p>
        </w:tc>
        <w:tc>
          <w:tcPr>
            <w:tcW w:w="500"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10</w:t>
            </w:r>
          </w:p>
        </w:tc>
      </w:tr>
      <w:tr w:rsidR="00403A21" w:rsidRPr="00D3298B" w:rsidTr="003930CB">
        <w:trPr>
          <w:trHeight w:val="251"/>
          <w:jc w:val="center"/>
        </w:trPr>
        <w:tc>
          <w:tcPr>
            <w:tcW w:w="900" w:type="pct"/>
            <w:vMerge/>
          </w:tcPr>
          <w:p w:rsidR="00403A21" w:rsidRPr="00D3298B" w:rsidRDefault="00403A21" w:rsidP="003930CB">
            <w:pPr>
              <w:spacing w:after="0" w:line="240" w:lineRule="auto"/>
              <w:rPr>
                <w:rFonts w:ascii="Times New Roman" w:hAnsi="Times New Roman" w:cs="Times New Roman"/>
                <w:sz w:val="24"/>
                <w:szCs w:val="24"/>
              </w:rPr>
            </w:pPr>
          </w:p>
        </w:tc>
        <w:tc>
          <w:tcPr>
            <w:tcW w:w="1025" w:type="pct"/>
            <w:vMerge/>
          </w:tcPr>
          <w:p w:rsidR="00403A21" w:rsidRPr="00D3298B" w:rsidRDefault="00403A21" w:rsidP="003930CB">
            <w:pPr>
              <w:spacing w:after="0" w:line="240" w:lineRule="auto"/>
              <w:rPr>
                <w:rFonts w:ascii="Times New Roman" w:hAnsi="Times New Roman" w:cs="Times New Roman"/>
                <w:sz w:val="24"/>
                <w:szCs w:val="24"/>
              </w:rPr>
            </w:pPr>
          </w:p>
        </w:tc>
        <w:tc>
          <w:tcPr>
            <w:tcW w:w="1445" w:type="pc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Pengenalan lingkungan</w:t>
            </w:r>
          </w:p>
        </w:tc>
        <w:tc>
          <w:tcPr>
            <w:tcW w:w="1131"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11, 12, 13, 14, 15, 16, 17, 18, 19 20</w:t>
            </w:r>
          </w:p>
        </w:tc>
        <w:tc>
          <w:tcPr>
            <w:tcW w:w="500"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10</w:t>
            </w:r>
          </w:p>
        </w:tc>
      </w:tr>
      <w:tr w:rsidR="00403A21" w:rsidRPr="00D3298B" w:rsidTr="003930CB">
        <w:trPr>
          <w:trHeight w:val="251"/>
          <w:jc w:val="center"/>
        </w:trPr>
        <w:tc>
          <w:tcPr>
            <w:tcW w:w="900" w:type="pct"/>
            <w:vMerge/>
          </w:tcPr>
          <w:p w:rsidR="00403A21" w:rsidRPr="00D3298B" w:rsidRDefault="00403A21" w:rsidP="003930CB">
            <w:pPr>
              <w:spacing w:after="0" w:line="240" w:lineRule="auto"/>
              <w:rPr>
                <w:rFonts w:ascii="Times New Roman" w:hAnsi="Times New Roman" w:cs="Times New Roman"/>
                <w:sz w:val="24"/>
                <w:szCs w:val="24"/>
              </w:rPr>
            </w:pPr>
          </w:p>
        </w:tc>
        <w:tc>
          <w:tcPr>
            <w:tcW w:w="1025" w:type="pct"/>
            <w:vMerge/>
          </w:tcPr>
          <w:p w:rsidR="00403A21" w:rsidRPr="00D3298B" w:rsidRDefault="00403A21" w:rsidP="003930CB">
            <w:pPr>
              <w:spacing w:after="0" w:line="240" w:lineRule="auto"/>
              <w:rPr>
                <w:rFonts w:ascii="Times New Roman" w:hAnsi="Times New Roman" w:cs="Times New Roman"/>
                <w:sz w:val="24"/>
                <w:szCs w:val="24"/>
              </w:rPr>
            </w:pPr>
          </w:p>
        </w:tc>
        <w:tc>
          <w:tcPr>
            <w:tcW w:w="1445" w:type="pc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Pertimbangan peluang</w:t>
            </w:r>
          </w:p>
        </w:tc>
        <w:tc>
          <w:tcPr>
            <w:tcW w:w="1131"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21, 22, 23, 24, 25, 26, 27, 28, 29, 30</w:t>
            </w:r>
          </w:p>
        </w:tc>
        <w:tc>
          <w:tcPr>
            <w:tcW w:w="500"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10</w:t>
            </w:r>
          </w:p>
        </w:tc>
      </w:tr>
      <w:tr w:rsidR="00403A21" w:rsidRPr="00D3298B" w:rsidTr="003930CB">
        <w:trPr>
          <w:trHeight w:val="237"/>
          <w:jc w:val="center"/>
        </w:trPr>
        <w:tc>
          <w:tcPr>
            <w:tcW w:w="900" w:type="pct"/>
            <w:vMerge/>
          </w:tcPr>
          <w:p w:rsidR="00403A21" w:rsidRPr="00D3298B" w:rsidRDefault="00403A21" w:rsidP="003930CB">
            <w:pPr>
              <w:spacing w:after="0" w:line="240" w:lineRule="auto"/>
              <w:rPr>
                <w:rFonts w:ascii="Times New Roman" w:hAnsi="Times New Roman" w:cs="Times New Roman"/>
                <w:sz w:val="24"/>
                <w:szCs w:val="24"/>
              </w:rPr>
            </w:pPr>
          </w:p>
        </w:tc>
        <w:tc>
          <w:tcPr>
            <w:tcW w:w="1025" w:type="pct"/>
            <w:vMerge w:val="restar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Sikap</w:t>
            </w:r>
          </w:p>
        </w:tc>
        <w:tc>
          <w:tcPr>
            <w:tcW w:w="1445" w:type="pc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Peneguhan tujuan</w:t>
            </w:r>
          </w:p>
        </w:tc>
        <w:tc>
          <w:tcPr>
            <w:tcW w:w="1131"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31, 32, 33, 34, 35, 36, 37, 38, 39, 40</w:t>
            </w:r>
          </w:p>
        </w:tc>
        <w:tc>
          <w:tcPr>
            <w:tcW w:w="500"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10</w:t>
            </w:r>
          </w:p>
        </w:tc>
      </w:tr>
      <w:tr w:rsidR="00403A21" w:rsidRPr="00D3298B" w:rsidTr="003930CB">
        <w:trPr>
          <w:trHeight w:val="562"/>
          <w:jc w:val="center"/>
        </w:trPr>
        <w:tc>
          <w:tcPr>
            <w:tcW w:w="900" w:type="pct"/>
            <w:vMerge/>
          </w:tcPr>
          <w:p w:rsidR="00403A21" w:rsidRPr="00D3298B" w:rsidRDefault="00403A21" w:rsidP="003930CB">
            <w:pPr>
              <w:spacing w:after="0" w:line="240" w:lineRule="auto"/>
              <w:rPr>
                <w:rFonts w:ascii="Times New Roman" w:hAnsi="Times New Roman" w:cs="Times New Roman"/>
                <w:sz w:val="24"/>
                <w:szCs w:val="24"/>
              </w:rPr>
            </w:pPr>
          </w:p>
        </w:tc>
        <w:tc>
          <w:tcPr>
            <w:tcW w:w="1025" w:type="pct"/>
            <w:vMerge/>
          </w:tcPr>
          <w:p w:rsidR="00403A21" w:rsidRPr="00D3298B" w:rsidRDefault="00403A21" w:rsidP="003930CB">
            <w:pPr>
              <w:spacing w:after="0" w:line="240" w:lineRule="auto"/>
              <w:rPr>
                <w:rFonts w:ascii="Times New Roman" w:hAnsi="Times New Roman" w:cs="Times New Roman"/>
                <w:sz w:val="24"/>
                <w:szCs w:val="24"/>
              </w:rPr>
            </w:pPr>
          </w:p>
        </w:tc>
        <w:tc>
          <w:tcPr>
            <w:tcW w:w="1445" w:type="pc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Pengeksplorasian sumber informasi</w:t>
            </w:r>
          </w:p>
        </w:tc>
        <w:tc>
          <w:tcPr>
            <w:tcW w:w="1131"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41, 42, 43, 44, 45, 46, 47, 48, 49, 50</w:t>
            </w:r>
          </w:p>
        </w:tc>
        <w:tc>
          <w:tcPr>
            <w:tcW w:w="500"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10</w:t>
            </w:r>
          </w:p>
        </w:tc>
      </w:tr>
      <w:tr w:rsidR="00403A21" w:rsidRPr="00D3298B" w:rsidTr="003930CB">
        <w:trPr>
          <w:trHeight w:val="555"/>
          <w:jc w:val="center"/>
        </w:trPr>
        <w:tc>
          <w:tcPr>
            <w:tcW w:w="900" w:type="pct"/>
            <w:vMerge/>
          </w:tcPr>
          <w:p w:rsidR="00403A21" w:rsidRPr="00D3298B" w:rsidRDefault="00403A21" w:rsidP="003930CB">
            <w:pPr>
              <w:spacing w:after="0" w:line="240" w:lineRule="auto"/>
              <w:rPr>
                <w:rFonts w:ascii="Times New Roman" w:hAnsi="Times New Roman" w:cs="Times New Roman"/>
                <w:sz w:val="24"/>
                <w:szCs w:val="24"/>
              </w:rPr>
            </w:pPr>
          </w:p>
        </w:tc>
        <w:tc>
          <w:tcPr>
            <w:tcW w:w="1025" w:type="pct"/>
            <w:vMerge w:val="restar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Keterampilan</w:t>
            </w:r>
          </w:p>
        </w:tc>
        <w:tc>
          <w:tcPr>
            <w:tcW w:w="1445" w:type="pc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Penyesuaian pilihan</w:t>
            </w:r>
          </w:p>
        </w:tc>
        <w:tc>
          <w:tcPr>
            <w:tcW w:w="1131"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51, 52, 53, 54, 55, 56, 57, 58, 59, 60</w:t>
            </w:r>
          </w:p>
        </w:tc>
        <w:tc>
          <w:tcPr>
            <w:tcW w:w="500"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10</w:t>
            </w:r>
          </w:p>
        </w:tc>
      </w:tr>
      <w:tr w:rsidR="00403A21" w:rsidRPr="00D3298B" w:rsidTr="003930CB">
        <w:trPr>
          <w:trHeight w:val="562"/>
          <w:jc w:val="center"/>
        </w:trPr>
        <w:tc>
          <w:tcPr>
            <w:tcW w:w="900" w:type="pct"/>
            <w:vMerge/>
          </w:tcPr>
          <w:p w:rsidR="00403A21" w:rsidRPr="00D3298B" w:rsidRDefault="00403A21" w:rsidP="003930CB">
            <w:pPr>
              <w:spacing w:after="0" w:line="240" w:lineRule="auto"/>
              <w:jc w:val="center"/>
              <w:rPr>
                <w:rFonts w:ascii="Times New Roman" w:hAnsi="Times New Roman" w:cs="Times New Roman"/>
                <w:sz w:val="24"/>
                <w:szCs w:val="24"/>
              </w:rPr>
            </w:pPr>
          </w:p>
        </w:tc>
        <w:tc>
          <w:tcPr>
            <w:tcW w:w="1025" w:type="pct"/>
            <w:vMerge/>
          </w:tcPr>
          <w:p w:rsidR="00403A21" w:rsidRPr="00D3298B" w:rsidRDefault="00403A21" w:rsidP="003930CB">
            <w:pPr>
              <w:spacing w:after="0" w:line="240" w:lineRule="auto"/>
              <w:rPr>
                <w:rFonts w:ascii="Times New Roman" w:hAnsi="Times New Roman" w:cs="Times New Roman"/>
                <w:sz w:val="24"/>
                <w:szCs w:val="24"/>
              </w:rPr>
            </w:pPr>
          </w:p>
        </w:tc>
        <w:tc>
          <w:tcPr>
            <w:tcW w:w="1445" w:type="pc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Pencapaian cita-cita</w:t>
            </w:r>
          </w:p>
        </w:tc>
        <w:tc>
          <w:tcPr>
            <w:tcW w:w="1131"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61, 62, 63, 64, 65, 66, 67, 68, 69, 70</w:t>
            </w:r>
          </w:p>
        </w:tc>
        <w:tc>
          <w:tcPr>
            <w:tcW w:w="500"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10</w:t>
            </w:r>
          </w:p>
        </w:tc>
      </w:tr>
      <w:tr w:rsidR="00403A21" w:rsidRPr="00D3298B" w:rsidTr="003930CB">
        <w:trPr>
          <w:jc w:val="center"/>
        </w:trPr>
        <w:tc>
          <w:tcPr>
            <w:tcW w:w="3370" w:type="pct"/>
            <w:gridSpan w:val="3"/>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Jumlah</w:t>
            </w:r>
          </w:p>
        </w:tc>
        <w:tc>
          <w:tcPr>
            <w:tcW w:w="1630" w:type="pct"/>
            <w:gridSpan w:val="2"/>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70</w:t>
            </w:r>
          </w:p>
        </w:tc>
      </w:tr>
    </w:tbl>
    <w:p w:rsidR="00403A21" w:rsidRPr="00D3298B" w:rsidRDefault="00403A21" w:rsidP="00403A21">
      <w:pPr>
        <w:spacing w:after="0" w:line="360" w:lineRule="auto"/>
        <w:jc w:val="both"/>
        <w:rPr>
          <w:rFonts w:ascii="Times New Roman" w:hAnsi="Times New Roman" w:cs="Times New Roman"/>
          <w:sz w:val="24"/>
          <w:szCs w:val="24"/>
        </w:rPr>
      </w:pPr>
    </w:p>
    <w:p w:rsidR="00403A21" w:rsidRPr="00D3298B" w:rsidRDefault="00403A21" w:rsidP="00403A21">
      <w:pPr>
        <w:pStyle w:val="ListParagraph"/>
        <w:numPr>
          <w:ilvl w:val="0"/>
          <w:numId w:val="23"/>
        </w:numPr>
        <w:spacing w:after="0" w:line="360" w:lineRule="auto"/>
        <w:jc w:val="both"/>
        <w:rPr>
          <w:rFonts w:ascii="Times New Roman" w:hAnsi="Times New Roman" w:cs="Times New Roman"/>
          <w:b/>
          <w:sz w:val="24"/>
          <w:szCs w:val="24"/>
        </w:rPr>
      </w:pPr>
      <w:r w:rsidRPr="00D3298B">
        <w:rPr>
          <w:rFonts w:ascii="Times New Roman" w:hAnsi="Times New Roman" w:cs="Times New Roman"/>
          <w:b/>
          <w:sz w:val="24"/>
          <w:szCs w:val="24"/>
        </w:rPr>
        <w:t>Pedoman Penskoran dan Penafsiran</w:t>
      </w:r>
    </w:p>
    <w:p w:rsidR="00403A21" w:rsidRPr="00D3298B" w:rsidRDefault="00403A21" w:rsidP="00403A2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Instrumen yang digunakan untuk mengungkap kemampuan perencanaan karir peserta didik kelas X di SMA Negeri 19 Bandung berbentuk angket dengan menggunakan skala </w:t>
      </w:r>
      <w:r w:rsidRPr="00D3298B">
        <w:rPr>
          <w:rFonts w:ascii="Times New Roman" w:hAnsi="Times New Roman" w:cs="Times New Roman"/>
          <w:i/>
          <w:sz w:val="24"/>
          <w:szCs w:val="24"/>
        </w:rPr>
        <w:t>Likert</w:t>
      </w:r>
      <w:r w:rsidRPr="00D3298B">
        <w:rPr>
          <w:rFonts w:ascii="Times New Roman" w:hAnsi="Times New Roman" w:cs="Times New Roman"/>
          <w:sz w:val="24"/>
          <w:szCs w:val="24"/>
        </w:rPr>
        <w:t xml:space="preserve">. Jumlah alternatif jawaban terdiri dari </w:t>
      </w:r>
      <w:proofErr w:type="gramStart"/>
      <w:r w:rsidRPr="00D3298B">
        <w:rPr>
          <w:rFonts w:ascii="Times New Roman" w:hAnsi="Times New Roman" w:cs="Times New Roman"/>
          <w:sz w:val="24"/>
          <w:szCs w:val="24"/>
        </w:rPr>
        <w:t>lima</w:t>
      </w:r>
      <w:proofErr w:type="gramEnd"/>
      <w:r w:rsidRPr="00D3298B">
        <w:rPr>
          <w:rFonts w:ascii="Times New Roman" w:hAnsi="Times New Roman" w:cs="Times New Roman"/>
          <w:sz w:val="24"/>
          <w:szCs w:val="24"/>
        </w:rPr>
        <w:t xml:space="preserve"> yaitu: </w:t>
      </w:r>
      <w:r w:rsidRPr="00D3298B">
        <w:rPr>
          <w:rFonts w:ascii="Times New Roman" w:hAnsi="Times New Roman" w:cs="Times New Roman"/>
          <w:b/>
          <w:sz w:val="24"/>
          <w:szCs w:val="24"/>
        </w:rPr>
        <w:t>Sangat sesuai</w:t>
      </w:r>
      <w:r w:rsidRPr="00D3298B">
        <w:rPr>
          <w:rFonts w:ascii="Times New Roman" w:hAnsi="Times New Roman" w:cs="Times New Roman"/>
          <w:sz w:val="24"/>
          <w:szCs w:val="24"/>
        </w:rPr>
        <w:t xml:space="preserve">, </w:t>
      </w:r>
      <w:r w:rsidRPr="00D3298B">
        <w:rPr>
          <w:rFonts w:ascii="Times New Roman" w:hAnsi="Times New Roman" w:cs="Times New Roman"/>
          <w:b/>
          <w:sz w:val="24"/>
          <w:szCs w:val="24"/>
        </w:rPr>
        <w:t>Sesuai</w:t>
      </w:r>
      <w:r w:rsidRPr="00D3298B">
        <w:rPr>
          <w:rFonts w:ascii="Times New Roman" w:hAnsi="Times New Roman" w:cs="Times New Roman"/>
          <w:sz w:val="24"/>
          <w:szCs w:val="24"/>
        </w:rPr>
        <w:t xml:space="preserve">, </w:t>
      </w:r>
      <w:r w:rsidRPr="00D3298B">
        <w:rPr>
          <w:rFonts w:ascii="Times New Roman" w:hAnsi="Times New Roman" w:cs="Times New Roman"/>
          <w:b/>
          <w:sz w:val="24"/>
          <w:szCs w:val="24"/>
        </w:rPr>
        <w:t>Netral</w:t>
      </w:r>
      <w:r w:rsidRPr="00D3298B">
        <w:rPr>
          <w:rFonts w:ascii="Times New Roman" w:hAnsi="Times New Roman" w:cs="Times New Roman"/>
          <w:sz w:val="24"/>
          <w:szCs w:val="24"/>
        </w:rPr>
        <w:t xml:space="preserve">, </w:t>
      </w:r>
      <w:r w:rsidRPr="00D3298B">
        <w:rPr>
          <w:rFonts w:ascii="Times New Roman" w:hAnsi="Times New Roman" w:cs="Times New Roman"/>
          <w:b/>
          <w:sz w:val="24"/>
          <w:szCs w:val="24"/>
        </w:rPr>
        <w:t>Tidak sesuai</w:t>
      </w:r>
      <w:r w:rsidRPr="00D3298B">
        <w:rPr>
          <w:rFonts w:ascii="Times New Roman" w:hAnsi="Times New Roman" w:cs="Times New Roman"/>
          <w:sz w:val="24"/>
          <w:szCs w:val="24"/>
        </w:rPr>
        <w:t xml:space="preserve"> dan </w:t>
      </w:r>
      <w:r w:rsidRPr="00D3298B">
        <w:rPr>
          <w:rFonts w:ascii="Times New Roman" w:hAnsi="Times New Roman" w:cs="Times New Roman"/>
          <w:b/>
          <w:sz w:val="24"/>
          <w:szCs w:val="24"/>
        </w:rPr>
        <w:t>Sangat tidak sesuai</w:t>
      </w:r>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Oleh karena itu, alternatif jawaban diberi bobot 5, 4, 3, 2, dan 1 seperti dijelaskan pada Tabel 3.3.</w:t>
      </w:r>
      <w:proofErr w:type="gramEnd"/>
    </w:p>
    <w:p w:rsidR="00403A21" w:rsidRPr="00D3298B" w:rsidRDefault="00403A21" w:rsidP="00403A2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Pada Tabel 3.6 di bawah ini </w:t>
      </w:r>
      <w:proofErr w:type="gramStart"/>
      <w:r w:rsidRPr="00D3298B">
        <w:rPr>
          <w:rFonts w:ascii="Times New Roman" w:hAnsi="Times New Roman" w:cs="Times New Roman"/>
          <w:sz w:val="24"/>
          <w:szCs w:val="24"/>
        </w:rPr>
        <w:t>akan</w:t>
      </w:r>
      <w:proofErr w:type="gramEnd"/>
      <w:r w:rsidRPr="00D3298B">
        <w:rPr>
          <w:rFonts w:ascii="Times New Roman" w:hAnsi="Times New Roman" w:cs="Times New Roman"/>
          <w:sz w:val="24"/>
          <w:szCs w:val="24"/>
        </w:rPr>
        <w:t xml:space="preserve"> dijelaskan kriteria skor aktual beserta penafsiran perencanaan karir peserta didik kelas X SMA.</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Tabel 3.6</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Skor Aktual d</w:t>
      </w:r>
      <w:r>
        <w:rPr>
          <w:rFonts w:ascii="Times New Roman" w:hAnsi="Times New Roman" w:cs="Times New Roman"/>
          <w:b/>
          <w:sz w:val="24"/>
          <w:szCs w:val="24"/>
        </w:rPr>
        <w:t>an Penafsiran Perencanaan Karir Peserta Didik</w:t>
      </w:r>
    </w:p>
    <w:tbl>
      <w:tblPr>
        <w:tblStyle w:val="TableGrid"/>
        <w:tblW w:w="0" w:type="auto"/>
        <w:tblLook w:val="04A0"/>
      </w:tblPr>
      <w:tblGrid>
        <w:gridCol w:w="570"/>
        <w:gridCol w:w="2090"/>
        <w:gridCol w:w="1134"/>
        <w:gridCol w:w="4360"/>
      </w:tblGrid>
      <w:tr w:rsidR="00403A21" w:rsidRPr="00D3298B" w:rsidTr="003930CB">
        <w:trPr>
          <w:tblHeader/>
        </w:trPr>
        <w:tc>
          <w:tcPr>
            <w:tcW w:w="0" w:type="auto"/>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No.</w:t>
            </w:r>
          </w:p>
        </w:tc>
        <w:tc>
          <w:tcPr>
            <w:tcW w:w="2090" w:type="dxa"/>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Kriteria</w:t>
            </w:r>
          </w:p>
        </w:tc>
        <w:tc>
          <w:tcPr>
            <w:tcW w:w="1134" w:type="dxa"/>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Kategori</w:t>
            </w:r>
          </w:p>
        </w:tc>
        <w:tc>
          <w:tcPr>
            <w:tcW w:w="4360" w:type="dxa"/>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Penafsiran</w:t>
            </w:r>
          </w:p>
        </w:tc>
      </w:tr>
      <w:tr w:rsidR="00403A21" w:rsidRPr="00D3298B" w:rsidTr="003930CB">
        <w:tc>
          <w:tcPr>
            <w:tcW w:w="0" w:type="auto"/>
          </w:tcPr>
          <w:p w:rsidR="00403A21" w:rsidRPr="00D3298B" w:rsidRDefault="00403A21" w:rsidP="003930CB">
            <w:pPr>
              <w:pStyle w:val="ListParagraph"/>
              <w:numPr>
                <w:ilvl w:val="0"/>
                <w:numId w:val="24"/>
              </w:numPr>
              <w:spacing w:after="0" w:line="240" w:lineRule="auto"/>
              <w:ind w:left="360"/>
              <w:jc w:val="center"/>
              <w:rPr>
                <w:rFonts w:ascii="Times New Roman" w:hAnsi="Times New Roman" w:cs="Times New Roman"/>
                <w:sz w:val="24"/>
                <w:szCs w:val="24"/>
              </w:rPr>
            </w:pPr>
          </w:p>
        </w:tc>
        <w:tc>
          <w:tcPr>
            <w:tcW w:w="2090" w:type="dxa"/>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(µ+1,0σ) ≤ X</w:t>
            </w:r>
          </w:p>
        </w:tc>
        <w:tc>
          <w:tcPr>
            <w:tcW w:w="1134" w:type="dxa"/>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Mampu</w:t>
            </w:r>
          </w:p>
        </w:tc>
        <w:tc>
          <w:tcPr>
            <w:tcW w:w="4360" w:type="dxa"/>
          </w:tcPr>
          <w:p w:rsidR="00403A21" w:rsidRPr="00D3298B" w:rsidRDefault="00403A21" w:rsidP="006511F7">
            <w:pPr>
              <w:spacing w:after="0" w:line="240" w:lineRule="auto"/>
              <w:jc w:val="both"/>
              <w:rPr>
                <w:rFonts w:ascii="Times New Roman" w:hAnsi="Times New Roman" w:cs="Times New Roman"/>
                <w:sz w:val="24"/>
                <w:szCs w:val="24"/>
              </w:rPr>
            </w:pPr>
            <w:r w:rsidRPr="00D3298B">
              <w:rPr>
                <w:rFonts w:ascii="Times New Roman" w:hAnsi="Times New Roman" w:cs="Times New Roman"/>
                <w:sz w:val="24"/>
                <w:szCs w:val="24"/>
              </w:rPr>
              <w:t xml:space="preserve">Pada kategori ini </w:t>
            </w:r>
            <w:r w:rsidR="00225B81">
              <w:rPr>
                <w:rFonts w:ascii="Times New Roman" w:hAnsi="Times New Roman" w:cs="Times New Roman"/>
                <w:sz w:val="24"/>
                <w:szCs w:val="24"/>
              </w:rPr>
              <w:t xml:space="preserve">hampir semua indikator </w:t>
            </w:r>
            <w:r w:rsidRPr="00D3298B">
              <w:rPr>
                <w:rFonts w:ascii="Times New Roman" w:hAnsi="Times New Roman" w:cs="Times New Roman"/>
                <w:sz w:val="24"/>
                <w:szCs w:val="24"/>
              </w:rPr>
              <w:t>sudah mampu</w:t>
            </w:r>
            <w:r w:rsidR="00225B81">
              <w:rPr>
                <w:rFonts w:ascii="Times New Roman" w:hAnsi="Times New Roman" w:cs="Times New Roman"/>
                <w:sz w:val="24"/>
                <w:szCs w:val="24"/>
              </w:rPr>
              <w:t xml:space="preserve"> dimiliki oleh peserta didik dengan menunjukkan pemahaman</w:t>
            </w:r>
            <w:r w:rsidRPr="00D3298B">
              <w:rPr>
                <w:rFonts w:ascii="Times New Roman" w:hAnsi="Times New Roman" w:cs="Times New Roman"/>
                <w:sz w:val="24"/>
                <w:szCs w:val="24"/>
              </w:rPr>
              <w:t xml:space="preserve"> diri seperti minat, bakat, kemampuan, c</w:t>
            </w:r>
            <w:r w:rsidR="00225B81">
              <w:rPr>
                <w:rFonts w:ascii="Times New Roman" w:hAnsi="Times New Roman" w:cs="Times New Roman"/>
                <w:sz w:val="24"/>
                <w:szCs w:val="24"/>
              </w:rPr>
              <w:t xml:space="preserve">ita-cita dan kepribadiannya, </w:t>
            </w:r>
            <w:r w:rsidR="006511F7">
              <w:rPr>
                <w:rFonts w:ascii="Times New Roman" w:hAnsi="Times New Roman" w:cs="Times New Roman"/>
                <w:sz w:val="24"/>
                <w:szCs w:val="24"/>
              </w:rPr>
              <w:t>pengenalan</w:t>
            </w:r>
            <w:r w:rsidRPr="00D3298B">
              <w:rPr>
                <w:rFonts w:ascii="Times New Roman" w:hAnsi="Times New Roman" w:cs="Times New Roman"/>
                <w:sz w:val="24"/>
                <w:szCs w:val="24"/>
              </w:rPr>
              <w:t xml:space="preserve"> lingkungan tempat pendidikan lanjutan serta bidang pekerjaan yang diinginkan, </w:t>
            </w:r>
            <w:r w:rsidR="006511F7">
              <w:rPr>
                <w:rFonts w:ascii="Times New Roman" w:hAnsi="Times New Roman" w:cs="Times New Roman"/>
                <w:sz w:val="24"/>
                <w:szCs w:val="24"/>
              </w:rPr>
              <w:t>pertimbang</w:t>
            </w:r>
            <w:r w:rsidRPr="00D3298B">
              <w:rPr>
                <w:rFonts w:ascii="Times New Roman" w:hAnsi="Times New Roman" w:cs="Times New Roman"/>
                <w:sz w:val="24"/>
                <w:szCs w:val="24"/>
              </w:rPr>
              <w:t xml:space="preserve">an peluang dengan baik, </w:t>
            </w:r>
            <w:r w:rsidR="006511F7">
              <w:rPr>
                <w:rFonts w:ascii="Times New Roman" w:hAnsi="Times New Roman" w:cs="Times New Roman"/>
                <w:sz w:val="24"/>
                <w:szCs w:val="24"/>
              </w:rPr>
              <w:t>peneguhan</w:t>
            </w:r>
            <w:r w:rsidRPr="00D3298B">
              <w:rPr>
                <w:rFonts w:ascii="Times New Roman" w:hAnsi="Times New Roman" w:cs="Times New Roman"/>
                <w:sz w:val="24"/>
                <w:szCs w:val="24"/>
              </w:rPr>
              <w:t xml:space="preserve"> tujuan pendidikan lanjutan </w:t>
            </w:r>
            <w:r w:rsidRPr="00D3298B">
              <w:rPr>
                <w:rFonts w:ascii="Times New Roman" w:hAnsi="Times New Roman" w:cs="Times New Roman"/>
                <w:sz w:val="24"/>
                <w:szCs w:val="24"/>
              </w:rPr>
              <w:lastRenderedPageBreak/>
              <w:t xml:space="preserve">serta bidang pekerjaan, </w:t>
            </w:r>
            <w:r w:rsidR="006511F7">
              <w:rPr>
                <w:rFonts w:ascii="Times New Roman" w:hAnsi="Times New Roman" w:cs="Times New Roman"/>
                <w:sz w:val="24"/>
                <w:szCs w:val="24"/>
              </w:rPr>
              <w:t>pengeksplorasian</w:t>
            </w:r>
            <w:r w:rsidRPr="00D3298B">
              <w:rPr>
                <w:rFonts w:ascii="Times New Roman" w:hAnsi="Times New Roman" w:cs="Times New Roman"/>
                <w:sz w:val="24"/>
                <w:szCs w:val="24"/>
              </w:rPr>
              <w:t xml:space="preserve"> sumber informasi, </w:t>
            </w:r>
            <w:r w:rsidR="006511F7">
              <w:rPr>
                <w:rFonts w:ascii="Times New Roman" w:hAnsi="Times New Roman" w:cs="Times New Roman"/>
                <w:sz w:val="24"/>
                <w:szCs w:val="24"/>
              </w:rPr>
              <w:t xml:space="preserve">penyesuaian </w:t>
            </w:r>
            <w:r w:rsidRPr="00D3298B">
              <w:rPr>
                <w:rFonts w:ascii="Times New Roman" w:hAnsi="Times New Roman" w:cs="Times New Roman"/>
                <w:sz w:val="24"/>
                <w:szCs w:val="24"/>
              </w:rPr>
              <w:t>pilihan pendidikan lanjutan dan bidang pekerjaan dengan bakat yang dimiliki, dan  menunjukkan upaya dalam pencapaian cita-cita.</w:t>
            </w:r>
          </w:p>
        </w:tc>
      </w:tr>
      <w:tr w:rsidR="00403A21" w:rsidRPr="00D3298B" w:rsidTr="003930CB">
        <w:tc>
          <w:tcPr>
            <w:tcW w:w="0" w:type="auto"/>
          </w:tcPr>
          <w:p w:rsidR="00403A21" w:rsidRPr="00D3298B" w:rsidRDefault="00403A21" w:rsidP="003930CB">
            <w:pPr>
              <w:pStyle w:val="ListParagraph"/>
              <w:numPr>
                <w:ilvl w:val="0"/>
                <w:numId w:val="24"/>
              </w:numPr>
              <w:spacing w:after="0" w:line="240" w:lineRule="auto"/>
              <w:ind w:left="360"/>
              <w:jc w:val="center"/>
              <w:rPr>
                <w:rFonts w:ascii="Times New Roman" w:hAnsi="Times New Roman" w:cs="Times New Roman"/>
                <w:sz w:val="24"/>
                <w:szCs w:val="24"/>
              </w:rPr>
            </w:pPr>
          </w:p>
        </w:tc>
        <w:tc>
          <w:tcPr>
            <w:tcW w:w="2090" w:type="dxa"/>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 xml:space="preserve">(µ-1,0σ) ≤ X &lt; (µ+1,0σ) </w:t>
            </w:r>
          </w:p>
        </w:tc>
        <w:tc>
          <w:tcPr>
            <w:tcW w:w="1134" w:type="dxa"/>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Cukup Mampu</w:t>
            </w:r>
          </w:p>
        </w:tc>
        <w:tc>
          <w:tcPr>
            <w:tcW w:w="4360" w:type="dxa"/>
          </w:tcPr>
          <w:p w:rsidR="00403A21" w:rsidRPr="00D3298B" w:rsidRDefault="00403A21" w:rsidP="003930CB">
            <w:pPr>
              <w:spacing w:after="0" w:line="240" w:lineRule="auto"/>
              <w:jc w:val="both"/>
              <w:rPr>
                <w:rFonts w:ascii="Times New Roman" w:hAnsi="Times New Roman" w:cs="Times New Roman"/>
                <w:sz w:val="24"/>
                <w:szCs w:val="24"/>
              </w:rPr>
            </w:pPr>
            <w:r w:rsidRPr="00D3298B">
              <w:rPr>
                <w:rFonts w:ascii="Times New Roman" w:hAnsi="Times New Roman" w:cs="Times New Roman"/>
                <w:sz w:val="24"/>
                <w:szCs w:val="24"/>
              </w:rPr>
              <w:t xml:space="preserve">Pada kategori ini </w:t>
            </w:r>
            <w:r w:rsidR="006511F7">
              <w:rPr>
                <w:rFonts w:ascii="Times New Roman" w:hAnsi="Times New Roman" w:cs="Times New Roman"/>
                <w:sz w:val="24"/>
                <w:szCs w:val="24"/>
              </w:rPr>
              <w:t xml:space="preserve">sebagian indikator dimiliki oleh </w:t>
            </w:r>
            <w:r w:rsidRPr="00D3298B">
              <w:rPr>
                <w:rFonts w:ascii="Times New Roman" w:hAnsi="Times New Roman" w:cs="Times New Roman"/>
                <w:sz w:val="24"/>
                <w:szCs w:val="24"/>
              </w:rPr>
              <w:t xml:space="preserve">peserta didik </w:t>
            </w:r>
            <w:r w:rsidR="006511F7">
              <w:rPr>
                <w:rFonts w:ascii="Times New Roman" w:hAnsi="Times New Roman" w:cs="Times New Roman"/>
                <w:sz w:val="24"/>
                <w:szCs w:val="24"/>
              </w:rPr>
              <w:t xml:space="preserve">dengan </w:t>
            </w:r>
            <w:r w:rsidRPr="00D3298B">
              <w:rPr>
                <w:rFonts w:ascii="Times New Roman" w:hAnsi="Times New Roman" w:cs="Times New Roman"/>
                <w:sz w:val="24"/>
                <w:szCs w:val="24"/>
              </w:rPr>
              <w:t>cukup mampu</w:t>
            </w:r>
            <w:r w:rsidR="006511F7">
              <w:rPr>
                <w:rFonts w:ascii="Times New Roman" w:hAnsi="Times New Roman" w:cs="Times New Roman"/>
                <w:sz w:val="24"/>
                <w:szCs w:val="24"/>
              </w:rPr>
              <w:t xml:space="preserve"> menunjukkan pemahaman</w:t>
            </w:r>
            <w:r w:rsidR="006511F7" w:rsidRPr="00D3298B">
              <w:rPr>
                <w:rFonts w:ascii="Times New Roman" w:hAnsi="Times New Roman" w:cs="Times New Roman"/>
                <w:sz w:val="24"/>
                <w:szCs w:val="24"/>
              </w:rPr>
              <w:t xml:space="preserve"> diri seperti minat, bakat, kemampuan, c</w:t>
            </w:r>
            <w:r w:rsidR="006511F7">
              <w:rPr>
                <w:rFonts w:ascii="Times New Roman" w:hAnsi="Times New Roman" w:cs="Times New Roman"/>
                <w:sz w:val="24"/>
                <w:szCs w:val="24"/>
              </w:rPr>
              <w:t>ita-cita dan kepribadiannya, pengenalan</w:t>
            </w:r>
            <w:r w:rsidR="006511F7" w:rsidRPr="00D3298B">
              <w:rPr>
                <w:rFonts w:ascii="Times New Roman" w:hAnsi="Times New Roman" w:cs="Times New Roman"/>
                <w:sz w:val="24"/>
                <w:szCs w:val="24"/>
              </w:rPr>
              <w:t xml:space="preserve"> lingkungan tempat pendidikan lanjutan serta bidang pekerjaan yang diinginkan, </w:t>
            </w:r>
            <w:r w:rsidR="006511F7">
              <w:rPr>
                <w:rFonts w:ascii="Times New Roman" w:hAnsi="Times New Roman" w:cs="Times New Roman"/>
                <w:sz w:val="24"/>
                <w:szCs w:val="24"/>
              </w:rPr>
              <w:t>pertimbang</w:t>
            </w:r>
            <w:r w:rsidR="006511F7" w:rsidRPr="00D3298B">
              <w:rPr>
                <w:rFonts w:ascii="Times New Roman" w:hAnsi="Times New Roman" w:cs="Times New Roman"/>
                <w:sz w:val="24"/>
                <w:szCs w:val="24"/>
              </w:rPr>
              <w:t xml:space="preserve">an peluang dengan baik, </w:t>
            </w:r>
            <w:r w:rsidR="006511F7">
              <w:rPr>
                <w:rFonts w:ascii="Times New Roman" w:hAnsi="Times New Roman" w:cs="Times New Roman"/>
                <w:sz w:val="24"/>
                <w:szCs w:val="24"/>
              </w:rPr>
              <w:t>peneguhan</w:t>
            </w:r>
            <w:r w:rsidR="006511F7" w:rsidRPr="00D3298B">
              <w:rPr>
                <w:rFonts w:ascii="Times New Roman" w:hAnsi="Times New Roman" w:cs="Times New Roman"/>
                <w:sz w:val="24"/>
                <w:szCs w:val="24"/>
              </w:rPr>
              <w:t xml:space="preserve"> tujuan pendidikan lanjutan serta bidang pekerjaan, </w:t>
            </w:r>
            <w:r w:rsidR="006511F7">
              <w:rPr>
                <w:rFonts w:ascii="Times New Roman" w:hAnsi="Times New Roman" w:cs="Times New Roman"/>
                <w:sz w:val="24"/>
                <w:szCs w:val="24"/>
              </w:rPr>
              <w:t>pengeksplorasian</w:t>
            </w:r>
            <w:r w:rsidR="006511F7" w:rsidRPr="00D3298B">
              <w:rPr>
                <w:rFonts w:ascii="Times New Roman" w:hAnsi="Times New Roman" w:cs="Times New Roman"/>
                <w:sz w:val="24"/>
                <w:szCs w:val="24"/>
              </w:rPr>
              <w:t xml:space="preserve"> sumber informasi, </w:t>
            </w:r>
            <w:r w:rsidR="006511F7">
              <w:rPr>
                <w:rFonts w:ascii="Times New Roman" w:hAnsi="Times New Roman" w:cs="Times New Roman"/>
                <w:sz w:val="24"/>
                <w:szCs w:val="24"/>
              </w:rPr>
              <w:t xml:space="preserve">penyesuaian </w:t>
            </w:r>
            <w:r w:rsidR="006511F7" w:rsidRPr="00D3298B">
              <w:rPr>
                <w:rFonts w:ascii="Times New Roman" w:hAnsi="Times New Roman" w:cs="Times New Roman"/>
                <w:sz w:val="24"/>
                <w:szCs w:val="24"/>
              </w:rPr>
              <w:t>pilihan pendidikan lanjutan dan bidang pekerjaan dengan bakat yang dimiliki, dan  menunjukkan upaya dalam pencapaian cita-cita.</w:t>
            </w:r>
          </w:p>
        </w:tc>
      </w:tr>
      <w:tr w:rsidR="00403A21" w:rsidRPr="00D3298B" w:rsidTr="003930CB">
        <w:tc>
          <w:tcPr>
            <w:tcW w:w="0" w:type="auto"/>
          </w:tcPr>
          <w:p w:rsidR="00403A21" w:rsidRPr="00D3298B" w:rsidRDefault="00403A21" w:rsidP="003930CB">
            <w:pPr>
              <w:pStyle w:val="ListParagraph"/>
              <w:numPr>
                <w:ilvl w:val="0"/>
                <w:numId w:val="24"/>
              </w:numPr>
              <w:spacing w:after="0" w:line="240" w:lineRule="auto"/>
              <w:ind w:left="360"/>
              <w:jc w:val="center"/>
              <w:rPr>
                <w:rFonts w:ascii="Times New Roman" w:hAnsi="Times New Roman" w:cs="Times New Roman"/>
                <w:sz w:val="24"/>
                <w:szCs w:val="24"/>
              </w:rPr>
            </w:pPr>
          </w:p>
        </w:tc>
        <w:tc>
          <w:tcPr>
            <w:tcW w:w="2090" w:type="dxa"/>
          </w:tcPr>
          <w:p w:rsidR="00403A21" w:rsidRPr="00D3298B" w:rsidRDefault="00403A21" w:rsidP="003930CB">
            <w:pPr>
              <w:spacing w:after="0" w:line="240" w:lineRule="auto"/>
              <w:ind w:left="514"/>
              <w:rPr>
                <w:rFonts w:ascii="Times New Roman" w:hAnsi="Times New Roman" w:cs="Times New Roman"/>
                <w:sz w:val="24"/>
                <w:szCs w:val="24"/>
              </w:rPr>
            </w:pPr>
            <w:r w:rsidRPr="00D3298B">
              <w:rPr>
                <w:rFonts w:ascii="Times New Roman" w:hAnsi="Times New Roman" w:cs="Times New Roman"/>
                <w:sz w:val="24"/>
                <w:szCs w:val="24"/>
              </w:rPr>
              <w:t xml:space="preserve">  X &lt; (µ-1,0σ)</w:t>
            </w:r>
          </w:p>
        </w:tc>
        <w:tc>
          <w:tcPr>
            <w:tcW w:w="1134" w:type="dxa"/>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Kurang Mampu</w:t>
            </w:r>
          </w:p>
        </w:tc>
        <w:tc>
          <w:tcPr>
            <w:tcW w:w="4360" w:type="dxa"/>
          </w:tcPr>
          <w:p w:rsidR="00403A21" w:rsidRPr="00D3298B" w:rsidRDefault="00403A21" w:rsidP="006511F7">
            <w:pPr>
              <w:spacing w:after="0" w:line="240" w:lineRule="auto"/>
              <w:jc w:val="both"/>
              <w:rPr>
                <w:rFonts w:ascii="Times New Roman" w:hAnsi="Times New Roman" w:cs="Times New Roman"/>
                <w:sz w:val="24"/>
                <w:szCs w:val="24"/>
              </w:rPr>
            </w:pPr>
            <w:r w:rsidRPr="00D3298B">
              <w:rPr>
                <w:rFonts w:ascii="Times New Roman" w:hAnsi="Times New Roman" w:cs="Times New Roman"/>
                <w:sz w:val="24"/>
                <w:szCs w:val="24"/>
              </w:rPr>
              <w:t xml:space="preserve">Pada kategori ini </w:t>
            </w:r>
            <w:r w:rsidR="006511F7">
              <w:rPr>
                <w:rFonts w:ascii="Times New Roman" w:hAnsi="Times New Roman" w:cs="Times New Roman"/>
                <w:sz w:val="24"/>
                <w:szCs w:val="24"/>
              </w:rPr>
              <w:t xml:space="preserve">kurang dari sebagian indikator dimiliki oleh </w:t>
            </w:r>
            <w:r w:rsidRPr="00D3298B">
              <w:rPr>
                <w:rFonts w:ascii="Times New Roman" w:hAnsi="Times New Roman" w:cs="Times New Roman"/>
                <w:sz w:val="24"/>
                <w:szCs w:val="24"/>
              </w:rPr>
              <w:t xml:space="preserve">peserta didik </w:t>
            </w:r>
            <w:r w:rsidR="006511F7">
              <w:rPr>
                <w:rFonts w:ascii="Times New Roman" w:hAnsi="Times New Roman" w:cs="Times New Roman"/>
                <w:sz w:val="24"/>
                <w:szCs w:val="24"/>
              </w:rPr>
              <w:t>sehingga belum menunjukkan pemahaman</w:t>
            </w:r>
            <w:r w:rsidR="006511F7" w:rsidRPr="00D3298B">
              <w:rPr>
                <w:rFonts w:ascii="Times New Roman" w:hAnsi="Times New Roman" w:cs="Times New Roman"/>
                <w:sz w:val="24"/>
                <w:szCs w:val="24"/>
              </w:rPr>
              <w:t xml:space="preserve"> diri seperti minat, bakat, kemampuan, c</w:t>
            </w:r>
            <w:r w:rsidR="006511F7">
              <w:rPr>
                <w:rFonts w:ascii="Times New Roman" w:hAnsi="Times New Roman" w:cs="Times New Roman"/>
                <w:sz w:val="24"/>
                <w:szCs w:val="24"/>
              </w:rPr>
              <w:t>ita-cita dan kepribadiannya, pengenalan</w:t>
            </w:r>
            <w:r w:rsidR="006511F7" w:rsidRPr="00D3298B">
              <w:rPr>
                <w:rFonts w:ascii="Times New Roman" w:hAnsi="Times New Roman" w:cs="Times New Roman"/>
                <w:sz w:val="24"/>
                <w:szCs w:val="24"/>
              </w:rPr>
              <w:t xml:space="preserve"> lingkungan tempat pendidikan lanjutan serta bidang pekerjaan yang diinginkan, </w:t>
            </w:r>
            <w:r w:rsidR="006511F7">
              <w:rPr>
                <w:rFonts w:ascii="Times New Roman" w:hAnsi="Times New Roman" w:cs="Times New Roman"/>
                <w:sz w:val="24"/>
                <w:szCs w:val="24"/>
              </w:rPr>
              <w:t>pertimbang</w:t>
            </w:r>
            <w:r w:rsidR="006511F7" w:rsidRPr="00D3298B">
              <w:rPr>
                <w:rFonts w:ascii="Times New Roman" w:hAnsi="Times New Roman" w:cs="Times New Roman"/>
                <w:sz w:val="24"/>
                <w:szCs w:val="24"/>
              </w:rPr>
              <w:t xml:space="preserve">an peluang dengan baik, </w:t>
            </w:r>
            <w:r w:rsidR="006511F7">
              <w:rPr>
                <w:rFonts w:ascii="Times New Roman" w:hAnsi="Times New Roman" w:cs="Times New Roman"/>
                <w:sz w:val="24"/>
                <w:szCs w:val="24"/>
              </w:rPr>
              <w:t>peneguhan</w:t>
            </w:r>
            <w:r w:rsidR="006511F7" w:rsidRPr="00D3298B">
              <w:rPr>
                <w:rFonts w:ascii="Times New Roman" w:hAnsi="Times New Roman" w:cs="Times New Roman"/>
                <w:sz w:val="24"/>
                <w:szCs w:val="24"/>
              </w:rPr>
              <w:t xml:space="preserve"> tujuan pendidikan lanjutan serta bidang pekerjaan, </w:t>
            </w:r>
            <w:r w:rsidR="006511F7">
              <w:rPr>
                <w:rFonts w:ascii="Times New Roman" w:hAnsi="Times New Roman" w:cs="Times New Roman"/>
                <w:sz w:val="24"/>
                <w:szCs w:val="24"/>
              </w:rPr>
              <w:t>pengeksplorasian</w:t>
            </w:r>
            <w:r w:rsidR="006511F7" w:rsidRPr="00D3298B">
              <w:rPr>
                <w:rFonts w:ascii="Times New Roman" w:hAnsi="Times New Roman" w:cs="Times New Roman"/>
                <w:sz w:val="24"/>
                <w:szCs w:val="24"/>
              </w:rPr>
              <w:t xml:space="preserve"> sumber informasi, </w:t>
            </w:r>
            <w:r w:rsidR="006511F7">
              <w:rPr>
                <w:rFonts w:ascii="Times New Roman" w:hAnsi="Times New Roman" w:cs="Times New Roman"/>
                <w:sz w:val="24"/>
                <w:szCs w:val="24"/>
              </w:rPr>
              <w:t xml:space="preserve">penyesuaian </w:t>
            </w:r>
            <w:r w:rsidR="006511F7" w:rsidRPr="00D3298B">
              <w:rPr>
                <w:rFonts w:ascii="Times New Roman" w:hAnsi="Times New Roman" w:cs="Times New Roman"/>
                <w:sz w:val="24"/>
                <w:szCs w:val="24"/>
              </w:rPr>
              <w:t>pilihan pendidikan lanjutan dan bidang pekerjaan dengan bakat yang dimiliki, dan  menunjukkan upaya dalam pencapaian cita-cita.</w:t>
            </w:r>
          </w:p>
        </w:tc>
      </w:tr>
    </w:tbl>
    <w:p w:rsidR="00403A21" w:rsidRPr="00D3298B" w:rsidRDefault="00403A21" w:rsidP="00403A21">
      <w:pPr>
        <w:spacing w:after="0" w:line="360" w:lineRule="auto"/>
        <w:rPr>
          <w:rFonts w:ascii="Times New Roman" w:hAnsi="Times New Roman" w:cs="Times New Roman"/>
          <w:sz w:val="24"/>
          <w:szCs w:val="24"/>
        </w:rPr>
      </w:pPr>
    </w:p>
    <w:p w:rsidR="00403A21" w:rsidRPr="00D3298B" w:rsidRDefault="00403A21" w:rsidP="00403A21">
      <w:pPr>
        <w:pStyle w:val="ListParagraph"/>
        <w:numPr>
          <w:ilvl w:val="0"/>
          <w:numId w:val="8"/>
        </w:numPr>
        <w:spacing w:after="0" w:line="360" w:lineRule="auto"/>
        <w:ind w:left="360"/>
        <w:jc w:val="both"/>
        <w:outlineLvl w:val="2"/>
        <w:rPr>
          <w:rFonts w:ascii="Times New Roman" w:hAnsi="Times New Roman" w:cs="Times New Roman"/>
          <w:b/>
          <w:sz w:val="24"/>
          <w:szCs w:val="24"/>
        </w:rPr>
      </w:pPr>
      <w:bookmarkStart w:id="20" w:name="_Toc385974340"/>
      <w:bookmarkStart w:id="21" w:name="_Toc386045093"/>
      <w:r w:rsidRPr="00D3298B">
        <w:rPr>
          <w:rFonts w:ascii="Times New Roman" w:hAnsi="Times New Roman" w:cs="Times New Roman"/>
          <w:b/>
          <w:sz w:val="24"/>
          <w:szCs w:val="24"/>
        </w:rPr>
        <w:t>Pengujian Instrumen</w:t>
      </w:r>
      <w:bookmarkEnd w:id="20"/>
      <w:bookmarkEnd w:id="21"/>
    </w:p>
    <w:p w:rsidR="00403A21" w:rsidRPr="00D3298B" w:rsidRDefault="00403A21" w:rsidP="00403A21">
      <w:pPr>
        <w:pStyle w:val="ListParagraph"/>
        <w:numPr>
          <w:ilvl w:val="0"/>
          <w:numId w:val="11"/>
        </w:numPr>
        <w:spacing w:after="0" w:line="360" w:lineRule="auto"/>
        <w:ind w:left="720"/>
        <w:jc w:val="both"/>
        <w:rPr>
          <w:rFonts w:ascii="Times New Roman" w:hAnsi="Times New Roman" w:cs="Times New Roman"/>
          <w:b/>
          <w:sz w:val="24"/>
          <w:szCs w:val="24"/>
        </w:rPr>
      </w:pPr>
      <w:r w:rsidRPr="00D3298B">
        <w:rPr>
          <w:rFonts w:ascii="Times New Roman" w:hAnsi="Times New Roman" w:cs="Times New Roman"/>
          <w:b/>
          <w:sz w:val="24"/>
          <w:szCs w:val="24"/>
        </w:rPr>
        <w:t>Uji Kelayakan Instrumen</w:t>
      </w: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 xml:space="preserve">Instrumen yang telah disusun kemudian diuji, selanjutnya instrumen tersebut masing-masing ditimbang oleh tiga dosen jurusan Psikologi Pendidikan dan </w:t>
      </w:r>
      <w:r w:rsidRPr="00D3298B">
        <w:rPr>
          <w:rFonts w:ascii="Times New Roman" w:hAnsi="Times New Roman" w:cs="Times New Roman"/>
          <w:sz w:val="24"/>
          <w:szCs w:val="24"/>
        </w:rPr>
        <w:lastRenderedPageBreak/>
        <w:t>Bimbingan.</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Penimbangan instrumen dilakukan untuk melihat kesesuaian butir-butir pernyataan baik dari segi bahasa, konstruk maupun konten/isi.</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Instrumen yang ditimbang oleh para ahli diklarifikasi ke dalam dua kategori, yakni memadai dan tidak memadai.</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Memadai artinya butir instrumen tersebut bisa langsung digunakan.</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Tidak memadai artinya butir instrumen tersebut harus dibuang atau bisa digunakan dengan melakukan perbaikan.</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Selanjutnya hasil pertimbangan instrumen tersebut dijadikan landasan dalam penyempurnaan instrumen yang telah disusun.</w:t>
      </w:r>
      <w:proofErr w:type="gramEnd"/>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Hasil penilaian kelayakan instrumen yang telah dikembangkan mengalami perbaikan baik dari segi bahasa, konstruk, maupun konten/isi.</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(Hasil Pertimbangan uji kelayakan oleh dosen terlampir).</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Kesimpulan hasil uji kelayakan oleh dosen untuk instrumen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dapat dilihat pada Tabel 3.7 sebagai berikut.</w:t>
      </w:r>
      <w:proofErr w:type="gramEnd"/>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Tabel 3.7</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 xml:space="preserve">Hasil Penilaian Instrumen </w:t>
      </w:r>
      <w:r w:rsidRPr="00D3298B">
        <w:rPr>
          <w:rFonts w:ascii="Times New Roman" w:hAnsi="Times New Roman" w:cs="Times New Roman"/>
          <w:b/>
          <w:i/>
          <w:sz w:val="24"/>
          <w:szCs w:val="24"/>
        </w:rPr>
        <w:t xml:space="preserve">Self-efficacy </w:t>
      </w:r>
      <w:r>
        <w:rPr>
          <w:rFonts w:ascii="Times New Roman" w:hAnsi="Times New Roman" w:cs="Times New Roman"/>
          <w:b/>
          <w:sz w:val="24"/>
          <w:szCs w:val="24"/>
        </w:rPr>
        <w:t>oleh Pakar</w:t>
      </w:r>
    </w:p>
    <w:tbl>
      <w:tblPr>
        <w:tblStyle w:val="TableGrid"/>
        <w:tblW w:w="0" w:type="auto"/>
        <w:tblLook w:val="04A0"/>
      </w:tblPr>
      <w:tblGrid>
        <w:gridCol w:w="1553"/>
        <w:gridCol w:w="5611"/>
        <w:gridCol w:w="990"/>
      </w:tblGrid>
      <w:tr w:rsidR="00403A21" w:rsidRPr="00D3298B" w:rsidTr="003930CB">
        <w:trPr>
          <w:tblHeader/>
        </w:trPr>
        <w:tc>
          <w:tcPr>
            <w:tcW w:w="0" w:type="auto"/>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Kesimpulan</w:t>
            </w:r>
          </w:p>
        </w:tc>
        <w:tc>
          <w:tcPr>
            <w:tcW w:w="0" w:type="auto"/>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Nomor Item</w:t>
            </w:r>
          </w:p>
        </w:tc>
        <w:tc>
          <w:tcPr>
            <w:tcW w:w="0" w:type="auto"/>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Jumlah</w:t>
            </w:r>
          </w:p>
        </w:tc>
      </w:tr>
      <w:tr w:rsidR="00403A21" w:rsidRPr="00D3298B" w:rsidTr="003930CB">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Memadai</w:t>
            </w: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1, 3, 4, 5, 6, 7, 8, 9, 10, 11, 12, 13, 15, 17, 18, 20, 22, 23, 27, 28, 30, 31, 32, 33, 34, 36, 37, 40, 41, 43, 45, 51, 52, 53, 57, 59, 61, 64, 65, 66, 68, 69 70, 71</w:t>
            </w:r>
          </w:p>
        </w:tc>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44</w:t>
            </w:r>
          </w:p>
        </w:tc>
      </w:tr>
      <w:tr w:rsidR="00403A21" w:rsidRPr="00D3298B" w:rsidTr="003930CB">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Revisi</w:t>
            </w: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21, 26, 29, 35, 47, 49, 50, 54, 55, 56, 58, 60, 62, 63, 68, 69, 72, 73, 74, 76, 77, 79</w:t>
            </w:r>
          </w:p>
        </w:tc>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22</w:t>
            </w:r>
          </w:p>
        </w:tc>
      </w:tr>
      <w:tr w:rsidR="00403A21" w:rsidRPr="00D3298B" w:rsidTr="003930CB">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Tidak Memadai</w:t>
            </w: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2, 14, 16, 19, 24, 25, 38, 39, 42, 44, 46, 48, 67, 75, 78, 80</w:t>
            </w:r>
          </w:p>
        </w:tc>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16</w:t>
            </w:r>
          </w:p>
        </w:tc>
      </w:tr>
      <w:tr w:rsidR="00403A21" w:rsidRPr="00D3298B" w:rsidTr="003930CB">
        <w:tc>
          <w:tcPr>
            <w:tcW w:w="0" w:type="auto"/>
            <w:gridSpan w:val="2"/>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Jumlah</w:t>
            </w:r>
          </w:p>
        </w:tc>
        <w:tc>
          <w:tcPr>
            <w:tcW w:w="0" w:type="auto"/>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80</w:t>
            </w:r>
          </w:p>
        </w:tc>
      </w:tr>
    </w:tbl>
    <w:p w:rsidR="00403A21" w:rsidRPr="00D3298B" w:rsidRDefault="00403A21" w:rsidP="00403A21">
      <w:pPr>
        <w:spacing w:after="0" w:line="360" w:lineRule="auto"/>
        <w:ind w:left="360"/>
        <w:rPr>
          <w:rFonts w:ascii="Times New Roman" w:hAnsi="Times New Roman" w:cs="Times New Roman"/>
          <w:sz w:val="24"/>
          <w:szCs w:val="24"/>
        </w:rPr>
      </w:pPr>
    </w:p>
    <w:p w:rsidR="00403A21" w:rsidRPr="00D3298B" w:rsidRDefault="00403A21" w:rsidP="00403A2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Berdasarkan hasil uji kelayakan instrumen, dari total keseluruhan butir pernyataan yang berjumlah 80 </w:t>
      </w:r>
      <w:proofErr w:type="gramStart"/>
      <w:r w:rsidRPr="00D3298B">
        <w:rPr>
          <w:rFonts w:ascii="Times New Roman" w:hAnsi="Times New Roman" w:cs="Times New Roman"/>
          <w:sz w:val="24"/>
          <w:szCs w:val="24"/>
        </w:rPr>
        <w:t>item</w:t>
      </w:r>
      <w:proofErr w:type="gramEnd"/>
      <w:r w:rsidRPr="00D3298B">
        <w:rPr>
          <w:rFonts w:ascii="Times New Roman" w:hAnsi="Times New Roman" w:cs="Times New Roman"/>
          <w:sz w:val="24"/>
          <w:szCs w:val="24"/>
        </w:rPr>
        <w:t>, setelah ditimbang oleh para ahli maka ada beberapa pernyataan yang harus dirubah sisi bahasanya dan ada 16 butir pernyataan yang harus dibuang karena mengulang pernyataan yang telah ada dan kurang cocok isi pernyataannya.</w:t>
      </w: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Kesimpulan hasil uji kelayakan oleh dosen untuk instrumen perencanaan karir dapat dilihat pada Tabel 3.8 sebagai berikut.</w:t>
      </w:r>
      <w:proofErr w:type="gramEnd"/>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Tabel 3.8</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 xml:space="preserve">Hasil Penilaian Instrumen Perencanaan Karir </w:t>
      </w:r>
      <w:r>
        <w:rPr>
          <w:rFonts w:ascii="Times New Roman" w:hAnsi="Times New Roman" w:cs="Times New Roman"/>
          <w:b/>
          <w:sz w:val="24"/>
          <w:szCs w:val="24"/>
        </w:rPr>
        <w:t>oleh Pakar</w:t>
      </w:r>
    </w:p>
    <w:tbl>
      <w:tblPr>
        <w:tblStyle w:val="TableGrid"/>
        <w:tblW w:w="5000" w:type="pct"/>
        <w:tblLook w:val="04A0"/>
      </w:tblPr>
      <w:tblGrid>
        <w:gridCol w:w="1808"/>
        <w:gridCol w:w="4821"/>
        <w:gridCol w:w="1525"/>
      </w:tblGrid>
      <w:tr w:rsidR="00403A21" w:rsidRPr="00D3298B" w:rsidTr="00790DA4">
        <w:trPr>
          <w:tblHeader/>
        </w:trPr>
        <w:tc>
          <w:tcPr>
            <w:tcW w:w="1109" w:type="pct"/>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lastRenderedPageBreak/>
              <w:t>Kesimpulan</w:t>
            </w:r>
          </w:p>
        </w:tc>
        <w:tc>
          <w:tcPr>
            <w:tcW w:w="2956" w:type="pct"/>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Nomor Item</w:t>
            </w:r>
          </w:p>
        </w:tc>
        <w:tc>
          <w:tcPr>
            <w:tcW w:w="935" w:type="pct"/>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Jumlah</w:t>
            </w:r>
          </w:p>
        </w:tc>
      </w:tr>
      <w:tr w:rsidR="00403A21" w:rsidRPr="00D3298B" w:rsidTr="00790DA4">
        <w:tc>
          <w:tcPr>
            <w:tcW w:w="1109" w:type="pc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Memadai</w:t>
            </w:r>
          </w:p>
        </w:tc>
        <w:tc>
          <w:tcPr>
            <w:tcW w:w="2956" w:type="pct"/>
          </w:tcPr>
          <w:p w:rsidR="00403A21" w:rsidRPr="00D3298B" w:rsidRDefault="00403A21" w:rsidP="00790DA4">
            <w:pPr>
              <w:spacing w:after="0" w:line="240" w:lineRule="auto"/>
              <w:jc w:val="both"/>
              <w:rPr>
                <w:rFonts w:ascii="Times New Roman" w:hAnsi="Times New Roman" w:cs="Times New Roman"/>
                <w:sz w:val="24"/>
                <w:szCs w:val="24"/>
              </w:rPr>
            </w:pPr>
            <w:r w:rsidRPr="00D3298B">
              <w:rPr>
                <w:rFonts w:ascii="Times New Roman" w:hAnsi="Times New Roman" w:cs="Times New Roman"/>
                <w:sz w:val="24"/>
                <w:szCs w:val="24"/>
              </w:rPr>
              <w:t xml:space="preserve"> 6, 8, 9, 11, 13, 14, 15, 17, 18, 19, 20, 21, 25, 28, 29, 30, 34, 35, 37, 38, 39, 41, 42, 43, 44, 45, 46, 47, 50, 51, 52, 53, 61, 63, 64, 65, 66, 67, 68, 69</w:t>
            </w:r>
          </w:p>
        </w:tc>
        <w:tc>
          <w:tcPr>
            <w:tcW w:w="935" w:type="pct"/>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40</w:t>
            </w:r>
          </w:p>
        </w:tc>
      </w:tr>
      <w:tr w:rsidR="00403A21" w:rsidRPr="00D3298B" w:rsidTr="00790DA4">
        <w:tc>
          <w:tcPr>
            <w:tcW w:w="1109" w:type="pc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Revisi</w:t>
            </w:r>
          </w:p>
        </w:tc>
        <w:tc>
          <w:tcPr>
            <w:tcW w:w="2956" w:type="pct"/>
          </w:tcPr>
          <w:p w:rsidR="00403A21" w:rsidRPr="00D3298B" w:rsidRDefault="00403A21" w:rsidP="00790DA4">
            <w:pPr>
              <w:spacing w:after="0" w:line="240" w:lineRule="auto"/>
              <w:jc w:val="both"/>
              <w:rPr>
                <w:rFonts w:ascii="Times New Roman" w:hAnsi="Times New Roman" w:cs="Times New Roman"/>
                <w:sz w:val="24"/>
                <w:szCs w:val="24"/>
              </w:rPr>
            </w:pPr>
            <w:r w:rsidRPr="00D3298B">
              <w:rPr>
                <w:rFonts w:ascii="Times New Roman" w:hAnsi="Times New Roman" w:cs="Times New Roman"/>
                <w:sz w:val="24"/>
                <w:szCs w:val="24"/>
              </w:rPr>
              <w:t>5, 7, 12, 22, 23, 24, 26, 31, 32, 36, 56, 57, 58, 62</w:t>
            </w:r>
          </w:p>
        </w:tc>
        <w:tc>
          <w:tcPr>
            <w:tcW w:w="935" w:type="pct"/>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14</w:t>
            </w:r>
          </w:p>
        </w:tc>
      </w:tr>
      <w:tr w:rsidR="00403A21" w:rsidRPr="00D3298B" w:rsidTr="00790DA4">
        <w:tc>
          <w:tcPr>
            <w:tcW w:w="1109" w:type="pc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Tidak Memadai</w:t>
            </w:r>
          </w:p>
        </w:tc>
        <w:tc>
          <w:tcPr>
            <w:tcW w:w="2956" w:type="pc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1, 2, 3, 4, 10, 16, 27, 33, 40, 48, 49, 54, 55, 59, 60, 70</w:t>
            </w:r>
          </w:p>
        </w:tc>
        <w:tc>
          <w:tcPr>
            <w:tcW w:w="935" w:type="pct"/>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16</w:t>
            </w:r>
          </w:p>
        </w:tc>
      </w:tr>
      <w:tr w:rsidR="00403A21" w:rsidRPr="00D3298B" w:rsidTr="00790DA4">
        <w:tc>
          <w:tcPr>
            <w:tcW w:w="4065" w:type="pct"/>
            <w:gridSpan w:val="2"/>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Jumlah</w:t>
            </w:r>
          </w:p>
        </w:tc>
        <w:tc>
          <w:tcPr>
            <w:tcW w:w="935" w:type="pct"/>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70</w:t>
            </w:r>
          </w:p>
        </w:tc>
      </w:tr>
    </w:tbl>
    <w:p w:rsidR="00403A21" w:rsidRPr="00D3298B" w:rsidRDefault="00403A21" w:rsidP="00403A21">
      <w:pPr>
        <w:spacing w:after="0" w:line="360" w:lineRule="auto"/>
        <w:ind w:left="360"/>
        <w:rPr>
          <w:rFonts w:ascii="Times New Roman" w:hAnsi="Times New Roman" w:cs="Times New Roman"/>
          <w:sz w:val="24"/>
          <w:szCs w:val="24"/>
        </w:rPr>
      </w:pPr>
    </w:p>
    <w:p w:rsidR="00403A21" w:rsidRPr="006034FB" w:rsidRDefault="00403A21" w:rsidP="00403A2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Berdasarkan hasil uji kelayakan instrumen, dari total keseluruhan butir pernyataan yang berjumlah 70 </w:t>
      </w:r>
      <w:proofErr w:type="gramStart"/>
      <w:r w:rsidRPr="00D3298B">
        <w:rPr>
          <w:rFonts w:ascii="Times New Roman" w:hAnsi="Times New Roman" w:cs="Times New Roman"/>
          <w:sz w:val="24"/>
          <w:szCs w:val="24"/>
        </w:rPr>
        <w:t>item</w:t>
      </w:r>
      <w:proofErr w:type="gramEnd"/>
      <w:r w:rsidRPr="00D3298B">
        <w:rPr>
          <w:rFonts w:ascii="Times New Roman" w:hAnsi="Times New Roman" w:cs="Times New Roman"/>
          <w:sz w:val="24"/>
          <w:szCs w:val="24"/>
        </w:rPr>
        <w:t>, setelah ditimbang oleh para ahli maka ada beberapa pernyataan yang harus dirubah sisi bahasanya dan ada 16 butir pernyataan yang harus dibuang karena mengulang pernyataan yang telah ada dan kurang cocok isi pernyataannya.</w:t>
      </w:r>
    </w:p>
    <w:p w:rsidR="00403A21" w:rsidRPr="00D3298B" w:rsidRDefault="00403A21" w:rsidP="00403A21">
      <w:pPr>
        <w:pStyle w:val="ListParagraph"/>
        <w:numPr>
          <w:ilvl w:val="0"/>
          <w:numId w:val="11"/>
        </w:numPr>
        <w:spacing w:after="0" w:line="360" w:lineRule="auto"/>
        <w:ind w:left="720"/>
        <w:jc w:val="both"/>
        <w:rPr>
          <w:rFonts w:ascii="Times New Roman" w:hAnsi="Times New Roman" w:cs="Times New Roman"/>
          <w:b/>
          <w:sz w:val="24"/>
          <w:szCs w:val="24"/>
        </w:rPr>
      </w:pPr>
      <w:r w:rsidRPr="00D3298B">
        <w:rPr>
          <w:rFonts w:ascii="Times New Roman" w:hAnsi="Times New Roman" w:cs="Times New Roman"/>
          <w:b/>
          <w:sz w:val="24"/>
          <w:szCs w:val="24"/>
        </w:rPr>
        <w:t>Uji Keterbacaan Instrumen</w:t>
      </w:r>
    </w:p>
    <w:p w:rsidR="00403A21" w:rsidRPr="00D3298B" w:rsidRDefault="00403A21" w:rsidP="00403A2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Uji keterbacaan dilakukan pada </w:t>
      </w:r>
      <w:proofErr w:type="gramStart"/>
      <w:r w:rsidRPr="00D3298B">
        <w:rPr>
          <w:rFonts w:ascii="Times New Roman" w:hAnsi="Times New Roman" w:cs="Times New Roman"/>
          <w:sz w:val="24"/>
          <w:szCs w:val="24"/>
        </w:rPr>
        <w:t>lima</w:t>
      </w:r>
      <w:proofErr w:type="gramEnd"/>
      <w:r w:rsidRPr="00D3298B">
        <w:rPr>
          <w:rFonts w:ascii="Times New Roman" w:hAnsi="Times New Roman" w:cs="Times New Roman"/>
          <w:sz w:val="24"/>
          <w:szCs w:val="24"/>
        </w:rPr>
        <w:t xml:space="preserve"> peserta didik kelas X SMA Negeri 19 Bandung Tahun Ajaran 2013/2014 yang menjadi sampel penelitian. </w:t>
      </w:r>
      <w:proofErr w:type="gramStart"/>
      <w:r w:rsidRPr="00D3298B">
        <w:rPr>
          <w:rFonts w:ascii="Times New Roman" w:hAnsi="Times New Roman" w:cs="Times New Roman"/>
          <w:sz w:val="24"/>
          <w:szCs w:val="24"/>
        </w:rPr>
        <w:t xml:space="preserve">Uji keterbacaan dilakukan </w:t>
      </w:r>
      <w:r>
        <w:rPr>
          <w:rFonts w:ascii="Times New Roman" w:hAnsi="Times New Roman" w:cs="Times New Roman"/>
          <w:sz w:val="24"/>
          <w:szCs w:val="24"/>
        </w:rPr>
        <w:t>pada tanggal 26 Februari 2014.</w:t>
      </w:r>
      <w:proofErr w:type="gramEnd"/>
      <w:r>
        <w:rPr>
          <w:rFonts w:ascii="Times New Roman" w:hAnsi="Times New Roman" w:cs="Times New Roman"/>
          <w:sz w:val="24"/>
          <w:szCs w:val="24"/>
        </w:rPr>
        <w:t xml:space="preserve"> Uji keterbacaan dilakukan </w:t>
      </w:r>
      <w:r w:rsidRPr="00D3298B">
        <w:rPr>
          <w:rFonts w:ascii="Times New Roman" w:hAnsi="Times New Roman" w:cs="Times New Roman"/>
          <w:sz w:val="24"/>
          <w:szCs w:val="24"/>
        </w:rPr>
        <w:t xml:space="preserve">untuk mengetahui tingkat keterbacaan item pernyataan yang </w:t>
      </w:r>
      <w:proofErr w:type="gramStart"/>
      <w:r w:rsidRPr="00D3298B">
        <w:rPr>
          <w:rFonts w:ascii="Times New Roman" w:hAnsi="Times New Roman" w:cs="Times New Roman"/>
          <w:sz w:val="24"/>
          <w:szCs w:val="24"/>
        </w:rPr>
        <w:t>akan</w:t>
      </w:r>
      <w:proofErr w:type="gramEnd"/>
      <w:r w:rsidRPr="00D3298B">
        <w:rPr>
          <w:rFonts w:ascii="Times New Roman" w:hAnsi="Times New Roman" w:cs="Times New Roman"/>
          <w:sz w:val="24"/>
          <w:szCs w:val="24"/>
        </w:rPr>
        <w:t xml:space="preserve"> dijadikan alat pengungkap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dan perencanaan karir peserta didik SMA. </w:t>
      </w:r>
      <w:proofErr w:type="gramStart"/>
      <w:r w:rsidRPr="00D3298B">
        <w:rPr>
          <w:rFonts w:ascii="Times New Roman" w:hAnsi="Times New Roman" w:cs="Times New Roman"/>
          <w:sz w:val="24"/>
          <w:szCs w:val="24"/>
        </w:rPr>
        <w:t>Setelah dilakukan uji keterbacaan, pernyataan dalam instrumen yang kurang jelas diperbaiki sesuai kebutuhan sehingga dapat dimengerti peserta didik.</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Hasil uji keterbacaan instrumen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secara rinci dapat dilihat pada Tabel 3.9 berikut ini.</w:t>
      </w:r>
      <w:proofErr w:type="gramEnd"/>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Tabel 3.9</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Hasil Uji Keterbacaan</w:t>
      </w:r>
      <w:r>
        <w:rPr>
          <w:rFonts w:ascii="Times New Roman" w:hAnsi="Times New Roman" w:cs="Times New Roman"/>
          <w:b/>
          <w:sz w:val="24"/>
          <w:szCs w:val="24"/>
        </w:rPr>
        <w:t xml:space="preserve"> </w:t>
      </w:r>
      <w:r w:rsidRPr="00D3298B">
        <w:rPr>
          <w:rFonts w:ascii="Times New Roman" w:hAnsi="Times New Roman" w:cs="Times New Roman"/>
          <w:b/>
          <w:sz w:val="24"/>
          <w:szCs w:val="24"/>
        </w:rPr>
        <w:t xml:space="preserve">Instrumen </w:t>
      </w:r>
      <w:r>
        <w:rPr>
          <w:rFonts w:ascii="Times New Roman" w:hAnsi="Times New Roman" w:cs="Times New Roman"/>
          <w:b/>
          <w:i/>
          <w:sz w:val="24"/>
          <w:szCs w:val="24"/>
        </w:rPr>
        <w:t>Self-e</w:t>
      </w:r>
      <w:r w:rsidRPr="00D3298B">
        <w:rPr>
          <w:rFonts w:ascii="Times New Roman" w:hAnsi="Times New Roman" w:cs="Times New Roman"/>
          <w:b/>
          <w:i/>
          <w:sz w:val="24"/>
          <w:szCs w:val="24"/>
        </w:rPr>
        <w:t>fficacy</w:t>
      </w:r>
    </w:p>
    <w:tbl>
      <w:tblPr>
        <w:tblStyle w:val="TableGrid"/>
        <w:tblW w:w="5000" w:type="pct"/>
        <w:tblLook w:val="04A0"/>
      </w:tblPr>
      <w:tblGrid>
        <w:gridCol w:w="2092"/>
        <w:gridCol w:w="5072"/>
        <w:gridCol w:w="990"/>
      </w:tblGrid>
      <w:tr w:rsidR="00403A21" w:rsidRPr="00D3298B" w:rsidTr="003930CB">
        <w:tc>
          <w:tcPr>
            <w:tcW w:w="1283" w:type="pct"/>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Kesimpulan</w:t>
            </w:r>
          </w:p>
        </w:tc>
        <w:tc>
          <w:tcPr>
            <w:tcW w:w="3110" w:type="pct"/>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Nomor Item</w:t>
            </w:r>
          </w:p>
        </w:tc>
        <w:tc>
          <w:tcPr>
            <w:tcW w:w="607" w:type="pct"/>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Jumlah</w:t>
            </w:r>
          </w:p>
        </w:tc>
      </w:tr>
      <w:tr w:rsidR="00403A21" w:rsidRPr="00D3298B" w:rsidTr="003930CB">
        <w:tc>
          <w:tcPr>
            <w:tcW w:w="1283" w:type="pc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Mengerti</w:t>
            </w:r>
          </w:p>
        </w:tc>
        <w:tc>
          <w:tcPr>
            <w:tcW w:w="3110" w:type="pct"/>
          </w:tcPr>
          <w:p w:rsidR="00403A21" w:rsidRPr="00D3298B" w:rsidRDefault="00403A21" w:rsidP="00790DA4">
            <w:pPr>
              <w:spacing w:after="0" w:line="240" w:lineRule="auto"/>
              <w:jc w:val="both"/>
              <w:rPr>
                <w:rFonts w:ascii="Times New Roman" w:hAnsi="Times New Roman" w:cs="Times New Roman"/>
                <w:sz w:val="24"/>
                <w:szCs w:val="24"/>
              </w:rPr>
            </w:pPr>
            <w:r w:rsidRPr="00D3298B">
              <w:rPr>
                <w:rFonts w:ascii="Times New Roman" w:hAnsi="Times New Roman" w:cs="Times New Roman"/>
                <w:sz w:val="24"/>
                <w:szCs w:val="24"/>
              </w:rPr>
              <w:t xml:space="preserve">1, 2, 3, 4, 5, 6, 7, 8, 9, 10, 11, 12, 13, 14, 15, 16, 17, 18, 19, 20, 21, 22, 23, 24, 25, 26, 27, 28, 29, 30, 31, 32, 33, 34, 35, 36, 37, 38, 39, 40, 41, 42, 43, 44, 45, 46, 47, 48, 49, 50, 51, 52, 53, 54, 56, 57, 58, 59, 60, 61, 62, 63, 64 </w:t>
            </w:r>
          </w:p>
        </w:tc>
        <w:tc>
          <w:tcPr>
            <w:tcW w:w="607" w:type="pct"/>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64</w:t>
            </w:r>
          </w:p>
        </w:tc>
      </w:tr>
      <w:tr w:rsidR="00403A21" w:rsidRPr="00D3298B" w:rsidTr="003930CB">
        <w:tc>
          <w:tcPr>
            <w:tcW w:w="1283" w:type="pc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Tidak Mengerti</w:t>
            </w:r>
          </w:p>
        </w:tc>
        <w:tc>
          <w:tcPr>
            <w:tcW w:w="3110" w:type="pc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w:t>
            </w:r>
          </w:p>
        </w:tc>
        <w:tc>
          <w:tcPr>
            <w:tcW w:w="607" w:type="pct"/>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0</w:t>
            </w:r>
          </w:p>
        </w:tc>
      </w:tr>
      <w:tr w:rsidR="00403A21" w:rsidRPr="00D3298B" w:rsidTr="003930CB">
        <w:tc>
          <w:tcPr>
            <w:tcW w:w="4393" w:type="pct"/>
            <w:gridSpan w:val="2"/>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Jumlah</w:t>
            </w:r>
          </w:p>
        </w:tc>
        <w:tc>
          <w:tcPr>
            <w:tcW w:w="607" w:type="pct"/>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64</w:t>
            </w:r>
          </w:p>
        </w:tc>
      </w:tr>
    </w:tbl>
    <w:p w:rsidR="00403A21" w:rsidRPr="00D3298B" w:rsidRDefault="00403A21" w:rsidP="00403A21">
      <w:pPr>
        <w:spacing w:after="0" w:line="360" w:lineRule="auto"/>
        <w:ind w:left="360"/>
        <w:rPr>
          <w:rFonts w:ascii="Times New Roman" w:hAnsi="Times New Roman" w:cs="Times New Roman"/>
          <w:sz w:val="24"/>
          <w:szCs w:val="24"/>
        </w:rPr>
      </w:pPr>
    </w:p>
    <w:p w:rsidR="00790DA4" w:rsidRDefault="00403A21" w:rsidP="00790DA4">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lastRenderedPageBreak/>
        <w:t xml:space="preserve">Hasil uji keterbacaan instrumen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yang telah dilakukan tidak ada pernyataan yang tidak dipahami.</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Sehingga peserta didik yang dijadikan sampel memahami semua pernyataan baik dari segi</w:t>
      </w:r>
      <w:r w:rsidR="00790DA4">
        <w:rPr>
          <w:rFonts w:ascii="Times New Roman" w:hAnsi="Times New Roman" w:cs="Times New Roman"/>
          <w:sz w:val="24"/>
          <w:szCs w:val="24"/>
        </w:rPr>
        <w:t xml:space="preserve"> isi, bahasa maupun konteksnya.</w:t>
      </w:r>
      <w:proofErr w:type="gramEnd"/>
      <w:r w:rsidR="00790DA4">
        <w:rPr>
          <w:rFonts w:ascii="Times New Roman" w:hAnsi="Times New Roman" w:cs="Times New Roman"/>
          <w:sz w:val="24"/>
          <w:szCs w:val="24"/>
        </w:rPr>
        <w:t xml:space="preserve"> </w:t>
      </w:r>
    </w:p>
    <w:p w:rsidR="005A4F8C" w:rsidRPr="005C08A5" w:rsidRDefault="00403A21" w:rsidP="00790DA4">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Hasil uji keterbacaan instrumen perencanaan karir secara rinci dapat dilihat pada Tabel 3.10 berikut ini.</w:t>
      </w:r>
      <w:proofErr w:type="gramEnd"/>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Tabel 3.10</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Hasil Uji Keterbacaan</w:t>
      </w:r>
      <w:r>
        <w:rPr>
          <w:rFonts w:ascii="Times New Roman" w:hAnsi="Times New Roman" w:cs="Times New Roman"/>
          <w:b/>
          <w:sz w:val="24"/>
          <w:szCs w:val="24"/>
        </w:rPr>
        <w:t xml:space="preserve"> </w:t>
      </w:r>
      <w:r w:rsidRPr="00D3298B">
        <w:rPr>
          <w:rFonts w:ascii="Times New Roman" w:hAnsi="Times New Roman" w:cs="Times New Roman"/>
          <w:b/>
          <w:sz w:val="24"/>
          <w:szCs w:val="24"/>
        </w:rPr>
        <w:t xml:space="preserve">Instrumen Perencanaan </w:t>
      </w:r>
      <w:r>
        <w:rPr>
          <w:rFonts w:ascii="Times New Roman" w:hAnsi="Times New Roman" w:cs="Times New Roman"/>
          <w:b/>
          <w:sz w:val="24"/>
          <w:szCs w:val="24"/>
        </w:rPr>
        <w:t>Karir</w:t>
      </w:r>
    </w:p>
    <w:tbl>
      <w:tblPr>
        <w:tblStyle w:val="TableGrid"/>
        <w:tblW w:w="0" w:type="auto"/>
        <w:tblInd w:w="360" w:type="dxa"/>
        <w:tblLook w:val="04A0"/>
      </w:tblPr>
      <w:tblGrid>
        <w:gridCol w:w="1731"/>
        <w:gridCol w:w="5073"/>
        <w:gridCol w:w="990"/>
      </w:tblGrid>
      <w:tr w:rsidR="00403A21" w:rsidRPr="00D3298B" w:rsidTr="003930CB">
        <w:trPr>
          <w:tblHeader/>
        </w:trPr>
        <w:tc>
          <w:tcPr>
            <w:tcW w:w="1733" w:type="dxa"/>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Kesimpulan</w:t>
            </w:r>
          </w:p>
        </w:tc>
        <w:tc>
          <w:tcPr>
            <w:tcW w:w="5103" w:type="dxa"/>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Nomor Item</w:t>
            </w:r>
          </w:p>
        </w:tc>
        <w:tc>
          <w:tcPr>
            <w:tcW w:w="0" w:type="auto"/>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Jumlah</w:t>
            </w:r>
          </w:p>
        </w:tc>
      </w:tr>
      <w:tr w:rsidR="00403A21" w:rsidRPr="00D3298B" w:rsidTr="003930CB">
        <w:tc>
          <w:tcPr>
            <w:tcW w:w="1733" w:type="dxa"/>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Mengerti</w:t>
            </w:r>
          </w:p>
        </w:tc>
        <w:tc>
          <w:tcPr>
            <w:tcW w:w="5103" w:type="dxa"/>
          </w:tcPr>
          <w:p w:rsidR="00403A21" w:rsidRPr="00D3298B" w:rsidRDefault="00403A21" w:rsidP="00790DA4">
            <w:pPr>
              <w:spacing w:after="0" w:line="240" w:lineRule="auto"/>
              <w:jc w:val="both"/>
              <w:rPr>
                <w:rFonts w:ascii="Times New Roman" w:hAnsi="Times New Roman" w:cs="Times New Roman"/>
                <w:sz w:val="24"/>
                <w:szCs w:val="24"/>
              </w:rPr>
            </w:pPr>
            <w:r w:rsidRPr="00D3298B">
              <w:rPr>
                <w:rFonts w:ascii="Times New Roman" w:hAnsi="Times New Roman" w:cs="Times New Roman"/>
                <w:sz w:val="24"/>
                <w:szCs w:val="24"/>
              </w:rPr>
              <w:t xml:space="preserve">1, 2, 3, 4, 5, 6, 7, 8, 9, 10, 11, 12, 13, 14, 15, 16, 17, 18, 19, 20, 21, 22, 23, 24, 25, 26, 27, 28, 29, 30, 31, 32, 35, 36, 37, 38, 39, 40, 41, 42, 43, 44, 45, 46, 48, 49, 50, 51, 52, 53, 54, </w:t>
            </w:r>
          </w:p>
        </w:tc>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51</w:t>
            </w:r>
          </w:p>
        </w:tc>
      </w:tr>
      <w:tr w:rsidR="00403A21" w:rsidRPr="00D3298B" w:rsidTr="003930CB">
        <w:tc>
          <w:tcPr>
            <w:tcW w:w="1733" w:type="dxa"/>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Tidak Mengerti</w:t>
            </w:r>
          </w:p>
        </w:tc>
        <w:tc>
          <w:tcPr>
            <w:tcW w:w="5103" w:type="dxa"/>
          </w:tcPr>
          <w:p w:rsidR="00403A21" w:rsidRPr="00D3298B" w:rsidRDefault="00403A21" w:rsidP="00790DA4">
            <w:pPr>
              <w:spacing w:after="0" w:line="240" w:lineRule="auto"/>
              <w:jc w:val="both"/>
              <w:rPr>
                <w:rFonts w:ascii="Times New Roman" w:hAnsi="Times New Roman" w:cs="Times New Roman"/>
                <w:sz w:val="24"/>
                <w:szCs w:val="24"/>
              </w:rPr>
            </w:pPr>
            <w:r w:rsidRPr="00D3298B">
              <w:rPr>
                <w:rFonts w:ascii="Times New Roman" w:hAnsi="Times New Roman" w:cs="Times New Roman"/>
                <w:sz w:val="24"/>
                <w:szCs w:val="24"/>
              </w:rPr>
              <w:t>33, 34, 47</w:t>
            </w:r>
          </w:p>
        </w:tc>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3</w:t>
            </w:r>
          </w:p>
        </w:tc>
      </w:tr>
      <w:tr w:rsidR="00403A21" w:rsidRPr="00D3298B" w:rsidTr="003930CB">
        <w:tc>
          <w:tcPr>
            <w:tcW w:w="0" w:type="auto"/>
            <w:gridSpan w:val="2"/>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Jumlah</w:t>
            </w:r>
          </w:p>
        </w:tc>
        <w:tc>
          <w:tcPr>
            <w:tcW w:w="0" w:type="auto"/>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54</w:t>
            </w:r>
          </w:p>
        </w:tc>
      </w:tr>
    </w:tbl>
    <w:p w:rsidR="009025F2" w:rsidRDefault="009025F2" w:rsidP="00403A21">
      <w:pPr>
        <w:spacing w:after="0" w:line="360" w:lineRule="auto"/>
        <w:ind w:firstLine="360"/>
        <w:jc w:val="both"/>
        <w:rPr>
          <w:rFonts w:ascii="Times New Roman" w:hAnsi="Times New Roman" w:cs="Times New Roman"/>
          <w:sz w:val="24"/>
          <w:szCs w:val="24"/>
        </w:rPr>
      </w:pP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 xml:space="preserve">Hasil uji keterbacaan instrumen perencanaan karir yang telah dilakukan ada beberapa pernyataan yang tidak dipahami yaitu pernyataan no.33 yaitu </w:t>
      </w:r>
      <w:r w:rsidRPr="00D3298B">
        <w:rPr>
          <w:rFonts w:ascii="Times New Roman" w:hAnsi="Times New Roman" w:cs="Times New Roman"/>
          <w:i/>
          <w:sz w:val="24"/>
          <w:szCs w:val="24"/>
        </w:rPr>
        <w:t>job fair</w:t>
      </w:r>
      <w:r w:rsidRPr="00D3298B">
        <w:rPr>
          <w:rFonts w:ascii="Times New Roman" w:hAnsi="Times New Roman" w:cs="Times New Roman"/>
          <w:sz w:val="24"/>
          <w:szCs w:val="24"/>
        </w:rPr>
        <w:t xml:space="preserve">, no.34 yaitu </w:t>
      </w:r>
      <w:r w:rsidRPr="00D3298B">
        <w:rPr>
          <w:rFonts w:ascii="Times New Roman" w:hAnsi="Times New Roman" w:cs="Times New Roman"/>
          <w:i/>
          <w:sz w:val="24"/>
          <w:szCs w:val="24"/>
        </w:rPr>
        <w:t>edu expo</w:t>
      </w:r>
      <w:r w:rsidRPr="00D3298B">
        <w:rPr>
          <w:rFonts w:ascii="Times New Roman" w:hAnsi="Times New Roman" w:cs="Times New Roman"/>
          <w:sz w:val="24"/>
          <w:szCs w:val="24"/>
        </w:rPr>
        <w:t xml:space="preserve"> dan no.47 yaitu paruh waktu.</w:t>
      </w:r>
      <w:proofErr w:type="gramEnd"/>
      <w:r w:rsidRPr="00D3298B">
        <w:rPr>
          <w:rFonts w:ascii="Times New Roman" w:hAnsi="Times New Roman" w:cs="Times New Roman"/>
          <w:sz w:val="24"/>
          <w:szCs w:val="24"/>
        </w:rPr>
        <w:t xml:space="preserve"> Pernyataan no.33 direvisi dengan memberikan penjelasan dalam </w:t>
      </w:r>
      <w:proofErr w:type="gramStart"/>
      <w:r w:rsidRPr="00D3298B">
        <w:rPr>
          <w:rFonts w:ascii="Times New Roman" w:hAnsi="Times New Roman" w:cs="Times New Roman"/>
          <w:sz w:val="24"/>
          <w:szCs w:val="24"/>
        </w:rPr>
        <w:t>bahasa</w:t>
      </w:r>
      <w:proofErr w:type="gramEnd"/>
      <w:r w:rsidRPr="00D3298B">
        <w:rPr>
          <w:rFonts w:ascii="Times New Roman" w:hAnsi="Times New Roman" w:cs="Times New Roman"/>
          <w:sz w:val="24"/>
          <w:szCs w:val="24"/>
        </w:rPr>
        <w:t xml:space="preserve"> Indonesia di dalam kurung yaitu pekan pencarian pekerjaan, no.34 yaitu pameran pendidikan dan no.47 yaitu pekerjaan sampingan.</w:t>
      </w:r>
    </w:p>
    <w:p w:rsidR="00403A21" w:rsidRPr="00D3298B" w:rsidRDefault="00403A21" w:rsidP="00403A21">
      <w:pPr>
        <w:pStyle w:val="ListParagraph"/>
        <w:numPr>
          <w:ilvl w:val="0"/>
          <w:numId w:val="11"/>
        </w:numPr>
        <w:spacing w:after="0" w:line="360" w:lineRule="auto"/>
        <w:ind w:left="720"/>
        <w:jc w:val="both"/>
        <w:rPr>
          <w:rFonts w:ascii="Times New Roman" w:hAnsi="Times New Roman" w:cs="Times New Roman"/>
          <w:b/>
          <w:sz w:val="24"/>
          <w:szCs w:val="24"/>
        </w:rPr>
      </w:pPr>
      <w:r w:rsidRPr="00D3298B">
        <w:rPr>
          <w:rFonts w:ascii="Times New Roman" w:hAnsi="Times New Roman" w:cs="Times New Roman"/>
          <w:b/>
          <w:sz w:val="24"/>
          <w:szCs w:val="24"/>
        </w:rPr>
        <w:t>Uji Validitas</w:t>
      </w:r>
    </w:p>
    <w:p w:rsidR="00403A21" w:rsidRPr="00D3298B" w:rsidRDefault="00403A21" w:rsidP="00403A2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Uji validitas bertujuan untuk menunjukkan kesahihan instrumen yang </w:t>
      </w:r>
      <w:proofErr w:type="gramStart"/>
      <w:r w:rsidRPr="00D3298B">
        <w:rPr>
          <w:rFonts w:ascii="Times New Roman" w:hAnsi="Times New Roman" w:cs="Times New Roman"/>
          <w:sz w:val="24"/>
          <w:szCs w:val="24"/>
        </w:rPr>
        <w:t>akan</w:t>
      </w:r>
      <w:proofErr w:type="gramEnd"/>
      <w:r w:rsidRPr="00D3298B">
        <w:rPr>
          <w:rFonts w:ascii="Times New Roman" w:hAnsi="Times New Roman" w:cs="Times New Roman"/>
          <w:sz w:val="24"/>
          <w:szCs w:val="24"/>
        </w:rPr>
        <w:t xml:space="preserve"> digunakan dalam pengumpulan data penelitian. Suatu instrumen dikatakan valid jika alat ukur yang digunakan untuk mendapatkan data itu valid, sehingga instrumen tersebut dapat digunakan untuk mengukur </w:t>
      </w:r>
      <w:proofErr w:type="gramStart"/>
      <w:r w:rsidRPr="00D3298B">
        <w:rPr>
          <w:rFonts w:ascii="Times New Roman" w:hAnsi="Times New Roman" w:cs="Times New Roman"/>
          <w:sz w:val="24"/>
          <w:szCs w:val="24"/>
        </w:rPr>
        <w:t>apa</w:t>
      </w:r>
      <w:proofErr w:type="gramEnd"/>
      <w:r w:rsidRPr="00D3298B">
        <w:rPr>
          <w:rFonts w:ascii="Times New Roman" w:hAnsi="Times New Roman" w:cs="Times New Roman"/>
          <w:sz w:val="24"/>
          <w:szCs w:val="24"/>
        </w:rPr>
        <w:t xml:space="preserve"> yang seharusnya diukur </w:t>
      </w:r>
      <w:r w:rsidR="00E4792A">
        <w:rPr>
          <w:rFonts w:ascii="Times New Roman" w:hAnsi="Times New Roman" w:cs="Times New Roman"/>
          <w:noProof/>
          <w:sz w:val="24"/>
          <w:szCs w:val="24"/>
        </w:rPr>
        <w:t xml:space="preserve">(Sugiyono, 2012: </w:t>
      </w:r>
      <w:r w:rsidR="00E4792A" w:rsidRPr="00E4792A">
        <w:rPr>
          <w:rFonts w:ascii="Times New Roman" w:hAnsi="Times New Roman" w:cs="Times New Roman"/>
          <w:noProof/>
          <w:sz w:val="24"/>
          <w:szCs w:val="24"/>
        </w:rPr>
        <w:t>173)</w:t>
      </w:r>
      <w:r w:rsidRPr="00D3298B">
        <w:rPr>
          <w:rFonts w:ascii="Times New Roman" w:hAnsi="Times New Roman" w:cs="Times New Roman"/>
          <w:sz w:val="24"/>
          <w:szCs w:val="24"/>
        </w:rPr>
        <w:t>.</w:t>
      </w:r>
    </w:p>
    <w:p w:rsidR="00403A21" w:rsidRPr="00D3298B" w:rsidRDefault="00403A21" w:rsidP="00403A2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Uji validitas dilakukan dengan </w:t>
      </w:r>
      <w:proofErr w:type="gramStart"/>
      <w:r w:rsidRPr="00D3298B">
        <w:rPr>
          <w:rFonts w:ascii="Times New Roman" w:hAnsi="Times New Roman" w:cs="Times New Roman"/>
          <w:sz w:val="24"/>
          <w:szCs w:val="24"/>
        </w:rPr>
        <w:t>cara</w:t>
      </w:r>
      <w:proofErr w:type="gramEnd"/>
      <w:r w:rsidRPr="00D3298B">
        <w:rPr>
          <w:rFonts w:ascii="Times New Roman" w:hAnsi="Times New Roman" w:cs="Times New Roman"/>
          <w:sz w:val="24"/>
          <w:szCs w:val="24"/>
        </w:rPr>
        <w:t xml:space="preserve"> mengkorelasikan skor tiap butir dengan skor total yang merupakan jumlah tiap skor butir. </w:t>
      </w:r>
      <w:proofErr w:type="gramStart"/>
      <w:r w:rsidRPr="00D3298B">
        <w:rPr>
          <w:rFonts w:ascii="Times New Roman" w:hAnsi="Times New Roman" w:cs="Times New Roman"/>
          <w:sz w:val="24"/>
          <w:szCs w:val="24"/>
        </w:rPr>
        <w:t xml:space="preserve">Pengujian validitas data dalam penelitian ini menggunakan rumus </w:t>
      </w:r>
      <w:r w:rsidRPr="00D3298B">
        <w:rPr>
          <w:rFonts w:ascii="Times New Roman" w:hAnsi="Times New Roman" w:cs="Times New Roman"/>
          <w:i/>
          <w:sz w:val="24"/>
          <w:szCs w:val="24"/>
        </w:rPr>
        <w:t>Pearson Product moment</w:t>
      </w:r>
      <w:r w:rsidRPr="00D3298B">
        <w:rPr>
          <w:rFonts w:ascii="Times New Roman" w:hAnsi="Times New Roman" w:cs="Times New Roman"/>
          <w:sz w:val="24"/>
          <w:szCs w:val="24"/>
        </w:rPr>
        <w:t>.</w:t>
      </w:r>
      <w:proofErr w:type="gramEnd"/>
      <w:r w:rsidRPr="00D3298B">
        <w:rPr>
          <w:rFonts w:ascii="Times New Roman" w:hAnsi="Times New Roman" w:cs="Times New Roman"/>
          <w:sz w:val="24"/>
          <w:szCs w:val="24"/>
        </w:rPr>
        <w:t xml:space="preserve"> Pengolahan data dalam penelitian dilakukan dengan bantuan program </w:t>
      </w:r>
      <w:r w:rsidRPr="00D3298B">
        <w:rPr>
          <w:rFonts w:ascii="Times New Roman" w:hAnsi="Times New Roman" w:cs="Times New Roman"/>
          <w:i/>
          <w:sz w:val="24"/>
          <w:szCs w:val="24"/>
        </w:rPr>
        <w:t>SPSS for Windows Versi 17.0</w:t>
      </w:r>
      <w:r w:rsidRPr="00D3298B">
        <w:rPr>
          <w:rFonts w:ascii="Times New Roman" w:hAnsi="Times New Roman" w:cs="Times New Roman"/>
          <w:sz w:val="24"/>
          <w:szCs w:val="24"/>
        </w:rPr>
        <w:t xml:space="preserve">. Rumus </w:t>
      </w:r>
      <w:r w:rsidRPr="00D3298B">
        <w:rPr>
          <w:rFonts w:ascii="Times New Roman" w:hAnsi="Times New Roman" w:cs="Times New Roman"/>
          <w:i/>
          <w:sz w:val="24"/>
          <w:szCs w:val="24"/>
        </w:rPr>
        <w:t>Pearson Product moment</w:t>
      </w:r>
      <w:r w:rsidRPr="00D3298B">
        <w:rPr>
          <w:rFonts w:ascii="Times New Roman" w:hAnsi="Times New Roman" w:cs="Times New Roman"/>
          <w:sz w:val="24"/>
          <w:szCs w:val="24"/>
        </w:rPr>
        <w:t xml:space="preserve"> </w:t>
      </w:r>
      <w:r w:rsidR="00E4792A">
        <w:rPr>
          <w:rFonts w:ascii="Times New Roman" w:hAnsi="Times New Roman" w:cs="Times New Roman"/>
          <w:noProof/>
          <w:sz w:val="24"/>
          <w:szCs w:val="24"/>
        </w:rPr>
        <w:t xml:space="preserve">(Arikunto, 2002: </w:t>
      </w:r>
      <w:r w:rsidR="00E4792A" w:rsidRPr="00E4792A">
        <w:rPr>
          <w:rFonts w:ascii="Times New Roman" w:hAnsi="Times New Roman" w:cs="Times New Roman"/>
          <w:noProof/>
          <w:sz w:val="24"/>
          <w:szCs w:val="24"/>
        </w:rPr>
        <w:t>245)</w:t>
      </w:r>
      <w:r w:rsidRPr="00D3298B">
        <w:rPr>
          <w:rFonts w:ascii="Times New Roman" w:eastAsiaTheme="minorEastAsia" w:hAnsi="Times New Roman" w:cs="Times New Roman"/>
          <w:sz w:val="24"/>
          <w:szCs w:val="24"/>
        </w:rPr>
        <w:t xml:space="preserve"> </w:t>
      </w:r>
      <w:r w:rsidRPr="00D3298B">
        <w:rPr>
          <w:rFonts w:ascii="Times New Roman" w:hAnsi="Times New Roman" w:cs="Times New Roman"/>
          <w:sz w:val="24"/>
          <w:szCs w:val="24"/>
        </w:rPr>
        <w:t xml:space="preserve">dapat diliihat pada tabel berikut ini:  </w:t>
      </w:r>
    </w:p>
    <w:p w:rsidR="00403A21" w:rsidRPr="00D3298B" w:rsidRDefault="00FF68ED" w:rsidP="00403A21">
      <w:pPr>
        <w:spacing w:after="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n∑xy-</m:t>
              </m:r>
              <m:d>
                <m:dPr>
                  <m:ctrlPr>
                    <w:rPr>
                      <w:rFonts w:ascii="Cambria Math" w:hAnsi="Cambria Math" w:cs="Times New Roman"/>
                      <w:i/>
                      <w:sz w:val="24"/>
                      <w:szCs w:val="24"/>
                    </w:rPr>
                  </m:ctrlPr>
                </m:dPr>
                <m:e>
                  <m:r>
                    <w:rPr>
                      <w:rFonts w:ascii="Cambria Math" w:hAnsi="Cambria Math" w:cs="Times New Roman"/>
                      <w:sz w:val="24"/>
                      <w:szCs w:val="24"/>
                    </w:rPr>
                    <m:t>∑x</m:t>
                  </m:r>
                </m:e>
              </m:d>
              <m:d>
                <m:dPr>
                  <m:ctrlPr>
                    <w:rPr>
                      <w:rFonts w:ascii="Cambria Math" w:hAnsi="Cambria Math" w:cs="Times New Roman"/>
                      <w:i/>
                      <w:sz w:val="24"/>
                      <w:szCs w:val="24"/>
                    </w:rPr>
                  </m:ctrlPr>
                </m:dPr>
                <m:e>
                  <m:r>
                    <w:rPr>
                      <w:rFonts w:ascii="Cambria Math" w:hAnsi="Cambria Math" w:cs="Times New Roman"/>
                      <w:sz w:val="24"/>
                      <w:szCs w:val="24"/>
                    </w:rPr>
                    <m:t>∑y</m:t>
                  </m:r>
                </m:e>
              </m:d>
            </m:num>
            <m:den>
              <m:rad>
                <m:radPr>
                  <m:degHide m:val="on"/>
                  <m:ctrlPr>
                    <w:rPr>
                      <w:rFonts w:ascii="Cambria Math" w:hAnsi="Cambria Math" w:cs="Times New Roman"/>
                      <w:i/>
                      <w:sz w:val="24"/>
                      <w:szCs w:val="24"/>
                    </w:rPr>
                  </m:ctrlPr>
                </m:radPr>
                <m:deg/>
                <m:e>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d>
                    <m:dPr>
                      <m:endChr m:val="}"/>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 xml:space="preserve">- </m:t>
                  </m:r>
                  <m:d>
                    <m:dPr>
                      <m:endChr m:val="}"/>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d>
                </m:e>
              </m:rad>
            </m:den>
          </m:f>
        </m:oMath>
      </m:oMathPara>
    </w:p>
    <w:p w:rsidR="00403A21" w:rsidRPr="00D3298B" w:rsidRDefault="00403A21" w:rsidP="00403A21">
      <w:pPr>
        <w:spacing w:after="0"/>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Keterangan:</w:t>
      </w:r>
    </w:p>
    <w:p w:rsidR="00403A21" w:rsidRPr="00D3298B" w:rsidRDefault="00403A21" w:rsidP="00403A21">
      <w:pPr>
        <w:tabs>
          <w:tab w:val="left" w:pos="426"/>
        </w:tabs>
        <w:spacing w:after="0"/>
        <w:rPr>
          <w:rFonts w:ascii="Times New Roman" w:eastAsiaTheme="minorEastAsia" w:hAnsi="Times New Roman" w:cs="Times New Roman"/>
          <w:sz w:val="24"/>
          <w:szCs w:val="24"/>
        </w:rPr>
      </w:pPr>
      <w:proofErr w:type="gramStart"/>
      <w:r w:rsidRPr="00D3298B">
        <w:rPr>
          <w:rFonts w:ascii="Times New Roman" w:eastAsiaTheme="minorEastAsia" w:hAnsi="Times New Roman" w:cs="Times New Roman"/>
          <w:sz w:val="24"/>
          <w:szCs w:val="24"/>
        </w:rPr>
        <w:t>r</w:t>
      </w:r>
      <w:r w:rsidRPr="00D3298B">
        <w:rPr>
          <w:rFonts w:ascii="Times New Roman" w:eastAsiaTheme="minorEastAsia" w:hAnsi="Times New Roman" w:cs="Times New Roman"/>
          <w:sz w:val="24"/>
          <w:szCs w:val="24"/>
          <w:vertAlign w:val="subscript"/>
        </w:rPr>
        <w:t>xy</w:t>
      </w:r>
      <w:proofErr w:type="gramEnd"/>
      <w:r w:rsidRPr="00D3298B">
        <w:rPr>
          <w:rFonts w:ascii="Times New Roman" w:eastAsiaTheme="minorEastAsia" w:hAnsi="Times New Roman" w:cs="Times New Roman"/>
          <w:sz w:val="24"/>
          <w:szCs w:val="24"/>
        </w:rPr>
        <w:t xml:space="preserve"> </w:t>
      </w:r>
      <w:r w:rsidRPr="00D3298B">
        <w:rPr>
          <w:rFonts w:ascii="Times New Roman" w:eastAsiaTheme="minorEastAsia" w:hAnsi="Times New Roman" w:cs="Times New Roman"/>
          <w:sz w:val="24"/>
          <w:szCs w:val="24"/>
        </w:rPr>
        <w:tab/>
        <w:t>= koefisien korelasi yang dicari</w:t>
      </w:r>
    </w:p>
    <w:p w:rsidR="00403A21" w:rsidRPr="00D3298B" w:rsidRDefault="00403A21" w:rsidP="00403A21">
      <w:pPr>
        <w:tabs>
          <w:tab w:val="left" w:pos="426"/>
        </w:tabs>
        <w:spacing w:after="0"/>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 xml:space="preserve">∑x </w:t>
      </w:r>
      <w:r w:rsidRPr="00D3298B">
        <w:rPr>
          <w:rFonts w:ascii="Times New Roman" w:eastAsiaTheme="minorEastAsia" w:hAnsi="Times New Roman" w:cs="Times New Roman"/>
          <w:sz w:val="24"/>
          <w:szCs w:val="24"/>
        </w:rPr>
        <w:tab/>
        <w:t>= jumlah skor item</w:t>
      </w:r>
    </w:p>
    <w:p w:rsidR="00403A21" w:rsidRPr="00D3298B" w:rsidRDefault="00403A21" w:rsidP="00403A21">
      <w:pPr>
        <w:tabs>
          <w:tab w:val="left" w:pos="426"/>
        </w:tabs>
        <w:spacing w:after="0"/>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 xml:space="preserve">∑y </w:t>
      </w:r>
      <w:r w:rsidRPr="00D3298B">
        <w:rPr>
          <w:rFonts w:ascii="Times New Roman" w:eastAsiaTheme="minorEastAsia" w:hAnsi="Times New Roman" w:cs="Times New Roman"/>
          <w:sz w:val="24"/>
          <w:szCs w:val="24"/>
        </w:rPr>
        <w:tab/>
        <w:t>= jumlah skor total (seluruh item)</w:t>
      </w:r>
    </w:p>
    <w:p w:rsidR="00403A21" w:rsidRPr="00D3298B" w:rsidRDefault="00403A21" w:rsidP="00403A21">
      <w:pPr>
        <w:tabs>
          <w:tab w:val="left" w:pos="426"/>
        </w:tabs>
        <w:spacing w:after="0"/>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n</w:t>
      </w:r>
      <w:r w:rsidRPr="00D3298B">
        <w:rPr>
          <w:rFonts w:ascii="Times New Roman" w:eastAsiaTheme="minorEastAsia" w:hAnsi="Times New Roman" w:cs="Times New Roman"/>
          <w:sz w:val="24"/>
          <w:szCs w:val="24"/>
        </w:rPr>
        <w:tab/>
        <w:t>= jumlah responden</w:t>
      </w:r>
    </w:p>
    <w:p w:rsidR="00403A21" w:rsidRPr="00D3298B" w:rsidRDefault="00403A21" w:rsidP="00403A2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Setelah menghitung nilai koefisien korelasi setiap item pada instrumen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dan perencanaan karir, maka dilanjutkan pada langkah membandingkan besar nilai r</w:t>
      </w:r>
      <w:r w:rsidRPr="00D3298B">
        <w:rPr>
          <w:rFonts w:ascii="Times New Roman" w:hAnsi="Times New Roman" w:cs="Times New Roman"/>
          <w:sz w:val="24"/>
          <w:szCs w:val="24"/>
          <w:vertAlign w:val="subscript"/>
        </w:rPr>
        <w:t>hitung</w:t>
      </w:r>
      <w:r w:rsidRPr="00D3298B">
        <w:rPr>
          <w:rFonts w:ascii="Times New Roman" w:hAnsi="Times New Roman" w:cs="Times New Roman"/>
          <w:sz w:val="24"/>
          <w:szCs w:val="24"/>
        </w:rPr>
        <w:t xml:space="preserve"> terhadap nilai r</w:t>
      </w:r>
      <w:r w:rsidRPr="00D3298B">
        <w:rPr>
          <w:rFonts w:ascii="Times New Roman" w:hAnsi="Times New Roman" w:cs="Times New Roman"/>
          <w:sz w:val="24"/>
          <w:szCs w:val="24"/>
          <w:vertAlign w:val="subscript"/>
        </w:rPr>
        <w:t>tabel</w:t>
      </w:r>
      <w:r w:rsidRPr="00D3298B">
        <w:rPr>
          <w:rFonts w:ascii="Times New Roman" w:hAnsi="Times New Roman" w:cs="Times New Roman"/>
          <w:sz w:val="24"/>
          <w:szCs w:val="24"/>
        </w:rPr>
        <w:t xml:space="preserve"> dengan α = 0.05 (tingkat kepercayaan 95%) dengan kriteria kelayakan sebagai berikut:</w:t>
      </w:r>
    </w:p>
    <w:p w:rsidR="00403A21" w:rsidRPr="00D3298B" w:rsidRDefault="00403A21" w:rsidP="00403A21">
      <w:pPr>
        <w:spacing w:after="0" w:line="360" w:lineRule="auto"/>
        <w:ind w:left="426"/>
        <w:jc w:val="both"/>
        <w:rPr>
          <w:rFonts w:ascii="Times New Roman" w:hAnsi="Times New Roman" w:cs="Times New Roman"/>
          <w:i/>
          <w:sz w:val="24"/>
          <w:szCs w:val="24"/>
        </w:rPr>
      </w:pPr>
      <w:r w:rsidRPr="00D3298B">
        <w:rPr>
          <w:rFonts w:ascii="Times New Roman" w:hAnsi="Times New Roman" w:cs="Times New Roman"/>
          <w:i/>
          <w:sz w:val="24"/>
          <w:szCs w:val="24"/>
        </w:rPr>
        <w:t>Jika r</w:t>
      </w:r>
      <w:r w:rsidRPr="00D3298B">
        <w:rPr>
          <w:rFonts w:ascii="Times New Roman" w:hAnsi="Times New Roman" w:cs="Times New Roman"/>
          <w:i/>
          <w:sz w:val="24"/>
          <w:szCs w:val="24"/>
          <w:vertAlign w:val="subscript"/>
        </w:rPr>
        <w:t>hitung</w:t>
      </w:r>
      <w:r w:rsidRPr="00D3298B">
        <w:rPr>
          <w:rFonts w:ascii="Times New Roman" w:hAnsi="Times New Roman" w:cs="Times New Roman"/>
          <w:i/>
          <w:sz w:val="24"/>
          <w:szCs w:val="24"/>
        </w:rPr>
        <w:t xml:space="preserve"> &gt; r</w:t>
      </w:r>
      <w:r w:rsidRPr="00D3298B">
        <w:rPr>
          <w:rFonts w:ascii="Times New Roman" w:hAnsi="Times New Roman" w:cs="Times New Roman"/>
          <w:i/>
          <w:sz w:val="24"/>
          <w:szCs w:val="24"/>
          <w:vertAlign w:val="subscript"/>
        </w:rPr>
        <w:t>tabel</w:t>
      </w:r>
      <w:r w:rsidRPr="00D3298B">
        <w:rPr>
          <w:rFonts w:ascii="Times New Roman" w:hAnsi="Times New Roman" w:cs="Times New Roman"/>
          <w:i/>
          <w:sz w:val="24"/>
          <w:szCs w:val="24"/>
        </w:rPr>
        <w:t xml:space="preserve"> berarti valid, dan </w:t>
      </w:r>
    </w:p>
    <w:p w:rsidR="00403A21" w:rsidRPr="00D3298B" w:rsidRDefault="00403A21" w:rsidP="00403A21">
      <w:pPr>
        <w:spacing w:after="0" w:line="360" w:lineRule="auto"/>
        <w:ind w:left="426"/>
        <w:jc w:val="both"/>
        <w:rPr>
          <w:rFonts w:ascii="Times New Roman" w:hAnsi="Times New Roman" w:cs="Times New Roman"/>
          <w:i/>
          <w:sz w:val="24"/>
          <w:szCs w:val="24"/>
        </w:rPr>
      </w:pPr>
      <w:r w:rsidRPr="00D3298B">
        <w:rPr>
          <w:rFonts w:ascii="Times New Roman" w:hAnsi="Times New Roman" w:cs="Times New Roman"/>
          <w:i/>
          <w:sz w:val="24"/>
          <w:szCs w:val="24"/>
        </w:rPr>
        <w:t>Jika r</w:t>
      </w:r>
      <w:r w:rsidRPr="00D3298B">
        <w:rPr>
          <w:rFonts w:ascii="Times New Roman" w:hAnsi="Times New Roman" w:cs="Times New Roman"/>
          <w:i/>
          <w:sz w:val="24"/>
          <w:szCs w:val="24"/>
          <w:vertAlign w:val="subscript"/>
        </w:rPr>
        <w:t>hitung</w:t>
      </w:r>
      <w:r w:rsidRPr="00D3298B">
        <w:rPr>
          <w:rFonts w:ascii="Times New Roman" w:hAnsi="Times New Roman" w:cs="Times New Roman"/>
          <w:i/>
          <w:sz w:val="24"/>
          <w:szCs w:val="24"/>
        </w:rPr>
        <w:t xml:space="preserve"> &lt; r</w:t>
      </w:r>
      <w:r w:rsidRPr="00D3298B">
        <w:rPr>
          <w:rFonts w:ascii="Times New Roman" w:hAnsi="Times New Roman" w:cs="Times New Roman"/>
          <w:i/>
          <w:sz w:val="24"/>
          <w:szCs w:val="24"/>
          <w:vertAlign w:val="subscript"/>
        </w:rPr>
        <w:t>tabel</w:t>
      </w:r>
      <w:r w:rsidRPr="00D3298B">
        <w:rPr>
          <w:rFonts w:ascii="Times New Roman" w:hAnsi="Times New Roman" w:cs="Times New Roman"/>
          <w:i/>
          <w:sz w:val="24"/>
          <w:szCs w:val="24"/>
        </w:rPr>
        <w:t xml:space="preserve"> berarti tidak valid </w:t>
      </w:r>
    </w:p>
    <w:p w:rsidR="00403A21" w:rsidRPr="00D3298B" w:rsidRDefault="00403A21" w:rsidP="00403A2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Pengujian vadilitas dilakukan terhadap 64 item instrumen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dan 54 item perencanaan karir peserta didik dengan jumlah subjek 286 peserta didik tampak bahwa hasil pengujian validitas terhadap 64 item untuk mengukur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menunjukkan bahwa dua item dinyatakan tidak valid yakni nomor 6 dan 40. Dengan demikian maka kedua item tersebut tidak </w:t>
      </w:r>
      <w:proofErr w:type="gramStart"/>
      <w:r w:rsidRPr="00D3298B">
        <w:rPr>
          <w:rFonts w:ascii="Times New Roman" w:hAnsi="Times New Roman" w:cs="Times New Roman"/>
          <w:sz w:val="24"/>
          <w:szCs w:val="24"/>
        </w:rPr>
        <w:t>akan</w:t>
      </w:r>
      <w:proofErr w:type="gramEnd"/>
      <w:r w:rsidRPr="00D3298B">
        <w:rPr>
          <w:rFonts w:ascii="Times New Roman" w:hAnsi="Times New Roman" w:cs="Times New Roman"/>
          <w:sz w:val="24"/>
          <w:szCs w:val="24"/>
        </w:rPr>
        <w:t xml:space="preserve"> diikutsertakan dalam analisis data selanjutnya. </w:t>
      </w: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 xml:space="preserve">Maka instrumen yang digunakan untuk analisis data variabel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terdiri dari 62 item.</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Adapun item pernyataan yang dianggap valid dan tidak valid dapat dilihat pada Tabel 3.11 berikut.</w:t>
      </w:r>
      <w:proofErr w:type="gramEnd"/>
    </w:p>
    <w:p w:rsidR="00403A21" w:rsidRPr="00D3298B" w:rsidRDefault="00403A21" w:rsidP="00403A21">
      <w:pPr>
        <w:spacing w:after="0" w:line="240" w:lineRule="auto"/>
        <w:jc w:val="center"/>
        <w:rPr>
          <w:rFonts w:ascii="Times New Roman" w:hAnsi="Times New Roman" w:cs="Times New Roman"/>
          <w:sz w:val="24"/>
          <w:szCs w:val="24"/>
        </w:rPr>
      </w:pPr>
      <w:r w:rsidRPr="00D3298B">
        <w:rPr>
          <w:rFonts w:ascii="Times New Roman" w:hAnsi="Times New Roman" w:cs="Times New Roman"/>
          <w:b/>
          <w:sz w:val="24"/>
          <w:szCs w:val="24"/>
        </w:rPr>
        <w:t>Tabel 3.11</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Hasil Uji Validitas Item</w:t>
      </w:r>
      <w:r>
        <w:rPr>
          <w:rFonts w:ascii="Times New Roman" w:hAnsi="Times New Roman" w:cs="Times New Roman"/>
          <w:b/>
          <w:sz w:val="24"/>
          <w:szCs w:val="24"/>
        </w:rPr>
        <w:t xml:space="preserve"> </w:t>
      </w:r>
      <w:r w:rsidRPr="00D3298B">
        <w:rPr>
          <w:rFonts w:ascii="Times New Roman" w:hAnsi="Times New Roman" w:cs="Times New Roman"/>
          <w:b/>
          <w:sz w:val="24"/>
          <w:szCs w:val="24"/>
        </w:rPr>
        <w:t xml:space="preserve">Instrumen </w:t>
      </w:r>
      <w:r w:rsidRPr="00D3298B">
        <w:rPr>
          <w:rFonts w:ascii="Times New Roman" w:hAnsi="Times New Roman" w:cs="Times New Roman"/>
          <w:b/>
          <w:i/>
          <w:sz w:val="24"/>
          <w:szCs w:val="24"/>
        </w:rPr>
        <w:t>Self-efficacy</w:t>
      </w:r>
    </w:p>
    <w:tbl>
      <w:tblPr>
        <w:tblStyle w:val="TableGrid"/>
        <w:tblW w:w="0" w:type="auto"/>
        <w:tblLook w:val="04A0"/>
      </w:tblPr>
      <w:tblGrid>
        <w:gridCol w:w="1457"/>
        <w:gridCol w:w="5707"/>
        <w:gridCol w:w="990"/>
      </w:tblGrid>
      <w:tr w:rsidR="00403A21" w:rsidRPr="00D3298B" w:rsidTr="003930CB">
        <w:trPr>
          <w:tblHeader/>
        </w:trPr>
        <w:tc>
          <w:tcPr>
            <w:tcW w:w="0" w:type="auto"/>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Kesimpulan</w:t>
            </w:r>
          </w:p>
        </w:tc>
        <w:tc>
          <w:tcPr>
            <w:tcW w:w="0" w:type="auto"/>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Nomor Item</w:t>
            </w:r>
          </w:p>
        </w:tc>
        <w:tc>
          <w:tcPr>
            <w:tcW w:w="0" w:type="auto"/>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Jumlah</w:t>
            </w:r>
          </w:p>
        </w:tc>
      </w:tr>
      <w:tr w:rsidR="00403A21" w:rsidRPr="00D3298B" w:rsidTr="003930CB">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Valid</w:t>
            </w:r>
          </w:p>
        </w:tc>
        <w:tc>
          <w:tcPr>
            <w:tcW w:w="0" w:type="auto"/>
          </w:tcPr>
          <w:p w:rsidR="00403A21" w:rsidRPr="00D3298B" w:rsidRDefault="00403A21" w:rsidP="00790DA4">
            <w:pPr>
              <w:spacing w:after="0" w:line="240" w:lineRule="auto"/>
              <w:jc w:val="both"/>
              <w:rPr>
                <w:rFonts w:ascii="Times New Roman" w:hAnsi="Times New Roman" w:cs="Times New Roman"/>
                <w:sz w:val="24"/>
                <w:szCs w:val="24"/>
              </w:rPr>
            </w:pPr>
            <w:r w:rsidRPr="00D3298B">
              <w:rPr>
                <w:rFonts w:ascii="Times New Roman" w:hAnsi="Times New Roman" w:cs="Times New Roman"/>
                <w:sz w:val="24"/>
                <w:szCs w:val="24"/>
              </w:rPr>
              <w:t>1, 2, 3, 4, 5, 7, 8, 9, 10, 11, 12, 13, 14, 15, 16, 17, 18, 19, 20, 21, 22, 23, 24, 25, 26, 27, 28, 29, 30, 31, 32, 33, 34, 35, 36, 37, 38, 39, 41, 42, 43, 44, 45, 46, 47, 48, 49, 50, 51, 52, 53, 54, 55, 56, 57, 58, 59, 60, 61, 62, 63, 64</w:t>
            </w:r>
          </w:p>
        </w:tc>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62</w:t>
            </w:r>
          </w:p>
        </w:tc>
      </w:tr>
      <w:tr w:rsidR="00403A21" w:rsidRPr="00D3298B" w:rsidTr="003930CB">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Tidak Valid</w:t>
            </w:r>
          </w:p>
        </w:tc>
        <w:tc>
          <w:tcPr>
            <w:tcW w:w="0" w:type="auto"/>
          </w:tcPr>
          <w:p w:rsidR="00403A21" w:rsidRPr="00D3298B" w:rsidRDefault="00403A21" w:rsidP="00790DA4">
            <w:pPr>
              <w:spacing w:after="0" w:line="240" w:lineRule="auto"/>
              <w:jc w:val="both"/>
              <w:rPr>
                <w:rFonts w:ascii="Times New Roman" w:hAnsi="Times New Roman" w:cs="Times New Roman"/>
                <w:sz w:val="24"/>
                <w:szCs w:val="24"/>
              </w:rPr>
            </w:pPr>
            <w:r w:rsidRPr="00D3298B">
              <w:rPr>
                <w:rFonts w:ascii="Times New Roman" w:hAnsi="Times New Roman" w:cs="Times New Roman"/>
                <w:sz w:val="24"/>
                <w:szCs w:val="24"/>
              </w:rPr>
              <w:t>6, 40</w:t>
            </w:r>
          </w:p>
        </w:tc>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2</w:t>
            </w:r>
          </w:p>
        </w:tc>
      </w:tr>
      <w:tr w:rsidR="00403A21" w:rsidRPr="00D3298B" w:rsidTr="003930CB">
        <w:tc>
          <w:tcPr>
            <w:tcW w:w="0" w:type="auto"/>
            <w:gridSpan w:val="2"/>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Jumlah</w:t>
            </w:r>
          </w:p>
        </w:tc>
        <w:tc>
          <w:tcPr>
            <w:tcW w:w="0" w:type="auto"/>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64</w:t>
            </w:r>
          </w:p>
        </w:tc>
      </w:tr>
    </w:tbl>
    <w:p w:rsidR="00403A21" w:rsidRPr="00D3298B" w:rsidRDefault="00403A21" w:rsidP="00403A21">
      <w:pPr>
        <w:spacing w:after="0" w:line="360" w:lineRule="auto"/>
        <w:ind w:firstLine="360"/>
        <w:rPr>
          <w:rFonts w:ascii="Times New Roman" w:hAnsi="Times New Roman" w:cs="Times New Roman"/>
          <w:sz w:val="24"/>
          <w:szCs w:val="24"/>
        </w:rPr>
      </w:pP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Hasil pengujian terhadap 54 item untuk mengukur perencanaan karir peserta didik menunjukkan bahwa kesemua item dinyatakan valid.</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Oleh karena itu, maka </w:t>
      </w:r>
      <w:r w:rsidRPr="00D3298B">
        <w:rPr>
          <w:rFonts w:ascii="Times New Roman" w:hAnsi="Times New Roman" w:cs="Times New Roman"/>
          <w:sz w:val="24"/>
          <w:szCs w:val="24"/>
        </w:rPr>
        <w:lastRenderedPageBreak/>
        <w:t>kesemua item pada variabel perencanaan karir peserta didik yang berjumlah 54 item dapat diikutsertakan dalam analisis data selanjutnya, dapat dilihat pada Tabel 3.12 berikut.</w:t>
      </w:r>
      <w:proofErr w:type="gramEnd"/>
    </w:p>
    <w:p w:rsidR="005C08A5" w:rsidRDefault="005C08A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lastRenderedPageBreak/>
        <w:t>Tabel 3.12</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Hasil Uji Validitas Item</w:t>
      </w:r>
      <w:r>
        <w:rPr>
          <w:rFonts w:ascii="Times New Roman" w:hAnsi="Times New Roman" w:cs="Times New Roman"/>
          <w:b/>
          <w:sz w:val="24"/>
          <w:szCs w:val="24"/>
        </w:rPr>
        <w:t xml:space="preserve"> Instrumen Perencanaan Karir</w:t>
      </w:r>
    </w:p>
    <w:tbl>
      <w:tblPr>
        <w:tblStyle w:val="TableGrid"/>
        <w:tblW w:w="0" w:type="auto"/>
        <w:tblLook w:val="04A0"/>
      </w:tblPr>
      <w:tblGrid>
        <w:gridCol w:w="1457"/>
        <w:gridCol w:w="5707"/>
        <w:gridCol w:w="990"/>
      </w:tblGrid>
      <w:tr w:rsidR="00403A21" w:rsidRPr="00D3298B" w:rsidTr="003930CB">
        <w:trPr>
          <w:tblHeader/>
        </w:trPr>
        <w:tc>
          <w:tcPr>
            <w:tcW w:w="0" w:type="auto"/>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Kesimpulan</w:t>
            </w:r>
          </w:p>
        </w:tc>
        <w:tc>
          <w:tcPr>
            <w:tcW w:w="0" w:type="auto"/>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Nomor Item</w:t>
            </w:r>
          </w:p>
        </w:tc>
        <w:tc>
          <w:tcPr>
            <w:tcW w:w="0" w:type="auto"/>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Jumlah</w:t>
            </w:r>
          </w:p>
        </w:tc>
      </w:tr>
      <w:tr w:rsidR="00403A21" w:rsidRPr="00D3298B" w:rsidTr="003930CB">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Valid</w:t>
            </w:r>
          </w:p>
        </w:tc>
        <w:tc>
          <w:tcPr>
            <w:tcW w:w="0" w:type="auto"/>
          </w:tcPr>
          <w:p w:rsidR="00403A21" w:rsidRPr="00D3298B" w:rsidRDefault="00403A21" w:rsidP="00790DA4">
            <w:pPr>
              <w:spacing w:after="0" w:line="240" w:lineRule="auto"/>
              <w:jc w:val="both"/>
              <w:rPr>
                <w:rFonts w:ascii="Times New Roman" w:hAnsi="Times New Roman" w:cs="Times New Roman"/>
                <w:sz w:val="24"/>
                <w:szCs w:val="24"/>
              </w:rPr>
            </w:pPr>
            <w:r w:rsidRPr="00D3298B">
              <w:rPr>
                <w:rFonts w:ascii="Times New Roman" w:hAnsi="Times New Roman" w:cs="Times New Roman"/>
                <w:sz w:val="24"/>
                <w:szCs w:val="24"/>
              </w:rPr>
              <w:t>1, 2, 3, 4, 5, 6, 7, 8, 9, 10, 11, 12, 13, 14, 15, 16, 17, 18, 19, 20, 21, 22, 23, 24, 25, 26, 27, 28, 29, 30, 31, 32, 33, 34, 35, 36, 37, 38, 39, 40, 41, 42, 43, 44, 45, 46, 47, 48, 49, 50, 51, 52, 53, 54</w:t>
            </w:r>
          </w:p>
        </w:tc>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54</w:t>
            </w:r>
          </w:p>
        </w:tc>
      </w:tr>
      <w:tr w:rsidR="00403A21" w:rsidRPr="00D3298B" w:rsidTr="003930CB">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Tidak Valid</w:t>
            </w:r>
          </w:p>
        </w:tc>
        <w:tc>
          <w:tcPr>
            <w:tcW w:w="0" w:type="auto"/>
          </w:tcPr>
          <w:p w:rsidR="00403A21" w:rsidRPr="00D3298B" w:rsidRDefault="00403A21" w:rsidP="00790DA4">
            <w:pPr>
              <w:spacing w:after="0" w:line="240" w:lineRule="auto"/>
              <w:jc w:val="both"/>
              <w:rPr>
                <w:rFonts w:ascii="Times New Roman" w:hAnsi="Times New Roman" w:cs="Times New Roman"/>
                <w:sz w:val="24"/>
                <w:szCs w:val="24"/>
              </w:rPr>
            </w:pPr>
            <w:r w:rsidRPr="00D3298B">
              <w:rPr>
                <w:rFonts w:ascii="Times New Roman" w:hAnsi="Times New Roman" w:cs="Times New Roman"/>
                <w:sz w:val="24"/>
                <w:szCs w:val="24"/>
              </w:rPr>
              <w:t>-</w:t>
            </w:r>
          </w:p>
        </w:tc>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0</w:t>
            </w:r>
          </w:p>
        </w:tc>
      </w:tr>
      <w:tr w:rsidR="00403A21" w:rsidRPr="00D3298B" w:rsidTr="003930CB">
        <w:tc>
          <w:tcPr>
            <w:tcW w:w="0" w:type="auto"/>
            <w:gridSpan w:val="2"/>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Jumlah</w:t>
            </w:r>
          </w:p>
        </w:tc>
        <w:tc>
          <w:tcPr>
            <w:tcW w:w="0" w:type="auto"/>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54</w:t>
            </w:r>
          </w:p>
        </w:tc>
      </w:tr>
    </w:tbl>
    <w:p w:rsidR="00403A21" w:rsidRPr="00D3298B" w:rsidRDefault="00403A21" w:rsidP="00403A21">
      <w:pPr>
        <w:spacing w:after="0" w:line="360" w:lineRule="auto"/>
        <w:rPr>
          <w:rFonts w:ascii="Times New Roman" w:hAnsi="Times New Roman" w:cs="Times New Roman"/>
          <w:sz w:val="24"/>
          <w:szCs w:val="24"/>
        </w:rPr>
      </w:pPr>
    </w:p>
    <w:p w:rsidR="00403A21" w:rsidRPr="00D3298B" w:rsidRDefault="00403A21" w:rsidP="00403A21">
      <w:pPr>
        <w:pStyle w:val="ListParagraph"/>
        <w:numPr>
          <w:ilvl w:val="0"/>
          <w:numId w:val="11"/>
        </w:numPr>
        <w:spacing w:after="0" w:line="360" w:lineRule="auto"/>
        <w:ind w:left="720"/>
        <w:jc w:val="both"/>
        <w:rPr>
          <w:rFonts w:ascii="Times New Roman" w:hAnsi="Times New Roman" w:cs="Times New Roman"/>
          <w:b/>
          <w:sz w:val="24"/>
          <w:szCs w:val="24"/>
        </w:rPr>
      </w:pPr>
      <w:r w:rsidRPr="00D3298B">
        <w:rPr>
          <w:rFonts w:ascii="Times New Roman" w:hAnsi="Times New Roman" w:cs="Times New Roman"/>
          <w:b/>
          <w:sz w:val="24"/>
          <w:szCs w:val="24"/>
        </w:rPr>
        <w:t>Uji Reliabilitas Instrumen</w:t>
      </w: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Reliabilitas berkenaan dengan tingkat keajegan attau ketetapan hasil pengukuran.</w:t>
      </w:r>
      <w:proofErr w:type="gramEnd"/>
      <w:r w:rsidRPr="00D3298B">
        <w:rPr>
          <w:rFonts w:ascii="Times New Roman" w:hAnsi="Times New Roman" w:cs="Times New Roman"/>
          <w:sz w:val="24"/>
          <w:szCs w:val="24"/>
        </w:rPr>
        <w:t xml:space="preserve"> Suatu instrumen memiliki tingkat reliabilitas yang memadai apabila instrumen tersebut digunakan mengukur aspek yang diukur beberapa kali hasilnya </w:t>
      </w:r>
      <w:proofErr w:type="gramStart"/>
      <w:r w:rsidRPr="00D3298B">
        <w:rPr>
          <w:rFonts w:ascii="Times New Roman" w:hAnsi="Times New Roman" w:cs="Times New Roman"/>
          <w:sz w:val="24"/>
          <w:szCs w:val="24"/>
        </w:rPr>
        <w:t>sama</w:t>
      </w:r>
      <w:proofErr w:type="gramEnd"/>
      <w:r w:rsidRPr="00D3298B">
        <w:rPr>
          <w:rFonts w:ascii="Times New Roman" w:hAnsi="Times New Roman" w:cs="Times New Roman"/>
          <w:sz w:val="24"/>
          <w:szCs w:val="24"/>
        </w:rPr>
        <w:t xml:space="preserve"> atau relatif </w:t>
      </w:r>
      <w:r>
        <w:rPr>
          <w:rFonts w:ascii="Times New Roman" w:hAnsi="Times New Roman" w:cs="Times New Roman"/>
          <w:sz w:val="24"/>
          <w:szCs w:val="24"/>
        </w:rPr>
        <w:t xml:space="preserve">sama </w:t>
      </w:r>
      <w:r w:rsidR="00BB60D1">
        <w:rPr>
          <w:rFonts w:ascii="Times New Roman" w:hAnsi="Times New Roman" w:cs="Times New Roman"/>
          <w:noProof/>
          <w:sz w:val="24"/>
          <w:szCs w:val="24"/>
        </w:rPr>
        <w:t xml:space="preserve">(Sukmadinata, 2007: </w:t>
      </w:r>
      <w:r w:rsidR="00BB60D1" w:rsidRPr="00BB60D1">
        <w:rPr>
          <w:rFonts w:ascii="Times New Roman" w:hAnsi="Times New Roman" w:cs="Times New Roman"/>
          <w:noProof/>
          <w:sz w:val="24"/>
          <w:szCs w:val="24"/>
        </w:rPr>
        <w:t>229)</w:t>
      </w:r>
      <w:r w:rsidRPr="00D3298B">
        <w:rPr>
          <w:rFonts w:ascii="Times New Roman" w:hAnsi="Times New Roman" w:cs="Times New Roman"/>
          <w:sz w:val="24"/>
          <w:szCs w:val="24"/>
        </w:rPr>
        <w:t xml:space="preserve">. Untuk menguji reliabilitas instrumen yang digunakan dalam penelitian ini diolah dengan metode statistika yang memanfaatkan bantuan program </w:t>
      </w:r>
      <w:r w:rsidRPr="00D3298B">
        <w:rPr>
          <w:rFonts w:ascii="Times New Roman" w:hAnsi="Times New Roman" w:cs="Times New Roman"/>
          <w:i/>
          <w:sz w:val="24"/>
          <w:szCs w:val="24"/>
        </w:rPr>
        <w:t>SPSS for Windows Versi 17.0</w:t>
      </w:r>
      <w:r w:rsidRPr="00D3298B">
        <w:rPr>
          <w:rFonts w:ascii="Times New Roman" w:hAnsi="Times New Roman" w:cs="Times New Roman"/>
          <w:sz w:val="24"/>
          <w:szCs w:val="24"/>
        </w:rPr>
        <w:t>.</w:t>
      </w: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Adapun kriteria untuk mempresentasikan derajat reliabilitas instrumen/nilai r dapat dilihat pada Tabel 3.13 berikut.</w:t>
      </w:r>
      <w:proofErr w:type="gramEnd"/>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Tabel 3.13</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Interpretasi Nilai r</w:t>
      </w:r>
    </w:p>
    <w:tbl>
      <w:tblPr>
        <w:tblStyle w:val="TableGrid"/>
        <w:tblW w:w="0" w:type="auto"/>
        <w:jc w:val="center"/>
        <w:tblInd w:w="360" w:type="dxa"/>
        <w:tblLook w:val="04A0"/>
      </w:tblPr>
      <w:tblGrid>
        <w:gridCol w:w="2063"/>
        <w:gridCol w:w="2184"/>
      </w:tblGrid>
      <w:tr w:rsidR="00403A21" w:rsidRPr="00D3298B" w:rsidTr="003930CB">
        <w:trPr>
          <w:tblHeader/>
          <w:jc w:val="center"/>
        </w:trPr>
        <w:tc>
          <w:tcPr>
            <w:tcW w:w="0" w:type="auto"/>
            <w:shd w:val="clear" w:color="auto" w:fill="D9D9D9" w:themeFill="background1" w:themeFillShade="D9"/>
          </w:tcPr>
          <w:p w:rsidR="00403A21" w:rsidRPr="00D3298B" w:rsidRDefault="00403A21" w:rsidP="003930CB">
            <w:pPr>
              <w:tabs>
                <w:tab w:val="left" w:pos="2220"/>
              </w:tabs>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Interval Koefisien</w:t>
            </w:r>
          </w:p>
        </w:tc>
        <w:tc>
          <w:tcPr>
            <w:tcW w:w="0" w:type="auto"/>
            <w:shd w:val="clear" w:color="auto" w:fill="D9D9D9" w:themeFill="background1" w:themeFillShade="D9"/>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Tingkat Hubungan</w:t>
            </w:r>
          </w:p>
        </w:tc>
      </w:tr>
      <w:tr w:rsidR="00403A21" w:rsidRPr="00D3298B" w:rsidTr="003930CB">
        <w:trPr>
          <w:jc w:val="center"/>
        </w:trPr>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0,00 – 0,199</w:t>
            </w:r>
          </w:p>
        </w:tc>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Sangat Rendah</w:t>
            </w:r>
          </w:p>
        </w:tc>
      </w:tr>
      <w:tr w:rsidR="00403A21" w:rsidRPr="00D3298B" w:rsidTr="003930CB">
        <w:trPr>
          <w:jc w:val="center"/>
        </w:trPr>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0,20 – 0,399</w:t>
            </w:r>
          </w:p>
        </w:tc>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Rendah</w:t>
            </w:r>
          </w:p>
        </w:tc>
      </w:tr>
      <w:tr w:rsidR="00403A21" w:rsidRPr="00D3298B" w:rsidTr="003930CB">
        <w:trPr>
          <w:jc w:val="center"/>
        </w:trPr>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0,40 – 0,599</w:t>
            </w:r>
          </w:p>
        </w:tc>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Sedang</w:t>
            </w:r>
          </w:p>
        </w:tc>
      </w:tr>
      <w:tr w:rsidR="00403A21" w:rsidRPr="00D3298B" w:rsidTr="003930CB">
        <w:trPr>
          <w:jc w:val="center"/>
        </w:trPr>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0,60 – 0,799</w:t>
            </w:r>
          </w:p>
        </w:tc>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Tinggi</w:t>
            </w:r>
          </w:p>
        </w:tc>
      </w:tr>
      <w:tr w:rsidR="00403A21" w:rsidRPr="00D3298B" w:rsidTr="003930CB">
        <w:trPr>
          <w:jc w:val="center"/>
        </w:trPr>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0,80 – 1,000</w:t>
            </w:r>
          </w:p>
        </w:tc>
        <w:tc>
          <w:tcPr>
            <w:tcW w:w="0" w:type="auto"/>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Sangat Tinggi</w:t>
            </w:r>
          </w:p>
        </w:tc>
      </w:tr>
    </w:tbl>
    <w:p w:rsidR="00403A21" w:rsidRPr="00BB60D1" w:rsidRDefault="00403A21" w:rsidP="00403A21">
      <w:pPr>
        <w:spacing w:after="0" w:line="240" w:lineRule="auto"/>
        <w:ind w:left="1843"/>
        <w:rPr>
          <w:rFonts w:ascii="Times New Roman" w:hAnsi="Times New Roman" w:cs="Times New Roman"/>
          <w:i/>
          <w:sz w:val="24"/>
          <w:szCs w:val="24"/>
        </w:rPr>
      </w:pPr>
      <w:r w:rsidRPr="00BB60D1">
        <w:rPr>
          <w:rFonts w:ascii="Times New Roman" w:hAnsi="Times New Roman" w:cs="Times New Roman"/>
          <w:i/>
          <w:sz w:val="24"/>
          <w:szCs w:val="24"/>
        </w:rPr>
        <w:t xml:space="preserve">(Sumber: </w:t>
      </w:r>
      <w:r w:rsidR="00BB60D1" w:rsidRPr="00BB60D1">
        <w:rPr>
          <w:rFonts w:ascii="Times New Roman" w:hAnsi="Times New Roman" w:cs="Times New Roman"/>
          <w:i/>
          <w:noProof/>
          <w:sz w:val="24"/>
          <w:szCs w:val="24"/>
        </w:rPr>
        <w:t>Sugiyono, 2012:257)</w:t>
      </w:r>
    </w:p>
    <w:p w:rsidR="00403A21" w:rsidRPr="00D3298B" w:rsidRDefault="00403A21" w:rsidP="00403A21">
      <w:pPr>
        <w:pStyle w:val="ListParagraph"/>
        <w:spacing w:after="0" w:line="240" w:lineRule="auto"/>
        <w:ind w:left="0" w:firstLine="360"/>
        <w:rPr>
          <w:rFonts w:ascii="Times New Roman" w:hAnsi="Times New Roman" w:cs="Times New Roman"/>
          <w:sz w:val="24"/>
          <w:szCs w:val="24"/>
        </w:rPr>
      </w:pP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 xml:space="preserve">Hasil pengujian tingkat reliabilitas pada instrumen </w:t>
      </w:r>
      <w:r w:rsidRPr="00D3298B">
        <w:rPr>
          <w:rFonts w:ascii="Times New Roman" w:hAnsi="Times New Roman" w:cs="Times New Roman"/>
          <w:i/>
          <w:sz w:val="24"/>
          <w:szCs w:val="24"/>
        </w:rPr>
        <w:t xml:space="preserve">self-efficacy </w:t>
      </w:r>
      <w:r w:rsidRPr="00D3298B">
        <w:rPr>
          <w:rFonts w:ascii="Times New Roman" w:hAnsi="Times New Roman" w:cs="Times New Roman"/>
          <w:sz w:val="24"/>
          <w:szCs w:val="24"/>
        </w:rPr>
        <w:t xml:space="preserve">dengan menggunakan bantuan </w:t>
      </w:r>
      <w:r w:rsidRPr="00D3298B">
        <w:rPr>
          <w:rFonts w:ascii="Times New Roman" w:hAnsi="Times New Roman" w:cs="Times New Roman"/>
          <w:i/>
          <w:sz w:val="24"/>
          <w:szCs w:val="24"/>
        </w:rPr>
        <w:t>SPSS for Windows Versi 17.0</w:t>
      </w:r>
      <w:r w:rsidRPr="00D3298B">
        <w:rPr>
          <w:rFonts w:ascii="Times New Roman" w:hAnsi="Times New Roman" w:cs="Times New Roman"/>
          <w:sz w:val="24"/>
          <w:szCs w:val="24"/>
        </w:rPr>
        <w:t xml:space="preserve"> dapat dilihat pada Tabel 3.14 sebagai berikut.</w:t>
      </w:r>
      <w:proofErr w:type="gramEnd"/>
    </w:p>
    <w:p w:rsidR="00403A21" w:rsidRDefault="00403A21" w:rsidP="00403A21">
      <w:pPr>
        <w:pStyle w:val="ListParagraph"/>
        <w:spacing w:after="0" w:line="240" w:lineRule="auto"/>
        <w:ind w:left="0"/>
        <w:jc w:val="center"/>
        <w:rPr>
          <w:rFonts w:ascii="Times New Roman" w:hAnsi="Times New Roman" w:cs="Times New Roman"/>
          <w:b/>
          <w:sz w:val="24"/>
          <w:szCs w:val="24"/>
        </w:rPr>
      </w:pPr>
      <w:r w:rsidRPr="00D3298B">
        <w:rPr>
          <w:rFonts w:ascii="Times New Roman" w:hAnsi="Times New Roman" w:cs="Times New Roman"/>
          <w:b/>
          <w:sz w:val="24"/>
          <w:szCs w:val="24"/>
        </w:rPr>
        <w:t>Tabel 3.14</w:t>
      </w:r>
    </w:p>
    <w:p w:rsidR="00403A21" w:rsidRPr="00D3298B" w:rsidRDefault="00403A21" w:rsidP="00403A21">
      <w:pPr>
        <w:pStyle w:val="ListParagraph"/>
        <w:spacing w:after="0" w:line="240" w:lineRule="auto"/>
        <w:ind w:left="0"/>
        <w:jc w:val="center"/>
        <w:rPr>
          <w:rFonts w:ascii="Times New Roman" w:hAnsi="Times New Roman" w:cs="Times New Roman"/>
          <w:b/>
          <w:sz w:val="24"/>
          <w:szCs w:val="24"/>
        </w:rPr>
      </w:pPr>
      <w:r w:rsidRPr="00D3298B">
        <w:rPr>
          <w:rFonts w:ascii="Times New Roman" w:hAnsi="Times New Roman" w:cs="Times New Roman"/>
          <w:b/>
          <w:sz w:val="24"/>
          <w:szCs w:val="24"/>
        </w:rPr>
        <w:t>Tingkat Reliabilitas</w:t>
      </w:r>
      <w:r>
        <w:rPr>
          <w:rFonts w:ascii="Times New Roman" w:hAnsi="Times New Roman" w:cs="Times New Roman"/>
          <w:b/>
          <w:sz w:val="24"/>
          <w:szCs w:val="24"/>
        </w:rPr>
        <w:t xml:space="preserve"> </w:t>
      </w:r>
      <w:r w:rsidRPr="00D3298B">
        <w:rPr>
          <w:rFonts w:ascii="Times New Roman" w:hAnsi="Times New Roman" w:cs="Times New Roman"/>
          <w:b/>
          <w:sz w:val="24"/>
          <w:szCs w:val="24"/>
        </w:rPr>
        <w:t xml:space="preserve">Instrumen </w:t>
      </w:r>
      <w:r w:rsidRPr="00D3298B">
        <w:rPr>
          <w:rFonts w:ascii="Times New Roman" w:hAnsi="Times New Roman" w:cs="Times New Roman"/>
          <w:b/>
          <w:i/>
          <w:sz w:val="24"/>
          <w:szCs w:val="24"/>
        </w:rPr>
        <w:t>Self-Efficacy</w:t>
      </w:r>
    </w:p>
    <w:tbl>
      <w:tblPr>
        <w:tblW w:w="0" w:type="auto"/>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777"/>
        <w:gridCol w:w="1087"/>
      </w:tblGrid>
      <w:tr w:rsidR="00403A21" w:rsidRPr="00D3298B" w:rsidTr="003930CB">
        <w:trPr>
          <w:cantSplit/>
          <w:tblHeader/>
          <w:jc w:val="center"/>
        </w:trPr>
        <w:tc>
          <w:tcPr>
            <w:tcW w:w="0" w:type="auto"/>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03A21" w:rsidRPr="00D3298B" w:rsidRDefault="00403A21" w:rsidP="003930CB">
            <w:pPr>
              <w:autoSpaceDE w:val="0"/>
              <w:autoSpaceDN w:val="0"/>
              <w:adjustRightInd w:val="0"/>
              <w:spacing w:after="0" w:line="240" w:lineRule="auto"/>
              <w:jc w:val="center"/>
              <w:rPr>
                <w:rFonts w:ascii="Times New Roman" w:hAnsi="Times New Roman" w:cs="Times New Roman"/>
                <w:color w:val="000000"/>
                <w:sz w:val="24"/>
                <w:szCs w:val="24"/>
              </w:rPr>
            </w:pPr>
            <w:r w:rsidRPr="00D3298B">
              <w:rPr>
                <w:rFonts w:ascii="Times New Roman" w:hAnsi="Times New Roman" w:cs="Times New Roman"/>
                <w:color w:val="000000"/>
                <w:sz w:val="24"/>
                <w:szCs w:val="24"/>
              </w:rPr>
              <w:t>Cronbach's Alpha</w:t>
            </w:r>
          </w:p>
        </w:tc>
        <w:tc>
          <w:tcPr>
            <w:tcW w:w="0" w:type="auto"/>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3A21" w:rsidRPr="00D3298B" w:rsidRDefault="00403A21" w:rsidP="003930CB">
            <w:pPr>
              <w:autoSpaceDE w:val="0"/>
              <w:autoSpaceDN w:val="0"/>
              <w:adjustRightInd w:val="0"/>
              <w:spacing w:after="0" w:line="240" w:lineRule="auto"/>
              <w:jc w:val="center"/>
              <w:rPr>
                <w:rFonts w:ascii="Times New Roman" w:hAnsi="Times New Roman" w:cs="Times New Roman"/>
                <w:color w:val="000000"/>
                <w:sz w:val="24"/>
                <w:szCs w:val="24"/>
              </w:rPr>
            </w:pPr>
            <w:r w:rsidRPr="00D3298B">
              <w:rPr>
                <w:rFonts w:ascii="Times New Roman" w:hAnsi="Times New Roman" w:cs="Times New Roman"/>
                <w:color w:val="000000"/>
                <w:sz w:val="24"/>
                <w:szCs w:val="24"/>
              </w:rPr>
              <w:t>N of Items</w:t>
            </w:r>
          </w:p>
        </w:tc>
      </w:tr>
      <w:tr w:rsidR="00403A21" w:rsidRPr="00D3298B" w:rsidTr="003930CB">
        <w:trPr>
          <w:cantSplit/>
          <w:jc w:val="center"/>
        </w:trPr>
        <w:tc>
          <w:tcPr>
            <w:tcW w:w="0" w:type="auto"/>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.928</w:t>
            </w:r>
          </w:p>
        </w:tc>
        <w:tc>
          <w:tcPr>
            <w:tcW w:w="0" w:type="auto"/>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62</w:t>
            </w:r>
          </w:p>
        </w:tc>
      </w:tr>
    </w:tbl>
    <w:p w:rsidR="00403A21" w:rsidRPr="00D3298B" w:rsidRDefault="00403A21" w:rsidP="00403A21">
      <w:pPr>
        <w:pStyle w:val="ListParagraph"/>
        <w:spacing w:after="0" w:line="360" w:lineRule="auto"/>
        <w:ind w:left="0" w:firstLine="360"/>
        <w:jc w:val="both"/>
        <w:rPr>
          <w:rFonts w:ascii="Times New Roman" w:hAnsi="Times New Roman" w:cs="Times New Roman"/>
          <w:sz w:val="24"/>
          <w:szCs w:val="24"/>
        </w:rPr>
      </w:pPr>
    </w:p>
    <w:p w:rsidR="00403A21" w:rsidRPr="00D3298B" w:rsidRDefault="00403A21" w:rsidP="00403A21">
      <w:pPr>
        <w:pStyle w:val="ListParagraph"/>
        <w:spacing w:after="0" w:line="360" w:lineRule="auto"/>
        <w:ind w:left="0"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lastRenderedPageBreak/>
        <w:t xml:space="preserve">Tabel 3.14 menunjukkan bahwa didapat nilai koefisien </w:t>
      </w:r>
      <w:r w:rsidRPr="00D3298B">
        <w:rPr>
          <w:rFonts w:ascii="Times New Roman" w:hAnsi="Times New Roman" w:cs="Times New Roman"/>
          <w:i/>
          <w:sz w:val="24"/>
          <w:szCs w:val="24"/>
        </w:rPr>
        <w:t>Cronbanch’s Alpha</w:t>
      </w:r>
      <w:r w:rsidRPr="00D3298B">
        <w:rPr>
          <w:rFonts w:ascii="Times New Roman" w:hAnsi="Times New Roman" w:cs="Times New Roman"/>
          <w:sz w:val="24"/>
          <w:szCs w:val="24"/>
        </w:rPr>
        <w:t xml:space="preserve"> 0,928 yang berada pada tingkat kategori keterandalan sangat tinggi.</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Berdasarkan hasil tersebut, maka dapat ditarik kesimpulan bahwa instrumen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peserta didik dapat digunakan dengan baik dan dapat dipercaya sebagai alat pengumpul data mengenai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peserta didik.</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Setelah melalui serangkaian uji coba sesuai dengan ketentuan yang telah dikemukakan, maka dalam pengembangan kisi-kisi instrumen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peserta didik mengalami perubahan yang ditampilkan pada Tabel 3.15 berikut ini.</w:t>
      </w:r>
      <w:proofErr w:type="gramEnd"/>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Tabel 3.15</w:t>
      </w:r>
    </w:p>
    <w:p w:rsidR="00403A21"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 xml:space="preserve">Kisi-Kisi Instrumen </w:t>
      </w:r>
      <w:r w:rsidRPr="00D3298B">
        <w:rPr>
          <w:rFonts w:ascii="Times New Roman" w:hAnsi="Times New Roman" w:cs="Times New Roman"/>
          <w:b/>
          <w:i/>
          <w:sz w:val="24"/>
          <w:szCs w:val="24"/>
        </w:rPr>
        <w:t>Self-efficacy</w:t>
      </w:r>
      <w:r>
        <w:rPr>
          <w:rFonts w:ascii="Times New Roman" w:hAnsi="Times New Roman" w:cs="Times New Roman"/>
          <w:b/>
          <w:sz w:val="24"/>
          <w:szCs w:val="24"/>
        </w:rPr>
        <w:t xml:space="preserve"> </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(Setelah Uji Kelayakan)</w:t>
      </w:r>
    </w:p>
    <w:tbl>
      <w:tblPr>
        <w:tblStyle w:val="TableGrid"/>
        <w:tblW w:w="0" w:type="auto"/>
        <w:tblLook w:val="04A0"/>
      </w:tblPr>
      <w:tblGrid>
        <w:gridCol w:w="1162"/>
        <w:gridCol w:w="1523"/>
        <w:gridCol w:w="1969"/>
        <w:gridCol w:w="1522"/>
        <w:gridCol w:w="1522"/>
        <w:gridCol w:w="456"/>
      </w:tblGrid>
      <w:tr w:rsidR="00403A21" w:rsidRPr="00D3298B" w:rsidTr="003930CB">
        <w:trPr>
          <w:tblHeader/>
        </w:trPr>
        <w:tc>
          <w:tcPr>
            <w:tcW w:w="0" w:type="auto"/>
            <w:shd w:val="clear" w:color="auto" w:fill="D9D9D9" w:themeFill="background1" w:themeFillShade="D9"/>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Variabel</w:t>
            </w:r>
          </w:p>
        </w:tc>
        <w:tc>
          <w:tcPr>
            <w:tcW w:w="0" w:type="auto"/>
            <w:shd w:val="clear" w:color="auto" w:fill="D9D9D9" w:themeFill="background1" w:themeFillShade="D9"/>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Aspek</w:t>
            </w:r>
          </w:p>
        </w:tc>
        <w:tc>
          <w:tcPr>
            <w:tcW w:w="0" w:type="auto"/>
            <w:shd w:val="clear" w:color="auto" w:fill="D9D9D9" w:themeFill="background1" w:themeFillShade="D9"/>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Indikator</w:t>
            </w:r>
          </w:p>
        </w:tc>
        <w:tc>
          <w:tcPr>
            <w:tcW w:w="0" w:type="auto"/>
            <w:shd w:val="clear" w:color="auto" w:fill="D9D9D9" w:themeFill="background1" w:themeFillShade="D9"/>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No.Item (Lama)</w:t>
            </w:r>
          </w:p>
        </w:tc>
        <w:tc>
          <w:tcPr>
            <w:tcW w:w="0" w:type="auto"/>
            <w:shd w:val="clear" w:color="auto" w:fill="D9D9D9" w:themeFill="background1" w:themeFillShade="D9"/>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No.Item (Baru)</w:t>
            </w:r>
          </w:p>
        </w:tc>
        <w:tc>
          <w:tcPr>
            <w:tcW w:w="0" w:type="auto"/>
            <w:shd w:val="clear" w:color="auto" w:fill="D9D9D9" w:themeFill="background1" w:themeFillShade="D9"/>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w:t>
            </w:r>
          </w:p>
        </w:tc>
      </w:tr>
      <w:tr w:rsidR="00403A21" w:rsidRPr="00D3298B" w:rsidTr="003930CB">
        <w:tc>
          <w:tcPr>
            <w:tcW w:w="0" w:type="auto"/>
            <w:vMerge w:val="restart"/>
          </w:tcPr>
          <w:p w:rsidR="00403A21" w:rsidRPr="00D3298B" w:rsidRDefault="00403A21" w:rsidP="003930CB">
            <w:pPr>
              <w:spacing w:after="0" w:line="240" w:lineRule="auto"/>
              <w:rPr>
                <w:rFonts w:ascii="Times New Roman" w:hAnsi="Times New Roman" w:cs="Times New Roman"/>
                <w:i/>
                <w:sz w:val="24"/>
                <w:szCs w:val="24"/>
              </w:rPr>
            </w:pPr>
            <w:r w:rsidRPr="00D3298B">
              <w:rPr>
                <w:rFonts w:ascii="Times New Roman" w:hAnsi="Times New Roman" w:cs="Times New Roman"/>
                <w:i/>
                <w:sz w:val="24"/>
                <w:szCs w:val="24"/>
              </w:rPr>
              <w:t>Self-efficacy</w:t>
            </w:r>
          </w:p>
        </w:tc>
        <w:tc>
          <w:tcPr>
            <w:tcW w:w="0" w:type="auto"/>
            <w:vMerge w:val="restar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Pengetahuan</w:t>
            </w: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Optimis terhadap situasi</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1, 3, 4, 5, 7, 8, 9, 10</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1, 2, 3, 4, 5, 6, 7, 8</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8</w:t>
            </w:r>
          </w:p>
        </w:tc>
      </w:tr>
      <w:tr w:rsidR="00403A21" w:rsidRPr="00D3298B" w:rsidTr="003930CB">
        <w:tc>
          <w:tcPr>
            <w:tcW w:w="0" w:type="auto"/>
            <w:vMerge/>
          </w:tcPr>
          <w:p w:rsidR="00403A21" w:rsidRPr="00D3298B" w:rsidRDefault="00403A21" w:rsidP="003930CB">
            <w:pPr>
              <w:spacing w:after="0" w:line="240" w:lineRule="auto"/>
              <w:rPr>
                <w:rFonts w:ascii="Times New Roman" w:hAnsi="Times New Roman" w:cs="Times New Roman"/>
                <w:i/>
                <w:sz w:val="24"/>
                <w:szCs w:val="24"/>
              </w:rPr>
            </w:pPr>
          </w:p>
        </w:tc>
        <w:tc>
          <w:tcPr>
            <w:tcW w:w="0" w:type="auto"/>
            <w:vMerge/>
          </w:tcPr>
          <w:p w:rsidR="00403A21" w:rsidRPr="00D3298B" w:rsidRDefault="00403A21" w:rsidP="003930CB">
            <w:pPr>
              <w:spacing w:after="0" w:line="240" w:lineRule="auto"/>
              <w:rPr>
                <w:rFonts w:ascii="Times New Roman" w:hAnsi="Times New Roman" w:cs="Times New Roman"/>
                <w:sz w:val="24"/>
                <w:szCs w:val="24"/>
              </w:rPr>
            </w:pP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Kesadaran terhadap diri</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11, 12, 13, 15, 17, 18, 20</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9, 10, 11, 12, 13, 14, 15</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7</w:t>
            </w:r>
          </w:p>
        </w:tc>
      </w:tr>
      <w:tr w:rsidR="00403A21" w:rsidRPr="00D3298B" w:rsidTr="003930CB">
        <w:tc>
          <w:tcPr>
            <w:tcW w:w="0" w:type="auto"/>
            <w:vMerge/>
          </w:tcPr>
          <w:p w:rsidR="00403A21" w:rsidRPr="00D3298B" w:rsidRDefault="00403A21" w:rsidP="003930CB">
            <w:pPr>
              <w:spacing w:after="0" w:line="240" w:lineRule="auto"/>
              <w:rPr>
                <w:rFonts w:ascii="Times New Roman" w:hAnsi="Times New Roman" w:cs="Times New Roman"/>
                <w:i/>
                <w:sz w:val="24"/>
                <w:szCs w:val="24"/>
              </w:rPr>
            </w:pPr>
          </w:p>
        </w:tc>
        <w:tc>
          <w:tcPr>
            <w:tcW w:w="0" w:type="auto"/>
            <w:vMerge/>
          </w:tcPr>
          <w:p w:rsidR="00403A21" w:rsidRPr="00D3298B" w:rsidRDefault="00403A21" w:rsidP="003930CB">
            <w:pPr>
              <w:spacing w:after="0" w:line="240" w:lineRule="auto"/>
              <w:rPr>
                <w:rFonts w:ascii="Times New Roman" w:hAnsi="Times New Roman" w:cs="Times New Roman"/>
                <w:sz w:val="24"/>
                <w:szCs w:val="24"/>
              </w:rPr>
            </w:pP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Fokus terhadap tugas</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21, 22, 23, 26, 27, 28, 29, 30</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16, 17, 18, 19, 20, 21, 22, 23</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8</w:t>
            </w:r>
          </w:p>
        </w:tc>
      </w:tr>
      <w:tr w:rsidR="00403A21" w:rsidRPr="00D3298B" w:rsidTr="003930CB">
        <w:tc>
          <w:tcPr>
            <w:tcW w:w="0" w:type="auto"/>
            <w:vMerge/>
          </w:tcPr>
          <w:p w:rsidR="00403A21" w:rsidRPr="00D3298B" w:rsidRDefault="00403A21" w:rsidP="003930CB">
            <w:pPr>
              <w:spacing w:after="0" w:line="240" w:lineRule="auto"/>
              <w:rPr>
                <w:rFonts w:ascii="Times New Roman" w:hAnsi="Times New Roman" w:cs="Times New Roman"/>
                <w:i/>
                <w:sz w:val="24"/>
                <w:szCs w:val="24"/>
              </w:rPr>
            </w:pPr>
          </w:p>
        </w:tc>
        <w:tc>
          <w:tcPr>
            <w:tcW w:w="0" w:type="auto"/>
            <w:vMerge w:val="restar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Sikap</w:t>
            </w: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Kemandirian dalam bertindak</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31, 32, 33, 34, 35, 36, 37</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24, 25, 26, 27, 28, 29, 30</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7</w:t>
            </w:r>
          </w:p>
        </w:tc>
      </w:tr>
      <w:tr w:rsidR="00403A21" w:rsidRPr="00D3298B" w:rsidTr="003930CB">
        <w:tc>
          <w:tcPr>
            <w:tcW w:w="0" w:type="auto"/>
            <w:vMerge/>
          </w:tcPr>
          <w:p w:rsidR="00403A21" w:rsidRPr="00D3298B" w:rsidRDefault="00403A21" w:rsidP="003930CB">
            <w:pPr>
              <w:spacing w:after="0" w:line="240" w:lineRule="auto"/>
              <w:rPr>
                <w:rFonts w:ascii="Times New Roman" w:hAnsi="Times New Roman" w:cs="Times New Roman"/>
                <w:i/>
                <w:sz w:val="24"/>
                <w:szCs w:val="24"/>
              </w:rPr>
            </w:pPr>
          </w:p>
        </w:tc>
        <w:tc>
          <w:tcPr>
            <w:tcW w:w="0" w:type="auto"/>
            <w:vMerge/>
          </w:tcPr>
          <w:p w:rsidR="00403A21" w:rsidRPr="00D3298B" w:rsidRDefault="00403A21" w:rsidP="003930CB">
            <w:pPr>
              <w:spacing w:after="0" w:line="240" w:lineRule="auto"/>
              <w:rPr>
                <w:rFonts w:ascii="Times New Roman" w:hAnsi="Times New Roman" w:cs="Times New Roman"/>
                <w:sz w:val="24"/>
                <w:szCs w:val="24"/>
              </w:rPr>
            </w:pP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Komitmen terhadap tujuan</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41, 43, 45, 47, 49, 50</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31, 32, 33, 34, 35, 36</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6</w:t>
            </w:r>
          </w:p>
        </w:tc>
      </w:tr>
      <w:tr w:rsidR="00403A21" w:rsidRPr="00D3298B" w:rsidTr="003930CB">
        <w:tc>
          <w:tcPr>
            <w:tcW w:w="0" w:type="auto"/>
            <w:vMerge/>
          </w:tcPr>
          <w:p w:rsidR="00403A21" w:rsidRPr="00D3298B" w:rsidRDefault="00403A21" w:rsidP="003930CB">
            <w:pPr>
              <w:spacing w:after="0" w:line="240" w:lineRule="auto"/>
              <w:rPr>
                <w:rFonts w:ascii="Times New Roman" w:hAnsi="Times New Roman" w:cs="Times New Roman"/>
                <w:i/>
                <w:sz w:val="24"/>
                <w:szCs w:val="24"/>
              </w:rPr>
            </w:pPr>
          </w:p>
        </w:tc>
        <w:tc>
          <w:tcPr>
            <w:tcW w:w="0" w:type="auto"/>
            <w:vMerge/>
          </w:tcPr>
          <w:p w:rsidR="00403A21" w:rsidRPr="00D3298B" w:rsidRDefault="00403A21" w:rsidP="003930CB">
            <w:pPr>
              <w:spacing w:after="0" w:line="240" w:lineRule="auto"/>
              <w:rPr>
                <w:rFonts w:ascii="Times New Roman" w:hAnsi="Times New Roman" w:cs="Times New Roman"/>
                <w:sz w:val="24"/>
                <w:szCs w:val="24"/>
              </w:rPr>
            </w:pP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Kesungguhan dalam menjalankan</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51, 52, 53, 54, 55, 56, 57, 58, 59, 60</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37, 38, 39, 40, 41, 42, 43, 44, 45, 46</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10</w:t>
            </w:r>
          </w:p>
        </w:tc>
      </w:tr>
      <w:tr w:rsidR="00403A21" w:rsidRPr="00D3298B" w:rsidTr="003930CB">
        <w:tc>
          <w:tcPr>
            <w:tcW w:w="0" w:type="auto"/>
            <w:vMerge/>
          </w:tcPr>
          <w:p w:rsidR="00403A21" w:rsidRPr="00D3298B" w:rsidRDefault="00403A21" w:rsidP="003930CB">
            <w:pPr>
              <w:spacing w:after="0" w:line="240" w:lineRule="auto"/>
              <w:rPr>
                <w:rFonts w:ascii="Times New Roman" w:hAnsi="Times New Roman" w:cs="Times New Roman"/>
                <w:i/>
                <w:sz w:val="24"/>
                <w:szCs w:val="24"/>
              </w:rPr>
            </w:pPr>
          </w:p>
        </w:tc>
        <w:tc>
          <w:tcPr>
            <w:tcW w:w="0" w:type="auto"/>
            <w:vMerge w:val="restart"/>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Keterampilan</w:t>
            </w: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Kontrol emosi yang baik</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61, 62, 63, 64, 65, 66, 68, 69, 70</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47, 48, 49, 50, 51, 52, 53, 54, 55</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9</w:t>
            </w:r>
          </w:p>
        </w:tc>
      </w:tr>
      <w:tr w:rsidR="00403A21" w:rsidRPr="00D3298B" w:rsidTr="003930CB">
        <w:trPr>
          <w:trHeight w:val="562"/>
        </w:trPr>
        <w:tc>
          <w:tcPr>
            <w:tcW w:w="0" w:type="auto"/>
            <w:vMerge/>
          </w:tcPr>
          <w:p w:rsidR="00403A21" w:rsidRPr="00D3298B" w:rsidRDefault="00403A21" w:rsidP="003930CB">
            <w:pPr>
              <w:spacing w:after="0" w:line="240" w:lineRule="auto"/>
              <w:rPr>
                <w:rFonts w:ascii="Times New Roman" w:hAnsi="Times New Roman" w:cs="Times New Roman"/>
                <w:i/>
                <w:sz w:val="24"/>
                <w:szCs w:val="24"/>
              </w:rPr>
            </w:pPr>
          </w:p>
        </w:tc>
        <w:tc>
          <w:tcPr>
            <w:tcW w:w="0" w:type="auto"/>
            <w:vMerge/>
          </w:tcPr>
          <w:p w:rsidR="00403A21" w:rsidRPr="00D3298B" w:rsidRDefault="00403A21" w:rsidP="003930CB">
            <w:pPr>
              <w:spacing w:after="0" w:line="240" w:lineRule="auto"/>
              <w:rPr>
                <w:rFonts w:ascii="Times New Roman" w:hAnsi="Times New Roman" w:cs="Times New Roman"/>
                <w:sz w:val="24"/>
                <w:szCs w:val="24"/>
              </w:rPr>
            </w:pPr>
          </w:p>
        </w:tc>
        <w:tc>
          <w:tcPr>
            <w:tcW w:w="0" w:type="auto"/>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Ketekunan dalam menyelesaikan</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71, 72, 73, 74, 76, 77, 79</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56, 57, 58, 59, 60, 61, 62</w:t>
            </w:r>
          </w:p>
        </w:tc>
        <w:tc>
          <w:tcPr>
            <w:tcW w:w="0" w:type="auto"/>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7</w:t>
            </w:r>
          </w:p>
        </w:tc>
      </w:tr>
      <w:tr w:rsidR="00403A21" w:rsidRPr="00D3298B" w:rsidTr="003930CB">
        <w:tc>
          <w:tcPr>
            <w:tcW w:w="0" w:type="auto"/>
            <w:gridSpan w:val="3"/>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Jumlah</w:t>
            </w:r>
          </w:p>
        </w:tc>
        <w:tc>
          <w:tcPr>
            <w:tcW w:w="0" w:type="auto"/>
            <w:gridSpan w:val="3"/>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62</w:t>
            </w:r>
          </w:p>
        </w:tc>
      </w:tr>
    </w:tbl>
    <w:p w:rsidR="00403A21" w:rsidRPr="00D3298B" w:rsidRDefault="00403A21" w:rsidP="00403A21">
      <w:pPr>
        <w:spacing w:after="0" w:line="360" w:lineRule="auto"/>
        <w:rPr>
          <w:rFonts w:ascii="Times New Roman" w:hAnsi="Times New Roman" w:cs="Times New Roman"/>
          <w:sz w:val="24"/>
          <w:szCs w:val="24"/>
        </w:rPr>
      </w:pPr>
    </w:p>
    <w:p w:rsidR="00403A21" w:rsidRPr="00D3298B" w:rsidRDefault="00403A21" w:rsidP="00403A21">
      <w:pPr>
        <w:pStyle w:val="ListParagraph"/>
        <w:spacing w:after="0" w:line="360" w:lineRule="auto"/>
        <w:ind w:left="0" w:firstLine="360"/>
        <w:jc w:val="both"/>
        <w:rPr>
          <w:rFonts w:ascii="Times New Roman" w:hAnsi="Times New Roman" w:cs="Times New Roman"/>
          <w:sz w:val="24"/>
          <w:szCs w:val="24"/>
        </w:rPr>
      </w:pPr>
      <w:r w:rsidRPr="00D3298B">
        <w:rPr>
          <w:rFonts w:ascii="Times New Roman" w:hAnsi="Times New Roman" w:cs="Times New Roman"/>
          <w:sz w:val="24"/>
          <w:szCs w:val="24"/>
        </w:rPr>
        <w:lastRenderedPageBreak/>
        <w:t xml:space="preserve">Hasil pengujian tingkat reliabilitas pada instrumen perencanaan karir dengan menggunakan bantuan program </w:t>
      </w:r>
      <w:r w:rsidRPr="00D3298B">
        <w:rPr>
          <w:rFonts w:ascii="Times New Roman" w:hAnsi="Times New Roman" w:cs="Times New Roman"/>
          <w:i/>
          <w:sz w:val="24"/>
          <w:szCs w:val="24"/>
        </w:rPr>
        <w:t>SPSS for Windows Versi 17.0</w:t>
      </w:r>
      <w:r w:rsidRPr="00D3298B">
        <w:rPr>
          <w:rFonts w:ascii="Times New Roman" w:hAnsi="Times New Roman" w:cs="Times New Roman"/>
          <w:sz w:val="24"/>
          <w:szCs w:val="24"/>
        </w:rPr>
        <w:t xml:space="preserve"> dapat dilihat pada Tabel 3.16 sebagai berikut.</w:t>
      </w:r>
    </w:p>
    <w:p w:rsidR="00403A21" w:rsidRDefault="00403A21" w:rsidP="005C08A5">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Tabel 3.16</w:t>
      </w:r>
    </w:p>
    <w:p w:rsidR="00403A21" w:rsidRPr="00D3298B" w:rsidRDefault="00403A21" w:rsidP="005C08A5">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 xml:space="preserve">Tingkat Reliabilitas </w:t>
      </w:r>
      <w:r>
        <w:rPr>
          <w:rFonts w:ascii="Times New Roman" w:hAnsi="Times New Roman" w:cs="Times New Roman"/>
          <w:b/>
          <w:sz w:val="24"/>
          <w:szCs w:val="24"/>
        </w:rPr>
        <w:t>Instrumen Perencanaan Karir</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777"/>
        <w:gridCol w:w="1087"/>
      </w:tblGrid>
      <w:tr w:rsidR="00403A21" w:rsidRPr="00D3298B" w:rsidTr="003930CB">
        <w:trPr>
          <w:cantSplit/>
          <w:tblHeader/>
          <w:jc w:val="center"/>
        </w:trPr>
        <w:tc>
          <w:tcPr>
            <w:tcW w:w="0" w:type="auto"/>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03A21" w:rsidRPr="00D3298B" w:rsidRDefault="00403A21" w:rsidP="003930CB">
            <w:pPr>
              <w:autoSpaceDE w:val="0"/>
              <w:autoSpaceDN w:val="0"/>
              <w:adjustRightInd w:val="0"/>
              <w:spacing w:after="0" w:line="240" w:lineRule="auto"/>
              <w:jc w:val="center"/>
              <w:rPr>
                <w:rFonts w:ascii="Times New Roman" w:hAnsi="Times New Roman" w:cs="Times New Roman"/>
                <w:color w:val="000000"/>
                <w:sz w:val="24"/>
                <w:szCs w:val="24"/>
              </w:rPr>
            </w:pPr>
            <w:r w:rsidRPr="00D3298B">
              <w:rPr>
                <w:rFonts w:ascii="Times New Roman" w:hAnsi="Times New Roman" w:cs="Times New Roman"/>
                <w:color w:val="000000"/>
                <w:sz w:val="24"/>
                <w:szCs w:val="24"/>
              </w:rPr>
              <w:t>Cronbach's Alpha</w:t>
            </w:r>
          </w:p>
        </w:tc>
        <w:tc>
          <w:tcPr>
            <w:tcW w:w="0" w:type="auto"/>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3A21" w:rsidRPr="00D3298B" w:rsidRDefault="00403A21" w:rsidP="003930CB">
            <w:pPr>
              <w:autoSpaceDE w:val="0"/>
              <w:autoSpaceDN w:val="0"/>
              <w:adjustRightInd w:val="0"/>
              <w:spacing w:after="0" w:line="240" w:lineRule="auto"/>
              <w:jc w:val="center"/>
              <w:rPr>
                <w:rFonts w:ascii="Times New Roman" w:hAnsi="Times New Roman" w:cs="Times New Roman"/>
                <w:color w:val="000000"/>
                <w:sz w:val="24"/>
                <w:szCs w:val="24"/>
              </w:rPr>
            </w:pPr>
            <w:r w:rsidRPr="00D3298B">
              <w:rPr>
                <w:rFonts w:ascii="Times New Roman" w:hAnsi="Times New Roman" w:cs="Times New Roman"/>
                <w:color w:val="000000"/>
                <w:sz w:val="24"/>
                <w:szCs w:val="24"/>
              </w:rPr>
              <w:t>N of Items</w:t>
            </w:r>
          </w:p>
        </w:tc>
      </w:tr>
      <w:tr w:rsidR="00403A21" w:rsidRPr="00D3298B" w:rsidTr="003930CB">
        <w:trPr>
          <w:cantSplit/>
          <w:jc w:val="center"/>
        </w:trPr>
        <w:tc>
          <w:tcPr>
            <w:tcW w:w="0" w:type="auto"/>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.922</w:t>
            </w:r>
          </w:p>
        </w:tc>
        <w:tc>
          <w:tcPr>
            <w:tcW w:w="0" w:type="auto"/>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54</w:t>
            </w:r>
          </w:p>
        </w:tc>
      </w:tr>
    </w:tbl>
    <w:p w:rsidR="00403A21" w:rsidRPr="00D3298B" w:rsidRDefault="00403A21" w:rsidP="00403A21">
      <w:pPr>
        <w:pStyle w:val="ListParagraph"/>
        <w:spacing w:after="0" w:line="360" w:lineRule="auto"/>
        <w:ind w:left="0" w:firstLine="360"/>
        <w:rPr>
          <w:rFonts w:ascii="Times New Roman" w:hAnsi="Times New Roman" w:cs="Times New Roman"/>
          <w:sz w:val="24"/>
          <w:szCs w:val="24"/>
        </w:rPr>
      </w:pPr>
    </w:p>
    <w:p w:rsidR="00403A21" w:rsidRPr="00D3298B" w:rsidRDefault="00403A21" w:rsidP="00403A21">
      <w:pPr>
        <w:pStyle w:val="ListParagraph"/>
        <w:spacing w:after="0" w:line="360" w:lineRule="auto"/>
        <w:ind w:left="0"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 xml:space="preserve">Tabel 3.16 menunjukkan bahwa diperoleh nilai koefisien </w:t>
      </w:r>
      <w:r w:rsidRPr="00D3298B">
        <w:rPr>
          <w:rFonts w:ascii="Times New Roman" w:hAnsi="Times New Roman" w:cs="Times New Roman"/>
          <w:i/>
          <w:sz w:val="24"/>
          <w:szCs w:val="24"/>
        </w:rPr>
        <w:t>Cronbanch’s Alpha</w:t>
      </w:r>
      <w:r w:rsidRPr="00D3298B">
        <w:rPr>
          <w:rFonts w:ascii="Times New Roman" w:hAnsi="Times New Roman" w:cs="Times New Roman"/>
          <w:sz w:val="24"/>
          <w:szCs w:val="24"/>
        </w:rPr>
        <w:t xml:space="preserve"> 0,922 yang berada pada tingkat kategori keterandalan sangat tinggi.</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Berdasarkan hasil tersebut, maka dapat ditarik kesimpulan bahwa instrumen perencanaan karir peserta didik dapat digunakan dengan baik dan dapat dipercaya sebagai alat pengumpul data mengenai perencanaan karir peserta didik.</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Setelah melalui serangkaian uji coba sesuai dengan ketentuan yang telah dikemukakan, maka dalam pengembangan kisi-kisi instrumen perencanaan karir peserta didik mengalami perubahan yang ditampilkan pada Tabel 3.17 berikut ini.</w:t>
      </w:r>
      <w:proofErr w:type="gramEnd"/>
    </w:p>
    <w:p w:rsidR="00403A21" w:rsidRPr="00D3298B" w:rsidRDefault="00403A21" w:rsidP="005C08A5">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Tabel 3.17</w:t>
      </w:r>
    </w:p>
    <w:p w:rsidR="00403A21" w:rsidRDefault="00403A21" w:rsidP="005C08A5">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Kisi-Kisi Instrumen Perencanaan Karir</w:t>
      </w:r>
      <w:r>
        <w:rPr>
          <w:rFonts w:ascii="Times New Roman" w:hAnsi="Times New Roman" w:cs="Times New Roman"/>
          <w:b/>
          <w:sz w:val="24"/>
          <w:szCs w:val="24"/>
        </w:rPr>
        <w:t xml:space="preserve"> </w:t>
      </w:r>
    </w:p>
    <w:p w:rsidR="00403A21" w:rsidRPr="00D3298B" w:rsidRDefault="00403A21" w:rsidP="005C08A5">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(Setelah Uji Kelayakan)</w:t>
      </w:r>
    </w:p>
    <w:tbl>
      <w:tblPr>
        <w:tblStyle w:val="TableGrid"/>
        <w:tblW w:w="0" w:type="auto"/>
        <w:tblLayout w:type="fixed"/>
        <w:tblLook w:val="04A0"/>
      </w:tblPr>
      <w:tblGrid>
        <w:gridCol w:w="1496"/>
        <w:gridCol w:w="1523"/>
        <w:gridCol w:w="2051"/>
        <w:gridCol w:w="1417"/>
        <w:gridCol w:w="1279"/>
        <w:gridCol w:w="388"/>
      </w:tblGrid>
      <w:tr w:rsidR="00403A21" w:rsidRPr="00D3298B" w:rsidTr="005C08A5">
        <w:trPr>
          <w:tblHeader/>
        </w:trPr>
        <w:tc>
          <w:tcPr>
            <w:tcW w:w="1496" w:type="dxa"/>
            <w:shd w:val="clear" w:color="auto" w:fill="D9D9D9" w:themeFill="background1" w:themeFillShade="D9"/>
            <w:vAlign w:val="center"/>
          </w:tcPr>
          <w:p w:rsidR="00403A21" w:rsidRPr="00D3298B" w:rsidRDefault="00403A21" w:rsidP="005C08A5">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Variabel</w:t>
            </w:r>
          </w:p>
        </w:tc>
        <w:tc>
          <w:tcPr>
            <w:tcW w:w="1523" w:type="dxa"/>
            <w:shd w:val="clear" w:color="auto" w:fill="D9D9D9" w:themeFill="background1" w:themeFillShade="D9"/>
            <w:vAlign w:val="center"/>
          </w:tcPr>
          <w:p w:rsidR="00403A21" w:rsidRPr="00D3298B" w:rsidRDefault="00403A21" w:rsidP="005C08A5">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Aspek</w:t>
            </w:r>
          </w:p>
        </w:tc>
        <w:tc>
          <w:tcPr>
            <w:tcW w:w="2051" w:type="dxa"/>
            <w:shd w:val="clear" w:color="auto" w:fill="D9D9D9" w:themeFill="background1" w:themeFillShade="D9"/>
            <w:vAlign w:val="center"/>
          </w:tcPr>
          <w:p w:rsidR="00403A21" w:rsidRPr="00D3298B" w:rsidRDefault="00403A21" w:rsidP="005C08A5">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Indikator</w:t>
            </w:r>
          </w:p>
        </w:tc>
        <w:tc>
          <w:tcPr>
            <w:tcW w:w="1417" w:type="dxa"/>
            <w:shd w:val="clear" w:color="auto" w:fill="D9D9D9" w:themeFill="background1" w:themeFillShade="D9"/>
            <w:vAlign w:val="center"/>
          </w:tcPr>
          <w:p w:rsidR="00403A21" w:rsidRPr="00D3298B" w:rsidRDefault="00403A21" w:rsidP="005C08A5">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No.Item (Lama)</w:t>
            </w:r>
          </w:p>
        </w:tc>
        <w:tc>
          <w:tcPr>
            <w:tcW w:w="1279" w:type="dxa"/>
            <w:shd w:val="clear" w:color="auto" w:fill="D9D9D9" w:themeFill="background1" w:themeFillShade="D9"/>
            <w:vAlign w:val="center"/>
          </w:tcPr>
          <w:p w:rsidR="00403A21" w:rsidRPr="00D3298B" w:rsidRDefault="00403A21" w:rsidP="005C08A5">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No.Item (Baru)</w:t>
            </w:r>
          </w:p>
        </w:tc>
        <w:tc>
          <w:tcPr>
            <w:tcW w:w="388" w:type="dxa"/>
            <w:shd w:val="clear" w:color="auto" w:fill="D9D9D9" w:themeFill="background1" w:themeFillShade="D9"/>
            <w:vAlign w:val="center"/>
          </w:tcPr>
          <w:p w:rsidR="00403A21" w:rsidRPr="00D3298B" w:rsidRDefault="00403A21" w:rsidP="005C08A5">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w:t>
            </w:r>
          </w:p>
        </w:tc>
      </w:tr>
      <w:tr w:rsidR="00403A21" w:rsidRPr="00D3298B" w:rsidTr="005C08A5">
        <w:tc>
          <w:tcPr>
            <w:tcW w:w="1496" w:type="dxa"/>
            <w:vMerge w:val="restart"/>
          </w:tcPr>
          <w:p w:rsidR="00403A21" w:rsidRPr="00D3298B" w:rsidRDefault="00403A21" w:rsidP="005C08A5">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Perencanaan Karir</w:t>
            </w:r>
          </w:p>
        </w:tc>
        <w:tc>
          <w:tcPr>
            <w:tcW w:w="1523" w:type="dxa"/>
            <w:vMerge w:val="restart"/>
          </w:tcPr>
          <w:p w:rsidR="00403A21" w:rsidRPr="00D3298B" w:rsidRDefault="00403A21" w:rsidP="005C08A5">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Pengetahuan</w:t>
            </w:r>
          </w:p>
        </w:tc>
        <w:tc>
          <w:tcPr>
            <w:tcW w:w="2051" w:type="dxa"/>
          </w:tcPr>
          <w:p w:rsidR="00403A21" w:rsidRPr="00D3298B" w:rsidRDefault="00403A21" w:rsidP="005C08A5">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Pemahaman diri</w:t>
            </w:r>
          </w:p>
        </w:tc>
        <w:tc>
          <w:tcPr>
            <w:tcW w:w="1417"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5, 6, 7, 8, 9</w:t>
            </w:r>
          </w:p>
        </w:tc>
        <w:tc>
          <w:tcPr>
            <w:tcW w:w="1279"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1, 2, 3, 4, 5</w:t>
            </w:r>
          </w:p>
        </w:tc>
        <w:tc>
          <w:tcPr>
            <w:tcW w:w="388"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5</w:t>
            </w:r>
          </w:p>
        </w:tc>
      </w:tr>
      <w:tr w:rsidR="00403A21" w:rsidRPr="00D3298B" w:rsidTr="005C08A5">
        <w:trPr>
          <w:trHeight w:val="251"/>
        </w:trPr>
        <w:tc>
          <w:tcPr>
            <w:tcW w:w="1496" w:type="dxa"/>
            <w:vMerge/>
          </w:tcPr>
          <w:p w:rsidR="00403A21" w:rsidRPr="00D3298B" w:rsidRDefault="00403A21" w:rsidP="005C08A5">
            <w:pPr>
              <w:spacing w:after="0" w:line="240" w:lineRule="auto"/>
              <w:rPr>
                <w:rFonts w:ascii="Times New Roman" w:hAnsi="Times New Roman" w:cs="Times New Roman"/>
                <w:sz w:val="24"/>
                <w:szCs w:val="24"/>
              </w:rPr>
            </w:pPr>
          </w:p>
        </w:tc>
        <w:tc>
          <w:tcPr>
            <w:tcW w:w="1523" w:type="dxa"/>
            <w:vMerge/>
          </w:tcPr>
          <w:p w:rsidR="00403A21" w:rsidRPr="00D3298B" w:rsidRDefault="00403A21" w:rsidP="005C08A5">
            <w:pPr>
              <w:spacing w:after="0" w:line="240" w:lineRule="auto"/>
              <w:rPr>
                <w:rFonts w:ascii="Times New Roman" w:hAnsi="Times New Roman" w:cs="Times New Roman"/>
                <w:sz w:val="24"/>
                <w:szCs w:val="24"/>
              </w:rPr>
            </w:pPr>
          </w:p>
        </w:tc>
        <w:tc>
          <w:tcPr>
            <w:tcW w:w="2051" w:type="dxa"/>
          </w:tcPr>
          <w:p w:rsidR="00403A21" w:rsidRPr="00D3298B" w:rsidRDefault="00403A21" w:rsidP="005C08A5">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Pengenalan lingkungan</w:t>
            </w:r>
          </w:p>
        </w:tc>
        <w:tc>
          <w:tcPr>
            <w:tcW w:w="1417"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11, 12, 13, 14, 15, 17, 18, 19, 20</w:t>
            </w:r>
          </w:p>
        </w:tc>
        <w:tc>
          <w:tcPr>
            <w:tcW w:w="1279"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6, 7, 8, 9, 10, 11, 12, 13, 14</w:t>
            </w:r>
          </w:p>
        </w:tc>
        <w:tc>
          <w:tcPr>
            <w:tcW w:w="388"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9</w:t>
            </w:r>
          </w:p>
        </w:tc>
      </w:tr>
      <w:tr w:rsidR="00403A21" w:rsidRPr="00D3298B" w:rsidTr="005C08A5">
        <w:trPr>
          <w:trHeight w:val="251"/>
        </w:trPr>
        <w:tc>
          <w:tcPr>
            <w:tcW w:w="1496" w:type="dxa"/>
            <w:vMerge/>
          </w:tcPr>
          <w:p w:rsidR="00403A21" w:rsidRPr="00D3298B" w:rsidRDefault="00403A21" w:rsidP="005C08A5">
            <w:pPr>
              <w:spacing w:after="0" w:line="240" w:lineRule="auto"/>
              <w:rPr>
                <w:rFonts w:ascii="Times New Roman" w:hAnsi="Times New Roman" w:cs="Times New Roman"/>
                <w:sz w:val="24"/>
                <w:szCs w:val="24"/>
              </w:rPr>
            </w:pPr>
          </w:p>
        </w:tc>
        <w:tc>
          <w:tcPr>
            <w:tcW w:w="1523" w:type="dxa"/>
            <w:vMerge/>
          </w:tcPr>
          <w:p w:rsidR="00403A21" w:rsidRPr="00D3298B" w:rsidRDefault="00403A21" w:rsidP="005C08A5">
            <w:pPr>
              <w:spacing w:after="0" w:line="240" w:lineRule="auto"/>
              <w:rPr>
                <w:rFonts w:ascii="Times New Roman" w:hAnsi="Times New Roman" w:cs="Times New Roman"/>
                <w:sz w:val="24"/>
                <w:szCs w:val="24"/>
              </w:rPr>
            </w:pPr>
          </w:p>
        </w:tc>
        <w:tc>
          <w:tcPr>
            <w:tcW w:w="2051" w:type="dxa"/>
          </w:tcPr>
          <w:p w:rsidR="00403A21" w:rsidRPr="00D3298B" w:rsidRDefault="00403A21" w:rsidP="005C08A5">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Pertimbangan peluang</w:t>
            </w:r>
          </w:p>
        </w:tc>
        <w:tc>
          <w:tcPr>
            <w:tcW w:w="1417"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21, 22, 23, 24, 25, 26, 28, 29, 30</w:t>
            </w:r>
          </w:p>
        </w:tc>
        <w:tc>
          <w:tcPr>
            <w:tcW w:w="1279"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15, 16, 17, 18, 19, 20, 21, 22, 23</w:t>
            </w:r>
          </w:p>
        </w:tc>
        <w:tc>
          <w:tcPr>
            <w:tcW w:w="388"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9</w:t>
            </w:r>
          </w:p>
        </w:tc>
      </w:tr>
      <w:tr w:rsidR="00403A21" w:rsidRPr="00D3298B" w:rsidTr="005C08A5">
        <w:trPr>
          <w:trHeight w:val="237"/>
        </w:trPr>
        <w:tc>
          <w:tcPr>
            <w:tcW w:w="1496" w:type="dxa"/>
            <w:vMerge/>
          </w:tcPr>
          <w:p w:rsidR="00403A21" w:rsidRPr="00D3298B" w:rsidRDefault="00403A21" w:rsidP="005C08A5">
            <w:pPr>
              <w:spacing w:after="0" w:line="240" w:lineRule="auto"/>
              <w:rPr>
                <w:rFonts w:ascii="Times New Roman" w:hAnsi="Times New Roman" w:cs="Times New Roman"/>
                <w:sz w:val="24"/>
                <w:szCs w:val="24"/>
              </w:rPr>
            </w:pPr>
          </w:p>
        </w:tc>
        <w:tc>
          <w:tcPr>
            <w:tcW w:w="1523" w:type="dxa"/>
            <w:vMerge w:val="restart"/>
          </w:tcPr>
          <w:p w:rsidR="00403A21" w:rsidRPr="00D3298B" w:rsidRDefault="00403A21" w:rsidP="005C08A5">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Sikap</w:t>
            </w:r>
          </w:p>
        </w:tc>
        <w:tc>
          <w:tcPr>
            <w:tcW w:w="2051" w:type="dxa"/>
          </w:tcPr>
          <w:p w:rsidR="00403A21" w:rsidRPr="00D3298B" w:rsidRDefault="00403A21" w:rsidP="005C08A5">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Peneguhan tujuan</w:t>
            </w:r>
          </w:p>
        </w:tc>
        <w:tc>
          <w:tcPr>
            <w:tcW w:w="1417"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31, 32, 34, 35, 36, 37, 38, 39</w:t>
            </w:r>
          </w:p>
        </w:tc>
        <w:tc>
          <w:tcPr>
            <w:tcW w:w="1279"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24, 25, 26, 27, 28, 29, 30, 31</w:t>
            </w:r>
          </w:p>
        </w:tc>
        <w:tc>
          <w:tcPr>
            <w:tcW w:w="388"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8</w:t>
            </w:r>
          </w:p>
        </w:tc>
      </w:tr>
      <w:tr w:rsidR="00403A21" w:rsidRPr="00D3298B" w:rsidTr="005C08A5">
        <w:trPr>
          <w:trHeight w:val="562"/>
        </w:trPr>
        <w:tc>
          <w:tcPr>
            <w:tcW w:w="1496" w:type="dxa"/>
            <w:vMerge/>
          </w:tcPr>
          <w:p w:rsidR="00403A21" w:rsidRPr="00D3298B" w:rsidRDefault="00403A21" w:rsidP="005C08A5">
            <w:pPr>
              <w:spacing w:after="0" w:line="240" w:lineRule="auto"/>
              <w:rPr>
                <w:rFonts w:ascii="Times New Roman" w:hAnsi="Times New Roman" w:cs="Times New Roman"/>
                <w:sz w:val="24"/>
                <w:szCs w:val="24"/>
              </w:rPr>
            </w:pPr>
          </w:p>
        </w:tc>
        <w:tc>
          <w:tcPr>
            <w:tcW w:w="1523" w:type="dxa"/>
            <w:vMerge/>
          </w:tcPr>
          <w:p w:rsidR="00403A21" w:rsidRPr="00D3298B" w:rsidRDefault="00403A21" w:rsidP="005C08A5">
            <w:pPr>
              <w:spacing w:after="0" w:line="240" w:lineRule="auto"/>
              <w:rPr>
                <w:rFonts w:ascii="Times New Roman" w:hAnsi="Times New Roman" w:cs="Times New Roman"/>
                <w:sz w:val="24"/>
                <w:szCs w:val="24"/>
              </w:rPr>
            </w:pPr>
          </w:p>
        </w:tc>
        <w:tc>
          <w:tcPr>
            <w:tcW w:w="2051" w:type="dxa"/>
          </w:tcPr>
          <w:p w:rsidR="00403A21" w:rsidRPr="00D3298B" w:rsidRDefault="00403A21" w:rsidP="005C08A5">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Pengeksplorasian sumber informasi</w:t>
            </w:r>
          </w:p>
        </w:tc>
        <w:tc>
          <w:tcPr>
            <w:tcW w:w="1417"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41, 42, 43, 44, 45, 46, 47, 50</w:t>
            </w:r>
          </w:p>
        </w:tc>
        <w:tc>
          <w:tcPr>
            <w:tcW w:w="1279"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32, 33, 34, 35, 36, 37, 38, 39</w:t>
            </w:r>
          </w:p>
        </w:tc>
        <w:tc>
          <w:tcPr>
            <w:tcW w:w="388"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8</w:t>
            </w:r>
          </w:p>
        </w:tc>
      </w:tr>
      <w:tr w:rsidR="00403A21" w:rsidRPr="00D3298B" w:rsidTr="005C08A5">
        <w:trPr>
          <w:trHeight w:val="555"/>
        </w:trPr>
        <w:tc>
          <w:tcPr>
            <w:tcW w:w="1496" w:type="dxa"/>
            <w:vMerge/>
          </w:tcPr>
          <w:p w:rsidR="00403A21" w:rsidRPr="00D3298B" w:rsidRDefault="00403A21" w:rsidP="005C08A5">
            <w:pPr>
              <w:spacing w:after="0" w:line="240" w:lineRule="auto"/>
              <w:rPr>
                <w:rFonts w:ascii="Times New Roman" w:hAnsi="Times New Roman" w:cs="Times New Roman"/>
                <w:sz w:val="24"/>
                <w:szCs w:val="24"/>
              </w:rPr>
            </w:pPr>
          </w:p>
        </w:tc>
        <w:tc>
          <w:tcPr>
            <w:tcW w:w="1523" w:type="dxa"/>
            <w:vMerge w:val="restart"/>
          </w:tcPr>
          <w:p w:rsidR="00403A21" w:rsidRPr="00D3298B" w:rsidRDefault="00403A21" w:rsidP="005C08A5">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Keterampilan</w:t>
            </w:r>
          </w:p>
        </w:tc>
        <w:tc>
          <w:tcPr>
            <w:tcW w:w="2051" w:type="dxa"/>
          </w:tcPr>
          <w:p w:rsidR="00403A21" w:rsidRPr="00D3298B" w:rsidRDefault="00403A21" w:rsidP="005C08A5">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Penyesuaian pilihan</w:t>
            </w:r>
          </w:p>
        </w:tc>
        <w:tc>
          <w:tcPr>
            <w:tcW w:w="1417"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51, 52, 53, 56, 57, 48</w:t>
            </w:r>
          </w:p>
        </w:tc>
        <w:tc>
          <w:tcPr>
            <w:tcW w:w="1279"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40, 41, 42, 43, 44, 45</w:t>
            </w:r>
          </w:p>
        </w:tc>
        <w:tc>
          <w:tcPr>
            <w:tcW w:w="388"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6</w:t>
            </w:r>
          </w:p>
        </w:tc>
      </w:tr>
      <w:tr w:rsidR="00403A21" w:rsidRPr="00D3298B" w:rsidTr="005C08A5">
        <w:trPr>
          <w:trHeight w:val="278"/>
        </w:trPr>
        <w:tc>
          <w:tcPr>
            <w:tcW w:w="1496" w:type="dxa"/>
            <w:vMerge/>
          </w:tcPr>
          <w:p w:rsidR="00403A21" w:rsidRPr="00D3298B" w:rsidRDefault="00403A21" w:rsidP="005C08A5">
            <w:pPr>
              <w:spacing w:after="0" w:line="240" w:lineRule="auto"/>
              <w:jc w:val="center"/>
              <w:rPr>
                <w:rFonts w:ascii="Times New Roman" w:hAnsi="Times New Roman" w:cs="Times New Roman"/>
                <w:sz w:val="24"/>
                <w:szCs w:val="24"/>
              </w:rPr>
            </w:pPr>
          </w:p>
        </w:tc>
        <w:tc>
          <w:tcPr>
            <w:tcW w:w="1523" w:type="dxa"/>
            <w:vMerge/>
          </w:tcPr>
          <w:p w:rsidR="00403A21" w:rsidRPr="00D3298B" w:rsidRDefault="00403A21" w:rsidP="005C08A5">
            <w:pPr>
              <w:spacing w:after="0" w:line="240" w:lineRule="auto"/>
              <w:rPr>
                <w:rFonts w:ascii="Times New Roman" w:hAnsi="Times New Roman" w:cs="Times New Roman"/>
                <w:sz w:val="24"/>
                <w:szCs w:val="24"/>
              </w:rPr>
            </w:pPr>
          </w:p>
        </w:tc>
        <w:tc>
          <w:tcPr>
            <w:tcW w:w="2051" w:type="dxa"/>
          </w:tcPr>
          <w:p w:rsidR="00403A21" w:rsidRPr="00D3298B" w:rsidRDefault="00403A21" w:rsidP="005C08A5">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Pencapaian cita-</w:t>
            </w:r>
            <w:r w:rsidRPr="00D3298B">
              <w:rPr>
                <w:rFonts w:ascii="Times New Roman" w:hAnsi="Times New Roman" w:cs="Times New Roman"/>
                <w:sz w:val="24"/>
                <w:szCs w:val="24"/>
              </w:rPr>
              <w:lastRenderedPageBreak/>
              <w:t>cita</w:t>
            </w:r>
          </w:p>
        </w:tc>
        <w:tc>
          <w:tcPr>
            <w:tcW w:w="1417"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lastRenderedPageBreak/>
              <w:t xml:space="preserve">61, 62, 63, </w:t>
            </w:r>
            <w:r w:rsidRPr="00D3298B">
              <w:rPr>
                <w:rFonts w:ascii="Times New Roman" w:hAnsi="Times New Roman" w:cs="Times New Roman"/>
                <w:sz w:val="24"/>
                <w:szCs w:val="24"/>
              </w:rPr>
              <w:lastRenderedPageBreak/>
              <w:t>64, 65, 66, 67, 68, 69</w:t>
            </w:r>
          </w:p>
        </w:tc>
        <w:tc>
          <w:tcPr>
            <w:tcW w:w="1279"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lastRenderedPageBreak/>
              <w:t xml:space="preserve">46, 47, 48, </w:t>
            </w:r>
            <w:r w:rsidRPr="00D3298B">
              <w:rPr>
                <w:rFonts w:ascii="Times New Roman" w:hAnsi="Times New Roman" w:cs="Times New Roman"/>
                <w:sz w:val="24"/>
                <w:szCs w:val="24"/>
              </w:rPr>
              <w:lastRenderedPageBreak/>
              <w:t>49, 50, 51, 52, 53, 54</w:t>
            </w:r>
          </w:p>
        </w:tc>
        <w:tc>
          <w:tcPr>
            <w:tcW w:w="388" w:type="dxa"/>
            <w:vAlign w:val="center"/>
          </w:tcPr>
          <w:p w:rsidR="00403A21" w:rsidRPr="00D3298B" w:rsidRDefault="00403A21" w:rsidP="005C08A5">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lastRenderedPageBreak/>
              <w:t>9</w:t>
            </w:r>
          </w:p>
        </w:tc>
      </w:tr>
      <w:tr w:rsidR="00403A21" w:rsidRPr="00D3298B" w:rsidTr="005C08A5">
        <w:tc>
          <w:tcPr>
            <w:tcW w:w="5070" w:type="dxa"/>
            <w:gridSpan w:val="3"/>
          </w:tcPr>
          <w:p w:rsidR="00403A21" w:rsidRPr="00D3298B" w:rsidRDefault="00403A21" w:rsidP="005C08A5">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lastRenderedPageBreak/>
              <w:t>Jumlah</w:t>
            </w:r>
          </w:p>
        </w:tc>
        <w:tc>
          <w:tcPr>
            <w:tcW w:w="3084" w:type="dxa"/>
            <w:gridSpan w:val="3"/>
          </w:tcPr>
          <w:p w:rsidR="00403A21" w:rsidRPr="00D3298B" w:rsidRDefault="00403A21" w:rsidP="005C08A5">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54</w:t>
            </w:r>
          </w:p>
        </w:tc>
      </w:tr>
    </w:tbl>
    <w:p w:rsidR="00403A21" w:rsidRPr="00D3298B" w:rsidRDefault="00403A21" w:rsidP="00403A21">
      <w:pPr>
        <w:spacing w:after="0" w:line="360" w:lineRule="auto"/>
        <w:rPr>
          <w:rFonts w:ascii="Times New Roman" w:hAnsi="Times New Roman" w:cs="Times New Roman"/>
          <w:b/>
          <w:sz w:val="24"/>
          <w:szCs w:val="24"/>
        </w:rPr>
      </w:pPr>
    </w:p>
    <w:p w:rsidR="00403A21" w:rsidRPr="00D3298B" w:rsidRDefault="00403A21" w:rsidP="00403A21">
      <w:pPr>
        <w:pStyle w:val="ListParagraph"/>
        <w:numPr>
          <w:ilvl w:val="0"/>
          <w:numId w:val="1"/>
        </w:numPr>
        <w:spacing w:after="0" w:line="360" w:lineRule="auto"/>
        <w:ind w:left="360"/>
        <w:jc w:val="both"/>
        <w:outlineLvl w:val="1"/>
        <w:rPr>
          <w:rFonts w:ascii="Times New Roman" w:hAnsi="Times New Roman" w:cs="Times New Roman"/>
          <w:b/>
          <w:sz w:val="24"/>
          <w:szCs w:val="24"/>
        </w:rPr>
      </w:pPr>
      <w:bookmarkStart w:id="22" w:name="_Toc385974341"/>
      <w:bookmarkStart w:id="23" w:name="_Toc386045094"/>
      <w:r w:rsidRPr="00D3298B">
        <w:rPr>
          <w:rFonts w:ascii="Times New Roman" w:hAnsi="Times New Roman" w:cs="Times New Roman"/>
          <w:b/>
          <w:sz w:val="24"/>
          <w:szCs w:val="24"/>
        </w:rPr>
        <w:t>Teknik Pengumpulan Data</w:t>
      </w:r>
      <w:bookmarkEnd w:id="22"/>
      <w:bookmarkEnd w:id="23"/>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Teknik pengumpulan data yang dipilih dalam penelitian ini adalah menggunakan angket atau kuesioner.</w:t>
      </w:r>
      <w:proofErr w:type="gramEnd"/>
      <w:r w:rsidRPr="00D3298B">
        <w:rPr>
          <w:rFonts w:ascii="Times New Roman" w:hAnsi="Times New Roman" w:cs="Times New Roman"/>
          <w:sz w:val="24"/>
          <w:szCs w:val="24"/>
        </w:rPr>
        <w:t xml:space="preserve"> </w:t>
      </w:r>
      <w:proofErr w:type="gramStart"/>
      <w:r w:rsidR="00BB60D1">
        <w:rPr>
          <w:rFonts w:ascii="Times New Roman" w:hAnsi="Times New Roman" w:cs="Times New Roman"/>
          <w:noProof/>
          <w:sz w:val="24"/>
          <w:szCs w:val="24"/>
        </w:rPr>
        <w:t xml:space="preserve">(Sugiyono, 2012: </w:t>
      </w:r>
      <w:r w:rsidR="00BB60D1" w:rsidRPr="00BB60D1">
        <w:rPr>
          <w:rFonts w:ascii="Times New Roman" w:hAnsi="Times New Roman" w:cs="Times New Roman"/>
          <w:noProof/>
          <w:sz w:val="24"/>
          <w:szCs w:val="24"/>
        </w:rPr>
        <w:t>149)</w:t>
      </w:r>
      <w:r w:rsidRPr="00D3298B">
        <w:rPr>
          <w:rFonts w:ascii="Times New Roman" w:hAnsi="Times New Roman" w:cs="Times New Roman"/>
          <w:sz w:val="24"/>
          <w:szCs w:val="24"/>
        </w:rPr>
        <w:t xml:space="preserve"> menjelaskan bahwa angket atau kuesioner adalah sejumlah pertanyaan atau pernyataan tertulis yang digunakan untuk memperoleh informasi dari responden dalam arti laporan tentang pribadinya atau hal-hal</w:t>
      </w:r>
      <w:r>
        <w:rPr>
          <w:rFonts w:ascii="Times New Roman" w:hAnsi="Times New Roman" w:cs="Times New Roman"/>
          <w:sz w:val="24"/>
          <w:szCs w:val="24"/>
        </w:rPr>
        <w:t xml:space="preserve"> yang diketahuinya.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Rudiwan </w:t>
      </w:r>
      <w:r w:rsidR="00BB60D1">
        <w:rPr>
          <w:rFonts w:ascii="Times New Roman" w:hAnsi="Times New Roman" w:cs="Times New Roman"/>
          <w:noProof/>
          <w:sz w:val="24"/>
          <w:szCs w:val="24"/>
        </w:rPr>
        <w:t xml:space="preserve">(2012: </w:t>
      </w:r>
      <w:r w:rsidR="00BB60D1" w:rsidRPr="00BB60D1">
        <w:rPr>
          <w:rFonts w:ascii="Times New Roman" w:hAnsi="Times New Roman" w:cs="Times New Roman"/>
          <w:noProof/>
          <w:sz w:val="24"/>
          <w:szCs w:val="24"/>
        </w:rPr>
        <w:t>26)</w:t>
      </w:r>
      <w:r w:rsidRPr="00D3298B">
        <w:rPr>
          <w:rFonts w:ascii="Times New Roman" w:hAnsi="Times New Roman" w:cs="Times New Roman"/>
          <w:sz w:val="24"/>
          <w:szCs w:val="24"/>
        </w:rPr>
        <w:t xml:space="preserve"> menjelaskan bahwa tujuan penyebaran angket adalah mencari informasi yang lengkap mengenai suatu masalah dari responden tanpa merasa khawatir bila responden memberikan jawaban yang tidak sesuai dengan kenyataan dalam pengisian daftar pernyataan.</w:t>
      </w:r>
      <w:proofErr w:type="gramEnd"/>
      <w:r w:rsidRPr="00D3298B">
        <w:rPr>
          <w:rFonts w:ascii="Times New Roman" w:hAnsi="Times New Roman" w:cs="Times New Roman"/>
          <w:sz w:val="24"/>
          <w:szCs w:val="24"/>
        </w:rPr>
        <w:t xml:space="preserve"> Tujuan penyebaran angket dalam penelitian ini adalah untuk mengungkap profil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peserta didik dan profil perencanaan karir peserta didik kelas X SMA.</w:t>
      </w: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Jenis angket yang digunakan dalam penelitian ini adal</w:t>
      </w:r>
      <w:r>
        <w:rPr>
          <w:rFonts w:ascii="Times New Roman" w:hAnsi="Times New Roman" w:cs="Times New Roman"/>
          <w:sz w:val="24"/>
          <w:szCs w:val="24"/>
        </w:rPr>
        <w:t>ah angket tertutup.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Rudiwan </w:t>
      </w:r>
      <w:r w:rsidR="00BB60D1">
        <w:rPr>
          <w:rFonts w:ascii="Times New Roman" w:hAnsi="Times New Roman" w:cs="Times New Roman"/>
          <w:noProof/>
          <w:sz w:val="24"/>
          <w:szCs w:val="24"/>
        </w:rPr>
        <w:t xml:space="preserve">(2012: </w:t>
      </w:r>
      <w:r w:rsidR="00BB60D1" w:rsidRPr="00BB60D1">
        <w:rPr>
          <w:rFonts w:ascii="Times New Roman" w:hAnsi="Times New Roman" w:cs="Times New Roman"/>
          <w:noProof/>
          <w:sz w:val="24"/>
          <w:szCs w:val="24"/>
        </w:rPr>
        <w:t>27)</w:t>
      </w:r>
      <w:r w:rsidRPr="00D3298B">
        <w:rPr>
          <w:rFonts w:ascii="Times New Roman" w:hAnsi="Times New Roman" w:cs="Times New Roman"/>
          <w:sz w:val="24"/>
          <w:szCs w:val="24"/>
        </w:rPr>
        <w:t xml:space="preserve"> menjelaskan bahwa angket tertutup adalah angket yang disajikan dalam bentuk sedemikian rupa (angket berstruktur) sehingga responden diminta untuk memilih salah satu jawaban yang sesuai dengan karakteristik dirinya dengan memberikan tanda silang (X) atau </w:t>
      </w:r>
      <w:r w:rsidRPr="00D3298B">
        <w:rPr>
          <w:rFonts w:ascii="Times New Roman" w:hAnsi="Times New Roman" w:cs="Times New Roman"/>
          <w:i/>
          <w:sz w:val="24"/>
          <w:szCs w:val="24"/>
        </w:rPr>
        <w:t>checklist</w:t>
      </w:r>
      <w:r w:rsidRPr="00D3298B">
        <w:rPr>
          <w:rFonts w:ascii="Times New Roman" w:hAnsi="Times New Roman" w:cs="Times New Roman"/>
          <w:sz w:val="24"/>
          <w:szCs w:val="24"/>
        </w:rPr>
        <w:t xml:space="preserve"> (√).</w:t>
      </w:r>
      <w:proofErr w:type="gramEnd"/>
    </w:p>
    <w:p w:rsidR="00403A21" w:rsidRPr="00D3298B" w:rsidRDefault="00403A21" w:rsidP="00403A21">
      <w:pPr>
        <w:spacing w:after="0" w:line="360" w:lineRule="auto"/>
        <w:jc w:val="both"/>
        <w:rPr>
          <w:rFonts w:ascii="Times New Roman" w:hAnsi="Times New Roman" w:cs="Times New Roman"/>
          <w:sz w:val="24"/>
          <w:szCs w:val="24"/>
        </w:rPr>
      </w:pPr>
    </w:p>
    <w:p w:rsidR="00403A21" w:rsidRPr="00D3298B" w:rsidRDefault="00403A21" w:rsidP="00403A21">
      <w:pPr>
        <w:pStyle w:val="ListParagraph"/>
        <w:numPr>
          <w:ilvl w:val="0"/>
          <w:numId w:val="1"/>
        </w:numPr>
        <w:spacing w:after="0" w:line="360" w:lineRule="auto"/>
        <w:ind w:left="360"/>
        <w:jc w:val="both"/>
        <w:outlineLvl w:val="1"/>
        <w:rPr>
          <w:rFonts w:ascii="Times New Roman" w:hAnsi="Times New Roman" w:cs="Times New Roman"/>
          <w:b/>
          <w:sz w:val="24"/>
          <w:szCs w:val="24"/>
        </w:rPr>
      </w:pPr>
      <w:bookmarkStart w:id="24" w:name="_Toc385974342"/>
      <w:bookmarkStart w:id="25" w:name="_Toc386045095"/>
      <w:r w:rsidRPr="00D3298B">
        <w:rPr>
          <w:rFonts w:ascii="Times New Roman" w:hAnsi="Times New Roman" w:cs="Times New Roman"/>
          <w:b/>
          <w:sz w:val="24"/>
          <w:szCs w:val="24"/>
        </w:rPr>
        <w:t>Analisis Data</w:t>
      </w:r>
      <w:bookmarkEnd w:id="24"/>
      <w:bookmarkEnd w:id="25"/>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 xml:space="preserve">Data yang diungkap melalui instrumen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dan perencanaan karir peserta didik yang telah disebar adalah profil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peserta didik dan profil perencanaan karir peserta didik.</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Adapun langkah-langkah yang ditempuh dalam mengolah data tersebut adalah sebagai berikut.</w:t>
      </w:r>
      <w:proofErr w:type="gramEnd"/>
    </w:p>
    <w:p w:rsidR="00403A21" w:rsidRPr="00D3298B" w:rsidRDefault="00403A21" w:rsidP="00403A21">
      <w:pPr>
        <w:pStyle w:val="ListParagraph"/>
        <w:numPr>
          <w:ilvl w:val="0"/>
          <w:numId w:val="4"/>
        </w:numPr>
        <w:spacing w:after="0" w:line="360" w:lineRule="auto"/>
        <w:ind w:left="360"/>
        <w:jc w:val="both"/>
        <w:outlineLvl w:val="2"/>
        <w:rPr>
          <w:rFonts w:ascii="Times New Roman" w:hAnsi="Times New Roman" w:cs="Times New Roman"/>
          <w:b/>
          <w:sz w:val="24"/>
          <w:szCs w:val="24"/>
        </w:rPr>
      </w:pPr>
      <w:bookmarkStart w:id="26" w:name="_Toc385974343"/>
      <w:bookmarkStart w:id="27" w:name="_Toc386045096"/>
      <w:r w:rsidRPr="00D3298B">
        <w:rPr>
          <w:rFonts w:ascii="Times New Roman" w:hAnsi="Times New Roman" w:cs="Times New Roman"/>
          <w:b/>
          <w:sz w:val="24"/>
          <w:szCs w:val="24"/>
        </w:rPr>
        <w:t>Verifikasi Data</w:t>
      </w:r>
      <w:bookmarkEnd w:id="26"/>
      <w:bookmarkEnd w:id="27"/>
    </w:p>
    <w:p w:rsidR="005C08A5" w:rsidRPr="00790DA4" w:rsidRDefault="00403A21" w:rsidP="00790DA4">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 xml:space="preserve">Verifikasi data yang dimaksud adalah pemeriksaan kelengkapan jumlah instrumen yang terkumpul harus sesuai dengan jumlah instrumen yang telah </w:t>
      </w:r>
      <w:r w:rsidRPr="00D3298B">
        <w:rPr>
          <w:rFonts w:ascii="Times New Roman" w:hAnsi="Times New Roman" w:cs="Times New Roman"/>
          <w:sz w:val="24"/>
          <w:szCs w:val="24"/>
        </w:rPr>
        <w:lastRenderedPageBreak/>
        <w:t>disebarkan.</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Setelah itu, dilakukan pemeriksaan identitas peserta didik yang dijadikan subjek penelitian serta pemeriksaan jawaban responden antara yang dapat diolah dan yang tidak dapat diolah.</w:t>
      </w:r>
      <w:bookmarkStart w:id="28" w:name="_Toc385974344"/>
      <w:bookmarkStart w:id="29" w:name="_Toc386045097"/>
      <w:proofErr w:type="gramEnd"/>
    </w:p>
    <w:p w:rsidR="00403A21" w:rsidRPr="00D3298B" w:rsidRDefault="00403A21" w:rsidP="00403A21">
      <w:pPr>
        <w:pStyle w:val="ListParagraph"/>
        <w:numPr>
          <w:ilvl w:val="0"/>
          <w:numId w:val="4"/>
        </w:numPr>
        <w:spacing w:after="0" w:line="360" w:lineRule="auto"/>
        <w:ind w:left="360"/>
        <w:jc w:val="both"/>
        <w:outlineLvl w:val="2"/>
        <w:rPr>
          <w:rFonts w:ascii="Times New Roman" w:hAnsi="Times New Roman" w:cs="Times New Roman"/>
          <w:b/>
          <w:sz w:val="24"/>
          <w:szCs w:val="24"/>
        </w:rPr>
      </w:pPr>
      <w:r w:rsidRPr="00D3298B">
        <w:rPr>
          <w:rFonts w:ascii="Times New Roman" w:hAnsi="Times New Roman" w:cs="Times New Roman"/>
          <w:b/>
          <w:sz w:val="24"/>
          <w:szCs w:val="24"/>
        </w:rPr>
        <w:t>Skoring Data</w:t>
      </w:r>
      <w:bookmarkEnd w:id="28"/>
      <w:bookmarkEnd w:id="29"/>
    </w:p>
    <w:p w:rsidR="009025F2" w:rsidRPr="00790DA4" w:rsidRDefault="00403A21" w:rsidP="00790DA4">
      <w:pPr>
        <w:spacing w:after="0" w:line="360" w:lineRule="auto"/>
        <w:ind w:firstLine="360"/>
        <w:jc w:val="both"/>
        <w:rPr>
          <w:rFonts w:ascii="Times New Roman" w:hAnsi="Times New Roman" w:cs="Times New Roman"/>
          <w:b/>
          <w:sz w:val="24"/>
          <w:szCs w:val="24"/>
        </w:rPr>
      </w:pPr>
      <w:proofErr w:type="gramStart"/>
      <w:r w:rsidRPr="00D3298B">
        <w:rPr>
          <w:rFonts w:ascii="Times New Roman" w:hAnsi="Times New Roman" w:cs="Times New Roman"/>
          <w:sz w:val="24"/>
          <w:szCs w:val="24"/>
        </w:rPr>
        <w:t>Langkah selanjutnya adalah penyekoran data hasil penelitian.</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Setiap pernyataan disertai dengan alternatif responden yang disusun menggunakan skala </w:t>
      </w:r>
      <w:r w:rsidRPr="00D3298B">
        <w:rPr>
          <w:rFonts w:ascii="Times New Roman" w:hAnsi="Times New Roman" w:cs="Times New Roman"/>
          <w:i/>
          <w:sz w:val="24"/>
          <w:szCs w:val="24"/>
        </w:rPr>
        <w:t>Likert</w:t>
      </w:r>
      <w:r w:rsidRPr="00D3298B">
        <w:rPr>
          <w:rFonts w:ascii="Times New Roman" w:hAnsi="Times New Roman" w:cs="Times New Roman"/>
          <w:sz w:val="24"/>
          <w:szCs w:val="24"/>
        </w:rPr>
        <w:t>.</w:t>
      </w:r>
      <w:proofErr w:type="gramEnd"/>
      <w:r w:rsidRPr="00D3298B">
        <w:rPr>
          <w:rFonts w:ascii="Times New Roman" w:hAnsi="Times New Roman" w:cs="Times New Roman"/>
          <w:sz w:val="24"/>
          <w:szCs w:val="24"/>
        </w:rPr>
        <w:t xml:space="preserve"> Alternatif respon pernyataan yang digunakan adalah skala </w:t>
      </w:r>
      <w:proofErr w:type="gramStart"/>
      <w:r w:rsidRPr="00D3298B">
        <w:rPr>
          <w:rFonts w:ascii="Times New Roman" w:hAnsi="Times New Roman" w:cs="Times New Roman"/>
          <w:sz w:val="24"/>
          <w:szCs w:val="24"/>
        </w:rPr>
        <w:t>lima</w:t>
      </w:r>
      <w:proofErr w:type="gramEnd"/>
      <w:r w:rsidRPr="00D3298B">
        <w:rPr>
          <w:rFonts w:ascii="Times New Roman" w:hAnsi="Times New Roman" w:cs="Times New Roman"/>
          <w:sz w:val="24"/>
          <w:szCs w:val="24"/>
        </w:rPr>
        <w:t xml:space="preserve">. Kelima alternatif respon tersebut adalah Sangat Sesuai (SS), Sesuai (S), Netral (N), Tidak Sesuai (TS), dan Sangat Tidak Sesuai (STS). </w:t>
      </w:r>
      <w:proofErr w:type="gramStart"/>
      <w:r w:rsidRPr="00D3298B">
        <w:rPr>
          <w:rFonts w:ascii="Times New Roman" w:hAnsi="Times New Roman" w:cs="Times New Roman"/>
          <w:sz w:val="24"/>
          <w:szCs w:val="24"/>
        </w:rPr>
        <w:t>Pernyataan pada instrumen ini semuanya dibuat positif.</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Secara sederhana, setiap alternatif respon mengandung arti dan nilai skor seperti tertera pada Tabel 3.2.</w:t>
      </w:r>
      <w:bookmarkStart w:id="30" w:name="_Toc385974345"/>
      <w:proofErr w:type="gramEnd"/>
    </w:p>
    <w:p w:rsidR="00403A21" w:rsidRPr="00BD4118" w:rsidRDefault="00403A21" w:rsidP="00403A21">
      <w:pPr>
        <w:pStyle w:val="ListParagraph"/>
        <w:numPr>
          <w:ilvl w:val="0"/>
          <w:numId w:val="4"/>
        </w:numPr>
        <w:spacing w:after="0" w:line="360" w:lineRule="auto"/>
        <w:ind w:left="360"/>
        <w:jc w:val="both"/>
        <w:rPr>
          <w:rFonts w:ascii="Times New Roman" w:hAnsi="Times New Roman" w:cs="Times New Roman"/>
          <w:sz w:val="24"/>
          <w:szCs w:val="24"/>
        </w:rPr>
      </w:pPr>
      <w:r w:rsidRPr="00BD4118">
        <w:rPr>
          <w:rFonts w:ascii="Times New Roman" w:hAnsi="Times New Roman" w:cs="Times New Roman"/>
          <w:b/>
          <w:sz w:val="24"/>
          <w:szCs w:val="24"/>
        </w:rPr>
        <w:t>Pengelompokkan dan Penafsiran Data</w:t>
      </w:r>
      <w:bookmarkEnd w:id="30"/>
    </w:p>
    <w:p w:rsidR="00403A21" w:rsidRPr="00D3298B" w:rsidRDefault="00403A21" w:rsidP="00403A2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Penelitian ini bertujuan untuk mengetahui profil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peserta didik dan profil perencanaan karir peserta didik kelas X SMA. </w:t>
      </w:r>
      <w:proofErr w:type="gramStart"/>
      <w:r w:rsidRPr="00D3298B">
        <w:rPr>
          <w:rFonts w:ascii="Times New Roman" w:hAnsi="Times New Roman" w:cs="Times New Roman"/>
          <w:sz w:val="24"/>
          <w:szCs w:val="24"/>
        </w:rPr>
        <w:t>Data hasil penelitian yang diperoleh dari angket yang telah disebarkan kemudian diolah dan dianalisis untuk mengetahui makna skor yang dicapai peserta didik dalam pendistribusian responnya terhadap instrumen.</w:t>
      </w:r>
      <w:proofErr w:type="gramEnd"/>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Penskoran dimaksudkan untuk memudahkan dilakukannya analisis dengan menggunakan teknik statistik.</w:t>
      </w:r>
      <w:proofErr w:type="gramEnd"/>
      <w:r w:rsidRPr="00D3298B">
        <w:rPr>
          <w:rFonts w:ascii="Times New Roman" w:hAnsi="Times New Roman" w:cs="Times New Roman"/>
          <w:sz w:val="24"/>
          <w:szCs w:val="24"/>
        </w:rPr>
        <w:t xml:space="preserve"> Untuk  mengetahui  gambaran  persepsi  siswa  tentang  layanan  bimbingan belajar  digunakan  kategorisasi  jenjang  (ordinal),  tujuannya  adalah  untuk menempatkan  siswa  ke  dalam  kelompok-kelompok  berdasarkan  atribut  yang diukur </w:t>
      </w:r>
      <w:r w:rsidR="00BB60D1">
        <w:rPr>
          <w:rFonts w:ascii="Times New Roman" w:hAnsi="Times New Roman" w:cs="Times New Roman"/>
          <w:noProof/>
          <w:sz w:val="24"/>
          <w:szCs w:val="24"/>
        </w:rPr>
        <w:t xml:space="preserve">(Azwar, 2010: </w:t>
      </w:r>
      <w:r w:rsidR="00BB60D1" w:rsidRPr="00BB60D1">
        <w:rPr>
          <w:rFonts w:ascii="Times New Roman" w:hAnsi="Times New Roman" w:cs="Times New Roman"/>
          <w:noProof/>
          <w:sz w:val="24"/>
          <w:szCs w:val="24"/>
        </w:rPr>
        <w:t>107)</w:t>
      </w:r>
      <w:r w:rsidRPr="00D3298B">
        <w:rPr>
          <w:rFonts w:ascii="Times New Roman" w:hAnsi="Times New Roman" w:cs="Times New Roman"/>
          <w:sz w:val="24"/>
          <w:szCs w:val="24"/>
        </w:rPr>
        <w:t>.</w:t>
      </w: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 xml:space="preserve">Langkah-langkah perhitungan kategorisasi jenjang menurut Azwar </w:t>
      </w:r>
      <w:r w:rsidR="00BB60D1">
        <w:rPr>
          <w:rFonts w:ascii="Times New Roman" w:hAnsi="Times New Roman" w:cs="Times New Roman"/>
          <w:noProof/>
          <w:sz w:val="24"/>
          <w:szCs w:val="24"/>
        </w:rPr>
        <w:t xml:space="preserve">(2010: </w:t>
      </w:r>
      <w:r w:rsidR="00BB60D1" w:rsidRPr="00BB60D1">
        <w:rPr>
          <w:rFonts w:ascii="Times New Roman" w:hAnsi="Times New Roman" w:cs="Times New Roman"/>
          <w:noProof/>
          <w:sz w:val="24"/>
          <w:szCs w:val="24"/>
        </w:rPr>
        <w:t>109)</w:t>
      </w:r>
      <w:r w:rsidRPr="00D3298B">
        <w:rPr>
          <w:rFonts w:ascii="Times New Roman" w:hAnsi="Times New Roman" w:cs="Times New Roman"/>
          <w:sz w:val="24"/>
          <w:szCs w:val="24"/>
        </w:rPr>
        <w:t xml:space="preserve"> adalah sebagai berikut.</w:t>
      </w:r>
      <w:proofErr w:type="gramEnd"/>
    </w:p>
    <w:p w:rsidR="00403A21" w:rsidRPr="00D3298B" w:rsidRDefault="00403A21" w:rsidP="00403A21">
      <w:pPr>
        <w:pStyle w:val="ListParagraph"/>
        <w:numPr>
          <w:ilvl w:val="0"/>
          <w:numId w:val="12"/>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 xml:space="preserve">Menghitung jumlah item, untuk instrumen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yaitu sebanyak 62 item dan 54 item untuk perencanaan karir peserta didik.</w:t>
      </w:r>
    </w:p>
    <w:p w:rsidR="00403A21" w:rsidRPr="00D3298B" w:rsidRDefault="00403A21" w:rsidP="00403A21">
      <w:pPr>
        <w:pStyle w:val="ListParagraph"/>
        <w:numPr>
          <w:ilvl w:val="0"/>
          <w:numId w:val="12"/>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 xml:space="preserve">Memberi  skor  untuk  setiap  alternatif  jawaban  dari  butir  pernyataan yang  dijawab  responden,  teknik  penyekoran  dapat  dilihat  pada  Tabel 3.15. </w:t>
      </w:r>
    </w:p>
    <w:p w:rsidR="00403A21" w:rsidRPr="00D3298B" w:rsidRDefault="00403A21" w:rsidP="00403A21">
      <w:pPr>
        <w:pStyle w:val="ListParagraph"/>
        <w:numPr>
          <w:ilvl w:val="0"/>
          <w:numId w:val="12"/>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Mencari skor maksimum (Xmax),</w:t>
      </w:r>
    </w:p>
    <w:p w:rsidR="00403A21" w:rsidRPr="00D3298B" w:rsidRDefault="00403A21" w:rsidP="00403A21">
      <w:pPr>
        <w:pStyle w:val="ListParagraph"/>
        <w:numPr>
          <w:ilvl w:val="0"/>
          <w:numId w:val="13"/>
        </w:numPr>
        <w:spacing w:after="0" w:line="360" w:lineRule="auto"/>
        <w:jc w:val="both"/>
        <w:rPr>
          <w:rFonts w:ascii="Times New Roman" w:hAnsi="Times New Roman" w:cs="Times New Roman"/>
          <w:sz w:val="24"/>
          <w:szCs w:val="24"/>
        </w:rPr>
      </w:pPr>
      <w:r w:rsidRPr="00D3298B">
        <w:rPr>
          <w:rFonts w:ascii="Times New Roman" w:hAnsi="Times New Roman" w:cs="Times New Roman"/>
          <w:sz w:val="24"/>
          <w:szCs w:val="24"/>
        </w:rPr>
        <w:t xml:space="preserve">Skor maksimal instrumen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 62 x 5 = 310, </w:t>
      </w:r>
    </w:p>
    <w:p w:rsidR="00403A21" w:rsidRPr="00D3298B" w:rsidRDefault="00403A21" w:rsidP="00403A21">
      <w:pPr>
        <w:pStyle w:val="ListParagraph"/>
        <w:numPr>
          <w:ilvl w:val="0"/>
          <w:numId w:val="13"/>
        </w:numPr>
        <w:spacing w:after="0" w:line="360" w:lineRule="auto"/>
        <w:jc w:val="both"/>
        <w:rPr>
          <w:rFonts w:ascii="Times New Roman" w:hAnsi="Times New Roman" w:cs="Times New Roman"/>
          <w:sz w:val="24"/>
          <w:szCs w:val="24"/>
        </w:rPr>
      </w:pPr>
      <w:r w:rsidRPr="00D3298B">
        <w:rPr>
          <w:rFonts w:ascii="Times New Roman" w:hAnsi="Times New Roman" w:cs="Times New Roman"/>
          <w:sz w:val="24"/>
          <w:szCs w:val="24"/>
        </w:rPr>
        <w:lastRenderedPageBreak/>
        <w:t xml:space="preserve">Skor maksimal instrumen perencanaan karir = 54 x 5 = 270. </w:t>
      </w:r>
    </w:p>
    <w:p w:rsidR="00403A21" w:rsidRPr="00D3298B" w:rsidRDefault="00403A21" w:rsidP="00403A21">
      <w:pPr>
        <w:pStyle w:val="ListParagraph"/>
        <w:numPr>
          <w:ilvl w:val="0"/>
          <w:numId w:val="12"/>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 xml:space="preserve">Mencari skor minimum (Xmin), </w:t>
      </w:r>
    </w:p>
    <w:p w:rsidR="00403A21" w:rsidRPr="00D3298B" w:rsidRDefault="00403A21" w:rsidP="00403A21">
      <w:pPr>
        <w:pStyle w:val="ListParagraph"/>
        <w:numPr>
          <w:ilvl w:val="0"/>
          <w:numId w:val="14"/>
        </w:numPr>
        <w:spacing w:after="0" w:line="360" w:lineRule="auto"/>
        <w:jc w:val="both"/>
        <w:rPr>
          <w:rFonts w:ascii="Times New Roman" w:hAnsi="Times New Roman" w:cs="Times New Roman"/>
          <w:sz w:val="24"/>
          <w:szCs w:val="24"/>
        </w:rPr>
      </w:pPr>
      <w:r w:rsidRPr="00D3298B">
        <w:rPr>
          <w:rFonts w:ascii="Times New Roman" w:hAnsi="Times New Roman" w:cs="Times New Roman"/>
          <w:sz w:val="24"/>
          <w:szCs w:val="24"/>
        </w:rPr>
        <w:t xml:space="preserve">Skor minimal instrumen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 62 x 1= 62, </w:t>
      </w:r>
    </w:p>
    <w:p w:rsidR="00403A21" w:rsidRPr="00D3298B" w:rsidRDefault="00403A21" w:rsidP="00403A21">
      <w:pPr>
        <w:pStyle w:val="ListParagraph"/>
        <w:numPr>
          <w:ilvl w:val="0"/>
          <w:numId w:val="14"/>
        </w:numPr>
        <w:spacing w:after="0" w:line="360" w:lineRule="auto"/>
        <w:jc w:val="both"/>
        <w:rPr>
          <w:rFonts w:ascii="Times New Roman" w:hAnsi="Times New Roman" w:cs="Times New Roman"/>
          <w:sz w:val="24"/>
          <w:szCs w:val="24"/>
        </w:rPr>
      </w:pPr>
      <w:r w:rsidRPr="00D3298B">
        <w:rPr>
          <w:rFonts w:ascii="Times New Roman" w:hAnsi="Times New Roman" w:cs="Times New Roman"/>
          <w:sz w:val="24"/>
          <w:szCs w:val="24"/>
        </w:rPr>
        <w:t>Skor minimal instrumen perencanaan karir = 54 x 1 = 54.</w:t>
      </w:r>
    </w:p>
    <w:p w:rsidR="00403A21" w:rsidRPr="00D3298B" w:rsidRDefault="00403A21" w:rsidP="00403A21">
      <w:pPr>
        <w:pStyle w:val="ListParagraph"/>
        <w:numPr>
          <w:ilvl w:val="0"/>
          <w:numId w:val="12"/>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Mencari luas jarak sebaran,</w:t>
      </w:r>
    </w:p>
    <w:p w:rsidR="00403A21" w:rsidRPr="00D3298B" w:rsidRDefault="00403A21" w:rsidP="00403A21">
      <w:pPr>
        <w:pStyle w:val="ListParagraph"/>
        <w:numPr>
          <w:ilvl w:val="0"/>
          <w:numId w:val="15"/>
        </w:numPr>
        <w:spacing w:after="0" w:line="360" w:lineRule="auto"/>
        <w:jc w:val="both"/>
        <w:rPr>
          <w:rFonts w:ascii="Times New Roman" w:hAnsi="Times New Roman" w:cs="Times New Roman"/>
          <w:sz w:val="24"/>
          <w:szCs w:val="24"/>
        </w:rPr>
      </w:pPr>
      <w:r w:rsidRPr="00D3298B">
        <w:rPr>
          <w:rFonts w:ascii="Times New Roman" w:hAnsi="Times New Roman" w:cs="Times New Roman"/>
          <w:sz w:val="24"/>
          <w:szCs w:val="24"/>
        </w:rPr>
        <w:t xml:space="preserve">Luas jarak sebaran instrumen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 310 – 62 = 248, </w:t>
      </w:r>
    </w:p>
    <w:p w:rsidR="00403A21" w:rsidRPr="00D3298B" w:rsidRDefault="00403A21" w:rsidP="00403A21">
      <w:pPr>
        <w:pStyle w:val="ListParagraph"/>
        <w:numPr>
          <w:ilvl w:val="0"/>
          <w:numId w:val="15"/>
        </w:numPr>
        <w:spacing w:after="0" w:line="360" w:lineRule="auto"/>
        <w:jc w:val="both"/>
        <w:rPr>
          <w:rFonts w:ascii="Times New Roman" w:hAnsi="Times New Roman" w:cs="Times New Roman"/>
          <w:sz w:val="24"/>
          <w:szCs w:val="24"/>
        </w:rPr>
      </w:pPr>
      <w:r w:rsidRPr="00D3298B">
        <w:rPr>
          <w:rFonts w:ascii="Times New Roman" w:hAnsi="Times New Roman" w:cs="Times New Roman"/>
          <w:sz w:val="24"/>
          <w:szCs w:val="24"/>
        </w:rPr>
        <w:t xml:space="preserve">Luas jarak sebaran instrumen perencanaan karir luas = 270 – 54 = 216. </w:t>
      </w:r>
    </w:p>
    <w:p w:rsidR="00403A21" w:rsidRPr="00D3298B" w:rsidRDefault="00403A21" w:rsidP="00403A21">
      <w:pPr>
        <w:pStyle w:val="ListParagraph"/>
        <w:numPr>
          <w:ilvl w:val="0"/>
          <w:numId w:val="12"/>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 xml:space="preserve">Mencari  satuan  deviasi  standar  (σ) (suatu  distribusi normal terbagi atas enam satuan deviasi standar), </w:t>
      </w:r>
    </w:p>
    <w:p w:rsidR="00403A21" w:rsidRPr="00D3298B" w:rsidRDefault="00403A21" w:rsidP="00403A21">
      <w:pPr>
        <w:pStyle w:val="ListParagraph"/>
        <w:numPr>
          <w:ilvl w:val="0"/>
          <w:numId w:val="16"/>
        </w:numPr>
        <w:spacing w:after="0" w:line="360" w:lineRule="auto"/>
        <w:jc w:val="both"/>
        <w:rPr>
          <w:rFonts w:ascii="Times New Roman" w:hAnsi="Times New Roman" w:cs="Times New Roman"/>
          <w:sz w:val="24"/>
          <w:szCs w:val="24"/>
        </w:rPr>
      </w:pPr>
      <w:r w:rsidRPr="00D3298B">
        <w:rPr>
          <w:rFonts w:ascii="Times New Roman" w:hAnsi="Times New Roman" w:cs="Times New Roman"/>
          <w:sz w:val="24"/>
          <w:szCs w:val="24"/>
        </w:rPr>
        <w:t xml:space="preserve">Satuan deviasi standar instrumen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  248/6  =  41.33, </w:t>
      </w:r>
    </w:p>
    <w:p w:rsidR="00403A21" w:rsidRPr="00D3298B" w:rsidRDefault="00403A21" w:rsidP="00403A21">
      <w:pPr>
        <w:pStyle w:val="ListParagraph"/>
        <w:numPr>
          <w:ilvl w:val="0"/>
          <w:numId w:val="16"/>
        </w:numPr>
        <w:spacing w:after="0" w:line="360" w:lineRule="auto"/>
        <w:jc w:val="both"/>
        <w:rPr>
          <w:rFonts w:ascii="Times New Roman" w:hAnsi="Times New Roman" w:cs="Times New Roman"/>
          <w:sz w:val="24"/>
          <w:szCs w:val="24"/>
        </w:rPr>
      </w:pPr>
      <w:r w:rsidRPr="00D3298B">
        <w:rPr>
          <w:rFonts w:ascii="Times New Roman" w:hAnsi="Times New Roman" w:cs="Times New Roman"/>
          <w:sz w:val="24"/>
          <w:szCs w:val="24"/>
        </w:rPr>
        <w:t>Satuan deviasi standar instrumen perencanaan karir peserta didik = 216/6 = 36.</w:t>
      </w:r>
    </w:p>
    <w:p w:rsidR="00403A21" w:rsidRPr="00D3298B" w:rsidRDefault="00403A21" w:rsidP="00403A21">
      <w:pPr>
        <w:pStyle w:val="ListParagraph"/>
        <w:numPr>
          <w:ilvl w:val="0"/>
          <w:numId w:val="12"/>
        </w:numPr>
        <w:spacing w:after="0" w:line="360" w:lineRule="auto"/>
        <w:ind w:left="360"/>
        <w:jc w:val="both"/>
        <w:rPr>
          <w:rFonts w:ascii="Times New Roman" w:hAnsi="Times New Roman" w:cs="Times New Roman"/>
          <w:sz w:val="24"/>
          <w:szCs w:val="24"/>
        </w:rPr>
      </w:pPr>
      <w:r w:rsidRPr="00D3298B">
        <w:rPr>
          <w:rFonts w:ascii="Times New Roman" w:hAnsi="Times New Roman" w:cs="Times New Roman"/>
          <w:sz w:val="24"/>
          <w:szCs w:val="24"/>
        </w:rPr>
        <w:t xml:space="preserve">Menghitung mean teoritis (μ), skala yang digunakan adalah skala 5, </w:t>
      </w:r>
      <w:proofErr w:type="gramStart"/>
      <w:r w:rsidRPr="00D3298B">
        <w:rPr>
          <w:rFonts w:ascii="Times New Roman" w:hAnsi="Times New Roman" w:cs="Times New Roman"/>
          <w:sz w:val="24"/>
          <w:szCs w:val="24"/>
        </w:rPr>
        <w:t>maka</w:t>
      </w:r>
      <w:proofErr w:type="gramEnd"/>
      <w:r w:rsidRPr="00D3298B">
        <w:rPr>
          <w:rFonts w:ascii="Times New Roman" w:hAnsi="Times New Roman" w:cs="Times New Roman"/>
          <w:sz w:val="24"/>
          <w:szCs w:val="24"/>
        </w:rPr>
        <w:t xml:space="preserve"> mediannya adalah 3.</w:t>
      </w:r>
    </w:p>
    <w:p w:rsidR="00403A21" w:rsidRPr="00D3298B" w:rsidRDefault="00403A21" w:rsidP="00403A21">
      <w:pPr>
        <w:pStyle w:val="ListParagraph"/>
        <w:numPr>
          <w:ilvl w:val="0"/>
          <w:numId w:val="17"/>
        </w:numPr>
        <w:spacing w:after="0" w:line="360" w:lineRule="auto"/>
        <w:jc w:val="both"/>
        <w:rPr>
          <w:rFonts w:ascii="Times New Roman" w:hAnsi="Times New Roman" w:cs="Times New Roman"/>
          <w:sz w:val="24"/>
          <w:szCs w:val="24"/>
        </w:rPr>
      </w:pPr>
      <w:r w:rsidRPr="00D3298B">
        <w:rPr>
          <w:rFonts w:ascii="Times New Roman" w:hAnsi="Times New Roman" w:cs="Times New Roman"/>
          <w:sz w:val="24"/>
          <w:szCs w:val="24"/>
        </w:rPr>
        <w:t xml:space="preserve">Mean teoritis instrumen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 62 x 3 = 186,</w:t>
      </w:r>
    </w:p>
    <w:p w:rsidR="00403A21" w:rsidRPr="00D3298B" w:rsidRDefault="00403A21" w:rsidP="00403A21">
      <w:pPr>
        <w:pStyle w:val="ListParagraph"/>
        <w:numPr>
          <w:ilvl w:val="0"/>
          <w:numId w:val="17"/>
        </w:numPr>
        <w:spacing w:after="0" w:line="360" w:lineRule="auto"/>
        <w:jc w:val="both"/>
        <w:rPr>
          <w:rFonts w:ascii="Times New Roman" w:hAnsi="Times New Roman" w:cs="Times New Roman"/>
          <w:sz w:val="24"/>
          <w:szCs w:val="24"/>
        </w:rPr>
      </w:pPr>
      <w:r w:rsidRPr="00D3298B">
        <w:rPr>
          <w:rFonts w:ascii="Times New Roman" w:hAnsi="Times New Roman" w:cs="Times New Roman"/>
          <w:sz w:val="24"/>
          <w:szCs w:val="24"/>
        </w:rPr>
        <w:t xml:space="preserve">Mean teoritis instrumen perencanaan karir = 54 x 3 = 162. </w:t>
      </w:r>
    </w:p>
    <w:p w:rsidR="00403A21" w:rsidRPr="00D3298B" w:rsidRDefault="00403A21" w:rsidP="00403A21">
      <w:pPr>
        <w:spacing w:after="0" w:line="240" w:lineRule="auto"/>
        <w:ind w:firstLine="360"/>
        <w:jc w:val="both"/>
        <w:rPr>
          <w:rFonts w:ascii="Times New Roman" w:hAnsi="Times New Roman" w:cs="Times New Roman"/>
          <w:sz w:val="24"/>
          <w:szCs w:val="24"/>
        </w:rPr>
      </w:pP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 xml:space="preserve">Dari langkah-langkah di atas, kemudian didapatkan kategori </w:t>
      </w:r>
      <w:r w:rsidRPr="00D3298B">
        <w:rPr>
          <w:rFonts w:ascii="Times New Roman" w:hAnsi="Times New Roman" w:cs="Times New Roman"/>
          <w:i/>
          <w:sz w:val="24"/>
          <w:szCs w:val="24"/>
        </w:rPr>
        <w:t xml:space="preserve">self-efficacy </w:t>
      </w:r>
      <w:r w:rsidRPr="00D3298B">
        <w:rPr>
          <w:rFonts w:ascii="Times New Roman" w:hAnsi="Times New Roman" w:cs="Times New Roman"/>
          <w:sz w:val="24"/>
          <w:szCs w:val="24"/>
        </w:rPr>
        <w:t>dan perencanaan karir peserta didik dengan menggunakan interval kategori pada Tabel 3.18 berikut.</w:t>
      </w:r>
      <w:proofErr w:type="gramEnd"/>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Tabel 3.18</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 xml:space="preserve">Interpretasi Skor </w:t>
      </w:r>
      <w:r w:rsidRPr="00D3298B">
        <w:rPr>
          <w:rFonts w:ascii="Times New Roman" w:hAnsi="Times New Roman" w:cs="Times New Roman"/>
          <w:b/>
          <w:i/>
          <w:sz w:val="24"/>
          <w:szCs w:val="24"/>
        </w:rPr>
        <w:t>Self-efficacy</w:t>
      </w:r>
      <w:r w:rsidRPr="00D3298B">
        <w:rPr>
          <w:rFonts w:ascii="Times New Roman" w:hAnsi="Times New Roman" w:cs="Times New Roman"/>
          <w:b/>
          <w:sz w:val="24"/>
          <w:szCs w:val="24"/>
        </w:rPr>
        <w:t xml:space="preserve"> dan </w:t>
      </w:r>
      <w:r>
        <w:rPr>
          <w:rFonts w:ascii="Times New Roman" w:hAnsi="Times New Roman" w:cs="Times New Roman"/>
          <w:b/>
          <w:sz w:val="24"/>
          <w:szCs w:val="24"/>
        </w:rPr>
        <w:t>Perencanaan Karir Peserta Didik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3364"/>
        <w:gridCol w:w="1985"/>
        <w:gridCol w:w="2233"/>
      </w:tblGrid>
      <w:tr w:rsidR="00403A21" w:rsidRPr="00D3298B" w:rsidTr="003930CB">
        <w:trPr>
          <w:tblHeader/>
        </w:trPr>
        <w:tc>
          <w:tcPr>
            <w:tcW w:w="351" w:type="pct"/>
            <w:shd w:val="clear" w:color="auto" w:fill="D9D9D9" w:themeFill="background1" w:themeFillShade="D9"/>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No.</w:t>
            </w:r>
          </w:p>
        </w:tc>
        <w:tc>
          <w:tcPr>
            <w:tcW w:w="2063" w:type="pct"/>
            <w:shd w:val="clear" w:color="auto" w:fill="D9D9D9" w:themeFill="background1" w:themeFillShade="D9"/>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Kriteria Skor</w:t>
            </w:r>
          </w:p>
        </w:tc>
        <w:tc>
          <w:tcPr>
            <w:tcW w:w="1217" w:type="pct"/>
            <w:shd w:val="clear" w:color="auto" w:fill="D9D9D9" w:themeFill="background1" w:themeFillShade="D9"/>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 xml:space="preserve">Kategori Skor </w:t>
            </w:r>
            <w:r w:rsidRPr="00D3298B">
              <w:rPr>
                <w:rFonts w:ascii="Times New Roman" w:hAnsi="Times New Roman" w:cs="Times New Roman"/>
                <w:b/>
                <w:i/>
                <w:sz w:val="24"/>
                <w:szCs w:val="24"/>
              </w:rPr>
              <w:t>Self-efficacy</w:t>
            </w:r>
          </w:p>
        </w:tc>
        <w:tc>
          <w:tcPr>
            <w:tcW w:w="1370" w:type="pct"/>
            <w:shd w:val="clear" w:color="auto" w:fill="D9D9D9" w:themeFill="background1" w:themeFillShade="D9"/>
            <w:vAlign w:val="center"/>
          </w:tcPr>
          <w:p w:rsidR="00403A21" w:rsidRPr="00D3298B" w:rsidRDefault="00403A21" w:rsidP="003930CB">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Kategori Skor Perencanaan Karir</w:t>
            </w:r>
          </w:p>
        </w:tc>
      </w:tr>
      <w:tr w:rsidR="00403A21" w:rsidRPr="00D3298B" w:rsidTr="003930CB">
        <w:tc>
          <w:tcPr>
            <w:tcW w:w="351" w:type="pct"/>
            <w:vAlign w:val="center"/>
          </w:tcPr>
          <w:p w:rsidR="00403A21" w:rsidRPr="00D3298B" w:rsidRDefault="00403A21" w:rsidP="003930CB">
            <w:pPr>
              <w:pStyle w:val="ListParagraph"/>
              <w:numPr>
                <w:ilvl w:val="0"/>
                <w:numId w:val="5"/>
              </w:numPr>
              <w:spacing w:after="0" w:line="240" w:lineRule="auto"/>
              <w:ind w:left="360"/>
              <w:jc w:val="center"/>
              <w:rPr>
                <w:rFonts w:ascii="Times New Roman" w:hAnsi="Times New Roman" w:cs="Times New Roman"/>
                <w:sz w:val="24"/>
                <w:szCs w:val="24"/>
              </w:rPr>
            </w:pPr>
          </w:p>
        </w:tc>
        <w:tc>
          <w:tcPr>
            <w:tcW w:w="2063" w:type="pct"/>
            <w:vAlign w:val="center"/>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 xml:space="preserve">(µ + 1,0.σ) ≤ X </w:t>
            </w:r>
          </w:p>
        </w:tc>
        <w:tc>
          <w:tcPr>
            <w:tcW w:w="1217"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Tinggi</w:t>
            </w:r>
          </w:p>
        </w:tc>
        <w:tc>
          <w:tcPr>
            <w:tcW w:w="1370"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Mampu</w:t>
            </w:r>
          </w:p>
        </w:tc>
      </w:tr>
      <w:tr w:rsidR="00403A21" w:rsidRPr="00D3298B" w:rsidTr="003930CB">
        <w:tc>
          <w:tcPr>
            <w:tcW w:w="351" w:type="pct"/>
            <w:vAlign w:val="center"/>
          </w:tcPr>
          <w:p w:rsidR="00403A21" w:rsidRPr="00D3298B" w:rsidRDefault="00403A21" w:rsidP="003930CB">
            <w:pPr>
              <w:pStyle w:val="ListParagraph"/>
              <w:numPr>
                <w:ilvl w:val="0"/>
                <w:numId w:val="5"/>
              </w:numPr>
              <w:spacing w:after="0" w:line="240" w:lineRule="auto"/>
              <w:ind w:left="360"/>
              <w:jc w:val="center"/>
              <w:rPr>
                <w:rFonts w:ascii="Times New Roman" w:hAnsi="Times New Roman" w:cs="Times New Roman"/>
                <w:sz w:val="24"/>
                <w:szCs w:val="24"/>
              </w:rPr>
            </w:pPr>
          </w:p>
        </w:tc>
        <w:tc>
          <w:tcPr>
            <w:tcW w:w="2063" w:type="pct"/>
            <w:vAlign w:val="center"/>
          </w:tcPr>
          <w:p w:rsidR="00403A21" w:rsidRPr="00D3298B" w:rsidRDefault="00403A21" w:rsidP="003930CB">
            <w:pPr>
              <w:spacing w:after="0" w:line="240" w:lineRule="auto"/>
              <w:rPr>
                <w:rFonts w:ascii="Times New Roman" w:hAnsi="Times New Roman" w:cs="Times New Roman"/>
                <w:sz w:val="24"/>
                <w:szCs w:val="24"/>
              </w:rPr>
            </w:pPr>
            <w:r w:rsidRPr="00D3298B">
              <w:rPr>
                <w:rFonts w:ascii="Times New Roman" w:hAnsi="Times New Roman" w:cs="Times New Roman"/>
                <w:sz w:val="24"/>
                <w:szCs w:val="24"/>
              </w:rPr>
              <w:t>(µ - 1,0.σ) ≤ X &lt; (µ + 1,0.σ)</w:t>
            </w:r>
          </w:p>
        </w:tc>
        <w:tc>
          <w:tcPr>
            <w:tcW w:w="1217"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Sedang</w:t>
            </w:r>
          </w:p>
        </w:tc>
        <w:tc>
          <w:tcPr>
            <w:tcW w:w="1370"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Cukup Mampu</w:t>
            </w:r>
          </w:p>
        </w:tc>
      </w:tr>
      <w:tr w:rsidR="00403A21" w:rsidRPr="00D3298B" w:rsidTr="003930CB">
        <w:tc>
          <w:tcPr>
            <w:tcW w:w="351" w:type="pct"/>
            <w:vAlign w:val="center"/>
          </w:tcPr>
          <w:p w:rsidR="00403A21" w:rsidRPr="00D3298B" w:rsidRDefault="00403A21" w:rsidP="003930CB">
            <w:pPr>
              <w:pStyle w:val="ListParagraph"/>
              <w:numPr>
                <w:ilvl w:val="0"/>
                <w:numId w:val="5"/>
              </w:numPr>
              <w:spacing w:after="0" w:line="240" w:lineRule="auto"/>
              <w:ind w:left="360"/>
              <w:jc w:val="center"/>
              <w:rPr>
                <w:rFonts w:ascii="Times New Roman" w:hAnsi="Times New Roman" w:cs="Times New Roman"/>
                <w:sz w:val="24"/>
                <w:szCs w:val="24"/>
              </w:rPr>
            </w:pPr>
          </w:p>
        </w:tc>
        <w:tc>
          <w:tcPr>
            <w:tcW w:w="2063"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 xml:space="preserve">                   X &lt; (µ - 1,0.σ)</w:t>
            </w:r>
          </w:p>
        </w:tc>
        <w:tc>
          <w:tcPr>
            <w:tcW w:w="1217"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Rendah</w:t>
            </w:r>
          </w:p>
        </w:tc>
        <w:tc>
          <w:tcPr>
            <w:tcW w:w="1370" w:type="pct"/>
            <w:vAlign w:val="center"/>
          </w:tcPr>
          <w:p w:rsidR="00403A21" w:rsidRPr="00D3298B" w:rsidRDefault="00403A21" w:rsidP="003930CB">
            <w:pPr>
              <w:spacing w:after="0" w:line="240" w:lineRule="auto"/>
              <w:jc w:val="center"/>
              <w:rPr>
                <w:rFonts w:ascii="Times New Roman" w:hAnsi="Times New Roman" w:cs="Times New Roman"/>
                <w:sz w:val="24"/>
                <w:szCs w:val="24"/>
              </w:rPr>
            </w:pPr>
            <w:r w:rsidRPr="00D3298B">
              <w:rPr>
                <w:rFonts w:ascii="Times New Roman" w:hAnsi="Times New Roman" w:cs="Times New Roman"/>
                <w:sz w:val="24"/>
                <w:szCs w:val="24"/>
              </w:rPr>
              <w:t>Kurang Mampu</w:t>
            </w:r>
          </w:p>
        </w:tc>
      </w:tr>
    </w:tbl>
    <w:p w:rsidR="00403A21" w:rsidRPr="00BB60D1" w:rsidRDefault="00403A21" w:rsidP="00403A21">
      <w:pPr>
        <w:spacing w:after="0" w:line="240" w:lineRule="auto"/>
        <w:rPr>
          <w:rFonts w:ascii="Times New Roman" w:hAnsi="Times New Roman" w:cs="Times New Roman"/>
          <w:i/>
          <w:sz w:val="24"/>
          <w:szCs w:val="24"/>
        </w:rPr>
      </w:pPr>
      <w:r w:rsidRPr="00BB60D1">
        <w:rPr>
          <w:rFonts w:ascii="Times New Roman" w:hAnsi="Times New Roman" w:cs="Times New Roman"/>
          <w:i/>
          <w:sz w:val="24"/>
          <w:szCs w:val="24"/>
        </w:rPr>
        <w:t xml:space="preserve">(Sumber: </w:t>
      </w:r>
      <w:r w:rsidR="00BB60D1" w:rsidRPr="00BB60D1">
        <w:rPr>
          <w:rFonts w:ascii="Times New Roman" w:hAnsi="Times New Roman" w:cs="Times New Roman"/>
          <w:i/>
          <w:noProof/>
          <w:sz w:val="24"/>
          <w:szCs w:val="24"/>
        </w:rPr>
        <w:t>Azwar, 2010: 109)</w:t>
      </w:r>
    </w:p>
    <w:p w:rsidR="00403A21" w:rsidRPr="00D3298B" w:rsidRDefault="00403A21" w:rsidP="00403A21">
      <w:pPr>
        <w:spacing w:after="0" w:line="360" w:lineRule="auto"/>
        <w:ind w:firstLine="360"/>
        <w:rPr>
          <w:rFonts w:ascii="Times New Roman" w:hAnsi="Times New Roman" w:cs="Times New Roman"/>
          <w:sz w:val="24"/>
          <w:szCs w:val="24"/>
        </w:rPr>
      </w:pP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 xml:space="preserve">Pengelompokkan ini bertujuan untuk memperoleh profil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peserta didik dan profil perencanaan karir peserta didik kelas X SMA Negeri 19 Bandung Tahun Ajaran 2013/2014.</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Adapun Penjelasan dalam setiap kriteria skor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dapat dilihat pada Tabel 3.19.</w:t>
      </w:r>
      <w:proofErr w:type="gramEnd"/>
      <w:r w:rsidRPr="00D3298B">
        <w:rPr>
          <w:rFonts w:ascii="Times New Roman" w:hAnsi="Times New Roman" w:cs="Times New Roman"/>
          <w:sz w:val="24"/>
          <w:szCs w:val="24"/>
        </w:rPr>
        <w:t xml:space="preserve"> </w:t>
      </w:r>
    </w:p>
    <w:p w:rsidR="009025F2" w:rsidRDefault="009025F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br w:type="page"/>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lastRenderedPageBreak/>
        <w:t>Tabel 3.19</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 xml:space="preserve">Kriteria Skor </w:t>
      </w:r>
      <w:r w:rsidRPr="00D3298B">
        <w:rPr>
          <w:rFonts w:ascii="Times New Roman" w:hAnsi="Times New Roman" w:cs="Times New Roman"/>
          <w:b/>
          <w:i/>
          <w:sz w:val="24"/>
          <w:szCs w:val="24"/>
        </w:rPr>
        <w:t>Self-efficacy</w:t>
      </w:r>
      <w:r>
        <w:rPr>
          <w:rFonts w:ascii="Times New Roman" w:hAnsi="Times New Roman" w:cs="Times New Roman"/>
          <w:b/>
          <w:sz w:val="24"/>
          <w:szCs w:val="24"/>
        </w:rPr>
        <w:t xml:space="preserve"> Peserta Didik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380"/>
        <w:gridCol w:w="6204"/>
      </w:tblGrid>
      <w:tr w:rsidR="00403A21" w:rsidRPr="00BB60D1" w:rsidTr="00BB60D1">
        <w:trPr>
          <w:tblHeader/>
        </w:trPr>
        <w:tc>
          <w:tcPr>
            <w:tcW w:w="350" w:type="pct"/>
            <w:shd w:val="clear" w:color="auto" w:fill="D9D9D9" w:themeFill="background1" w:themeFillShade="D9"/>
          </w:tcPr>
          <w:p w:rsidR="00403A21" w:rsidRPr="00BB60D1" w:rsidRDefault="00403A21" w:rsidP="00BB60D1">
            <w:pPr>
              <w:spacing w:after="0" w:line="240" w:lineRule="auto"/>
              <w:jc w:val="center"/>
              <w:rPr>
                <w:rFonts w:ascii="Times New Roman" w:hAnsi="Times New Roman" w:cs="Times New Roman"/>
                <w:b/>
                <w:sz w:val="24"/>
              </w:rPr>
            </w:pPr>
            <w:r w:rsidRPr="00BB60D1">
              <w:rPr>
                <w:rFonts w:ascii="Times New Roman" w:hAnsi="Times New Roman" w:cs="Times New Roman"/>
                <w:b/>
                <w:sz w:val="24"/>
              </w:rPr>
              <w:t>No.</w:t>
            </w:r>
          </w:p>
        </w:tc>
        <w:tc>
          <w:tcPr>
            <w:tcW w:w="846" w:type="pct"/>
            <w:shd w:val="clear" w:color="auto" w:fill="D9D9D9" w:themeFill="background1" w:themeFillShade="D9"/>
          </w:tcPr>
          <w:p w:rsidR="00403A21" w:rsidRPr="00BB60D1" w:rsidRDefault="00403A21" w:rsidP="00BB60D1">
            <w:pPr>
              <w:spacing w:after="0" w:line="240" w:lineRule="auto"/>
              <w:jc w:val="center"/>
              <w:rPr>
                <w:rFonts w:ascii="Times New Roman" w:hAnsi="Times New Roman" w:cs="Times New Roman"/>
                <w:b/>
                <w:sz w:val="24"/>
              </w:rPr>
            </w:pPr>
            <w:r w:rsidRPr="00BB60D1">
              <w:rPr>
                <w:rFonts w:ascii="Times New Roman" w:hAnsi="Times New Roman" w:cs="Times New Roman"/>
                <w:b/>
                <w:sz w:val="24"/>
              </w:rPr>
              <w:t>Kriteria</w:t>
            </w:r>
          </w:p>
        </w:tc>
        <w:tc>
          <w:tcPr>
            <w:tcW w:w="3804" w:type="pct"/>
            <w:shd w:val="clear" w:color="auto" w:fill="D9D9D9" w:themeFill="background1" w:themeFillShade="D9"/>
          </w:tcPr>
          <w:p w:rsidR="00403A21" w:rsidRPr="00BB60D1" w:rsidRDefault="00403A21" w:rsidP="00BB60D1">
            <w:pPr>
              <w:spacing w:after="0" w:line="240" w:lineRule="auto"/>
              <w:jc w:val="center"/>
              <w:rPr>
                <w:rFonts w:ascii="Times New Roman" w:hAnsi="Times New Roman" w:cs="Times New Roman"/>
                <w:b/>
                <w:sz w:val="24"/>
              </w:rPr>
            </w:pPr>
            <w:r w:rsidRPr="00BB60D1">
              <w:rPr>
                <w:rFonts w:ascii="Times New Roman" w:hAnsi="Times New Roman" w:cs="Times New Roman"/>
                <w:b/>
                <w:sz w:val="24"/>
              </w:rPr>
              <w:t>Penafsiran</w:t>
            </w:r>
          </w:p>
        </w:tc>
      </w:tr>
      <w:tr w:rsidR="005C08A5" w:rsidRPr="00BB60D1" w:rsidTr="00BB60D1">
        <w:tc>
          <w:tcPr>
            <w:tcW w:w="350" w:type="pct"/>
          </w:tcPr>
          <w:p w:rsidR="005C08A5" w:rsidRPr="00BB60D1" w:rsidRDefault="005C08A5" w:rsidP="00BB60D1">
            <w:pPr>
              <w:pStyle w:val="ListParagraph"/>
              <w:numPr>
                <w:ilvl w:val="0"/>
                <w:numId w:val="27"/>
              </w:numPr>
              <w:spacing w:after="0" w:line="240" w:lineRule="auto"/>
              <w:ind w:left="360"/>
              <w:rPr>
                <w:rFonts w:ascii="Times New Roman" w:hAnsi="Times New Roman" w:cs="Times New Roman"/>
                <w:sz w:val="24"/>
              </w:rPr>
            </w:pPr>
          </w:p>
        </w:tc>
        <w:tc>
          <w:tcPr>
            <w:tcW w:w="846" w:type="pct"/>
          </w:tcPr>
          <w:p w:rsidR="005C08A5" w:rsidRPr="00BB60D1" w:rsidRDefault="005C08A5" w:rsidP="00BB60D1">
            <w:pPr>
              <w:spacing w:after="0" w:line="240" w:lineRule="auto"/>
              <w:rPr>
                <w:rFonts w:ascii="Times New Roman" w:hAnsi="Times New Roman" w:cs="Times New Roman"/>
                <w:sz w:val="24"/>
              </w:rPr>
            </w:pPr>
            <w:r w:rsidRPr="00BB60D1">
              <w:rPr>
                <w:rFonts w:ascii="Times New Roman" w:hAnsi="Times New Roman" w:cs="Times New Roman"/>
                <w:sz w:val="24"/>
              </w:rPr>
              <w:t>Tinggi</w:t>
            </w:r>
          </w:p>
          <w:p w:rsidR="005C08A5" w:rsidRPr="00BB60D1" w:rsidRDefault="005C08A5" w:rsidP="00BB60D1">
            <w:pPr>
              <w:spacing w:after="0" w:line="240" w:lineRule="auto"/>
              <w:rPr>
                <w:rFonts w:ascii="Times New Roman" w:hAnsi="Times New Roman" w:cs="Times New Roman"/>
                <w:sz w:val="24"/>
              </w:rPr>
            </w:pPr>
            <w:r w:rsidRPr="00BB60D1">
              <w:rPr>
                <w:rFonts w:ascii="Times New Roman" w:hAnsi="Times New Roman" w:cs="Times New Roman"/>
                <w:sz w:val="24"/>
              </w:rPr>
              <w:t>(≥ 227)</w:t>
            </w:r>
          </w:p>
        </w:tc>
        <w:tc>
          <w:tcPr>
            <w:tcW w:w="3804" w:type="pct"/>
          </w:tcPr>
          <w:p w:rsidR="005C08A5" w:rsidRPr="00BB60D1" w:rsidRDefault="005C08A5" w:rsidP="00710E63">
            <w:pPr>
              <w:spacing w:after="0" w:line="240" w:lineRule="auto"/>
              <w:rPr>
                <w:rFonts w:ascii="Times New Roman" w:hAnsi="Times New Roman" w:cs="Times New Roman"/>
                <w:sz w:val="24"/>
              </w:rPr>
            </w:pPr>
            <w:r w:rsidRPr="00BB60D1">
              <w:rPr>
                <w:rFonts w:ascii="Times New Roman" w:hAnsi="Times New Roman" w:cs="Times New Roman"/>
                <w:sz w:val="24"/>
              </w:rPr>
              <w:t>Pada kategori ini hampir semua indikator sudah mampu dimiliki oleh peserta didik dengan menunjukkan pandangan yang optimis terhadap situasi, menyadari kemampuan diri, fokus terhadap tugas, menunjukkan kemandirian dalam bertindak, komitmen terhadap tujuan, kesungguhan dalam belajar, kontrol emosi dengan baik, dan ketekunan dalam menyelesaikan tugas.</w:t>
            </w:r>
          </w:p>
        </w:tc>
      </w:tr>
      <w:tr w:rsidR="005C08A5" w:rsidRPr="00BB60D1" w:rsidTr="00BB60D1">
        <w:tc>
          <w:tcPr>
            <w:tcW w:w="350" w:type="pct"/>
          </w:tcPr>
          <w:p w:rsidR="005C08A5" w:rsidRPr="00BB60D1" w:rsidRDefault="005C08A5" w:rsidP="00BB60D1">
            <w:pPr>
              <w:pStyle w:val="ListParagraph"/>
              <w:numPr>
                <w:ilvl w:val="0"/>
                <w:numId w:val="27"/>
              </w:numPr>
              <w:spacing w:after="0" w:line="240" w:lineRule="auto"/>
              <w:ind w:left="360"/>
              <w:rPr>
                <w:rFonts w:ascii="Times New Roman" w:hAnsi="Times New Roman" w:cs="Times New Roman"/>
                <w:sz w:val="24"/>
              </w:rPr>
            </w:pPr>
          </w:p>
        </w:tc>
        <w:tc>
          <w:tcPr>
            <w:tcW w:w="846" w:type="pct"/>
          </w:tcPr>
          <w:p w:rsidR="005C08A5" w:rsidRPr="00BB60D1" w:rsidRDefault="005C08A5" w:rsidP="00BB60D1">
            <w:pPr>
              <w:spacing w:after="0" w:line="240" w:lineRule="auto"/>
              <w:rPr>
                <w:rFonts w:ascii="Times New Roman" w:hAnsi="Times New Roman" w:cs="Times New Roman"/>
                <w:sz w:val="24"/>
              </w:rPr>
            </w:pPr>
            <w:r w:rsidRPr="00BB60D1">
              <w:rPr>
                <w:rFonts w:ascii="Times New Roman" w:hAnsi="Times New Roman" w:cs="Times New Roman"/>
                <w:sz w:val="24"/>
              </w:rPr>
              <w:t>Sedang</w:t>
            </w:r>
          </w:p>
          <w:p w:rsidR="005C08A5" w:rsidRPr="00BB60D1" w:rsidRDefault="005C08A5" w:rsidP="00BB60D1">
            <w:pPr>
              <w:spacing w:after="0" w:line="240" w:lineRule="auto"/>
              <w:rPr>
                <w:rFonts w:ascii="Times New Roman" w:hAnsi="Times New Roman" w:cs="Times New Roman"/>
                <w:sz w:val="24"/>
              </w:rPr>
            </w:pPr>
            <w:r w:rsidRPr="00BB60D1">
              <w:rPr>
                <w:rFonts w:ascii="Times New Roman" w:hAnsi="Times New Roman" w:cs="Times New Roman"/>
                <w:sz w:val="24"/>
              </w:rPr>
              <w:t>(145 – 226)</w:t>
            </w:r>
          </w:p>
        </w:tc>
        <w:tc>
          <w:tcPr>
            <w:tcW w:w="3804" w:type="pct"/>
          </w:tcPr>
          <w:p w:rsidR="005C08A5" w:rsidRPr="00BB60D1" w:rsidRDefault="005C08A5" w:rsidP="00710E63">
            <w:pPr>
              <w:spacing w:after="0" w:line="240" w:lineRule="auto"/>
              <w:rPr>
                <w:rFonts w:ascii="Times New Roman" w:hAnsi="Times New Roman" w:cs="Times New Roman"/>
                <w:sz w:val="24"/>
              </w:rPr>
            </w:pPr>
            <w:r w:rsidRPr="00BB60D1">
              <w:rPr>
                <w:rFonts w:ascii="Times New Roman" w:hAnsi="Times New Roman" w:cs="Times New Roman"/>
                <w:sz w:val="24"/>
              </w:rPr>
              <w:t>Pada kategori ini sebagian indikator dimiliki oleh peserta didik dengan cukup mampu menunjukkan pandangan yang optimis terhadap situasi, menyadari kemampuan diri, fokus terhadap tugas, kemandirian dalam bertindak, komitmen terhadap tujuan, kesungguhan dalam belajar, kontrol emosi dengan baik, dan ketekunan dalam menyelesaikan tugas.</w:t>
            </w:r>
          </w:p>
        </w:tc>
      </w:tr>
      <w:tr w:rsidR="005C08A5" w:rsidRPr="00BB60D1" w:rsidTr="00BB60D1">
        <w:tc>
          <w:tcPr>
            <w:tcW w:w="350" w:type="pct"/>
          </w:tcPr>
          <w:p w:rsidR="005C08A5" w:rsidRPr="00BB60D1" w:rsidRDefault="005C08A5" w:rsidP="00BB60D1">
            <w:pPr>
              <w:pStyle w:val="ListParagraph"/>
              <w:numPr>
                <w:ilvl w:val="0"/>
                <w:numId w:val="27"/>
              </w:numPr>
              <w:spacing w:after="0" w:line="240" w:lineRule="auto"/>
              <w:ind w:left="360"/>
              <w:rPr>
                <w:rFonts w:ascii="Times New Roman" w:hAnsi="Times New Roman" w:cs="Times New Roman"/>
                <w:sz w:val="24"/>
              </w:rPr>
            </w:pPr>
          </w:p>
        </w:tc>
        <w:tc>
          <w:tcPr>
            <w:tcW w:w="846" w:type="pct"/>
          </w:tcPr>
          <w:p w:rsidR="005C08A5" w:rsidRPr="00BB60D1" w:rsidRDefault="005C08A5" w:rsidP="00BB60D1">
            <w:pPr>
              <w:spacing w:after="0" w:line="240" w:lineRule="auto"/>
              <w:rPr>
                <w:rFonts w:ascii="Times New Roman" w:hAnsi="Times New Roman" w:cs="Times New Roman"/>
                <w:sz w:val="24"/>
              </w:rPr>
            </w:pPr>
            <w:r w:rsidRPr="00BB60D1">
              <w:rPr>
                <w:rFonts w:ascii="Times New Roman" w:hAnsi="Times New Roman" w:cs="Times New Roman"/>
                <w:sz w:val="24"/>
              </w:rPr>
              <w:t>Rendah</w:t>
            </w:r>
          </w:p>
          <w:p w:rsidR="005C08A5" w:rsidRPr="00BB60D1" w:rsidRDefault="005C08A5" w:rsidP="00BB60D1">
            <w:pPr>
              <w:spacing w:after="0" w:line="240" w:lineRule="auto"/>
              <w:rPr>
                <w:rFonts w:ascii="Times New Roman" w:hAnsi="Times New Roman" w:cs="Times New Roman"/>
                <w:sz w:val="24"/>
              </w:rPr>
            </w:pPr>
            <w:r w:rsidRPr="00BB60D1">
              <w:rPr>
                <w:rFonts w:ascii="Times New Roman" w:hAnsi="Times New Roman" w:cs="Times New Roman"/>
                <w:sz w:val="24"/>
              </w:rPr>
              <w:t>(&lt; 145)</w:t>
            </w:r>
          </w:p>
        </w:tc>
        <w:tc>
          <w:tcPr>
            <w:tcW w:w="3804" w:type="pct"/>
          </w:tcPr>
          <w:p w:rsidR="005C08A5" w:rsidRPr="00BB60D1" w:rsidRDefault="005C08A5" w:rsidP="00710E63">
            <w:pPr>
              <w:spacing w:after="0" w:line="240" w:lineRule="auto"/>
              <w:rPr>
                <w:rFonts w:ascii="Times New Roman" w:hAnsi="Times New Roman" w:cs="Times New Roman"/>
                <w:sz w:val="24"/>
              </w:rPr>
            </w:pPr>
            <w:r w:rsidRPr="00BB60D1">
              <w:rPr>
                <w:rFonts w:ascii="Times New Roman" w:hAnsi="Times New Roman" w:cs="Times New Roman"/>
                <w:sz w:val="24"/>
              </w:rPr>
              <w:t>Pada kategori ini kurang dari sebagian indikator dimiliki peserta didik sehingga belum mampu menunjukkan pandangan yang optimis terhadap situasi, menyadari kemampuan diri, fokus terhadap tugas, menunjukkan kemandirian dalam bertindak, komitmen terhadap tujuan, kesungguhan dalam belajar, kontrol emosi dengan baik, dan ketekunan dalam menyelesaikan tugas.</w:t>
            </w:r>
          </w:p>
        </w:tc>
      </w:tr>
    </w:tbl>
    <w:p w:rsidR="00403A21" w:rsidRPr="00D3298B" w:rsidRDefault="00403A21" w:rsidP="00403A21">
      <w:pPr>
        <w:spacing w:after="0" w:line="360" w:lineRule="auto"/>
        <w:rPr>
          <w:rFonts w:ascii="Times New Roman" w:hAnsi="Times New Roman" w:cs="Times New Roman"/>
          <w:sz w:val="24"/>
          <w:szCs w:val="24"/>
        </w:rPr>
      </w:pP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Adapun penjelasan kriteria skor perencanaan karir dapat dilihat pada Tabel 3.20.</w:t>
      </w:r>
      <w:proofErr w:type="gramEnd"/>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Tabel 3.20</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 xml:space="preserve">Kriteria Skor Perencanaan Karir Peserta Didik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381"/>
        <w:gridCol w:w="6203"/>
      </w:tblGrid>
      <w:tr w:rsidR="00403A21" w:rsidRPr="00F74587" w:rsidTr="00F74587">
        <w:trPr>
          <w:tblHeader/>
        </w:trPr>
        <w:tc>
          <w:tcPr>
            <w:tcW w:w="0" w:type="auto"/>
            <w:shd w:val="clear" w:color="auto" w:fill="D9D9D9" w:themeFill="background1" w:themeFillShade="D9"/>
          </w:tcPr>
          <w:p w:rsidR="00403A21" w:rsidRPr="00F74587" w:rsidRDefault="00403A21" w:rsidP="00F74587">
            <w:pPr>
              <w:spacing w:after="0" w:line="240" w:lineRule="auto"/>
              <w:jc w:val="center"/>
              <w:rPr>
                <w:rFonts w:ascii="Times New Roman" w:hAnsi="Times New Roman" w:cs="Times New Roman"/>
                <w:b/>
                <w:sz w:val="24"/>
              </w:rPr>
            </w:pPr>
            <w:r w:rsidRPr="00F74587">
              <w:rPr>
                <w:rFonts w:ascii="Times New Roman" w:hAnsi="Times New Roman" w:cs="Times New Roman"/>
                <w:b/>
                <w:sz w:val="24"/>
              </w:rPr>
              <w:t>No.</w:t>
            </w:r>
          </w:p>
        </w:tc>
        <w:tc>
          <w:tcPr>
            <w:tcW w:w="1381" w:type="dxa"/>
            <w:shd w:val="clear" w:color="auto" w:fill="D9D9D9" w:themeFill="background1" w:themeFillShade="D9"/>
          </w:tcPr>
          <w:p w:rsidR="00403A21" w:rsidRPr="00F74587" w:rsidRDefault="00403A21" w:rsidP="00F74587">
            <w:pPr>
              <w:spacing w:after="0" w:line="240" w:lineRule="auto"/>
              <w:jc w:val="center"/>
              <w:rPr>
                <w:rFonts w:ascii="Times New Roman" w:hAnsi="Times New Roman" w:cs="Times New Roman"/>
                <w:b/>
                <w:sz w:val="24"/>
              </w:rPr>
            </w:pPr>
            <w:r w:rsidRPr="00F74587">
              <w:rPr>
                <w:rFonts w:ascii="Times New Roman" w:hAnsi="Times New Roman" w:cs="Times New Roman"/>
                <w:b/>
                <w:sz w:val="24"/>
              </w:rPr>
              <w:t>Kriteria</w:t>
            </w:r>
          </w:p>
        </w:tc>
        <w:tc>
          <w:tcPr>
            <w:tcW w:w="6203" w:type="dxa"/>
            <w:shd w:val="clear" w:color="auto" w:fill="D9D9D9" w:themeFill="background1" w:themeFillShade="D9"/>
          </w:tcPr>
          <w:p w:rsidR="00403A21" w:rsidRPr="00F74587" w:rsidRDefault="00403A21" w:rsidP="00F74587">
            <w:pPr>
              <w:spacing w:after="0" w:line="240" w:lineRule="auto"/>
              <w:jc w:val="center"/>
              <w:rPr>
                <w:rFonts w:ascii="Times New Roman" w:hAnsi="Times New Roman" w:cs="Times New Roman"/>
                <w:b/>
                <w:sz w:val="24"/>
              </w:rPr>
            </w:pPr>
            <w:r w:rsidRPr="00F74587">
              <w:rPr>
                <w:rFonts w:ascii="Times New Roman" w:hAnsi="Times New Roman" w:cs="Times New Roman"/>
                <w:b/>
                <w:sz w:val="24"/>
              </w:rPr>
              <w:t>Penafsiran</w:t>
            </w:r>
          </w:p>
        </w:tc>
      </w:tr>
      <w:tr w:rsidR="00790DA4" w:rsidRPr="00F74587" w:rsidTr="00F74587">
        <w:tc>
          <w:tcPr>
            <w:tcW w:w="0" w:type="auto"/>
          </w:tcPr>
          <w:p w:rsidR="00790DA4" w:rsidRPr="00F74587" w:rsidRDefault="00790DA4" w:rsidP="00F74587">
            <w:pPr>
              <w:pStyle w:val="ListParagraph"/>
              <w:numPr>
                <w:ilvl w:val="0"/>
                <w:numId w:val="28"/>
              </w:numPr>
              <w:spacing w:after="0" w:line="240" w:lineRule="auto"/>
              <w:ind w:left="360"/>
              <w:rPr>
                <w:rFonts w:ascii="Times New Roman" w:hAnsi="Times New Roman" w:cs="Times New Roman"/>
                <w:sz w:val="24"/>
              </w:rPr>
            </w:pPr>
          </w:p>
        </w:tc>
        <w:tc>
          <w:tcPr>
            <w:tcW w:w="1381" w:type="dxa"/>
          </w:tcPr>
          <w:p w:rsidR="00790DA4" w:rsidRPr="00F74587" w:rsidRDefault="00790DA4" w:rsidP="00F74587">
            <w:pPr>
              <w:spacing w:after="0" w:line="240" w:lineRule="auto"/>
              <w:rPr>
                <w:rFonts w:ascii="Times New Roman" w:hAnsi="Times New Roman" w:cs="Times New Roman"/>
                <w:sz w:val="24"/>
              </w:rPr>
            </w:pPr>
            <w:r w:rsidRPr="00F74587">
              <w:rPr>
                <w:rFonts w:ascii="Times New Roman" w:hAnsi="Times New Roman" w:cs="Times New Roman"/>
                <w:sz w:val="24"/>
              </w:rPr>
              <w:t>Mampu</w:t>
            </w:r>
          </w:p>
          <w:p w:rsidR="00790DA4" w:rsidRPr="00F74587" w:rsidRDefault="00790DA4" w:rsidP="00F74587">
            <w:pPr>
              <w:spacing w:after="0" w:line="240" w:lineRule="auto"/>
              <w:rPr>
                <w:rFonts w:ascii="Times New Roman" w:hAnsi="Times New Roman" w:cs="Times New Roman"/>
                <w:sz w:val="24"/>
              </w:rPr>
            </w:pPr>
            <w:r w:rsidRPr="00F74587">
              <w:rPr>
                <w:rFonts w:ascii="Times New Roman" w:hAnsi="Times New Roman" w:cs="Times New Roman"/>
                <w:sz w:val="24"/>
              </w:rPr>
              <w:t>(≥ 198)</w:t>
            </w:r>
          </w:p>
        </w:tc>
        <w:tc>
          <w:tcPr>
            <w:tcW w:w="6203" w:type="dxa"/>
          </w:tcPr>
          <w:p w:rsidR="00790DA4" w:rsidRPr="00F74587" w:rsidRDefault="00790DA4" w:rsidP="00F74587">
            <w:pPr>
              <w:spacing w:after="0" w:line="240" w:lineRule="auto"/>
              <w:rPr>
                <w:rFonts w:ascii="Times New Roman" w:hAnsi="Times New Roman" w:cs="Times New Roman"/>
                <w:sz w:val="24"/>
              </w:rPr>
            </w:pPr>
            <w:r w:rsidRPr="00F74587">
              <w:rPr>
                <w:rFonts w:ascii="Times New Roman" w:hAnsi="Times New Roman" w:cs="Times New Roman"/>
                <w:sz w:val="24"/>
              </w:rPr>
              <w:t>Pada kategori ini hampir semua indikator sudah mampu dimiliki oleh peserta didik dengan menunjukkan pemahaman diri seperti minat, bakat, kemampuan, cita-cita dan kepribadiannya, pengenalan lingkungan tempat pendidikan lanjutan serta bidang pekerjaan yang diinginkan, pertimbangan peluang dengan baik, peneguhan tujuan pendidikan lanjutan serta bidang pekerjaan, pengeksplorasian sumber informasi, penyesuaian pilihan pendidikan lanjutan dan bidang pekerjaan dengan bakat yang dimiliki, dan  menunjukkan upaya dalam pencapaian cita-cita.</w:t>
            </w:r>
          </w:p>
        </w:tc>
      </w:tr>
      <w:tr w:rsidR="00790DA4" w:rsidRPr="00F74587" w:rsidTr="00F74587">
        <w:tc>
          <w:tcPr>
            <w:tcW w:w="0" w:type="auto"/>
          </w:tcPr>
          <w:p w:rsidR="00790DA4" w:rsidRPr="00F74587" w:rsidRDefault="00790DA4" w:rsidP="00F74587">
            <w:pPr>
              <w:pStyle w:val="ListParagraph"/>
              <w:numPr>
                <w:ilvl w:val="0"/>
                <w:numId w:val="28"/>
              </w:numPr>
              <w:spacing w:after="0" w:line="240" w:lineRule="auto"/>
              <w:ind w:left="360"/>
              <w:rPr>
                <w:rFonts w:ascii="Times New Roman" w:hAnsi="Times New Roman" w:cs="Times New Roman"/>
                <w:sz w:val="24"/>
              </w:rPr>
            </w:pPr>
          </w:p>
        </w:tc>
        <w:tc>
          <w:tcPr>
            <w:tcW w:w="1381" w:type="dxa"/>
          </w:tcPr>
          <w:p w:rsidR="00790DA4" w:rsidRPr="00F74587" w:rsidRDefault="00790DA4" w:rsidP="00F74587">
            <w:pPr>
              <w:spacing w:after="0" w:line="240" w:lineRule="auto"/>
              <w:rPr>
                <w:rFonts w:ascii="Times New Roman" w:hAnsi="Times New Roman" w:cs="Times New Roman"/>
                <w:sz w:val="24"/>
              </w:rPr>
            </w:pPr>
            <w:r w:rsidRPr="00F74587">
              <w:rPr>
                <w:rFonts w:ascii="Times New Roman" w:hAnsi="Times New Roman" w:cs="Times New Roman"/>
                <w:sz w:val="24"/>
              </w:rPr>
              <w:t>Cukup Mampu</w:t>
            </w:r>
          </w:p>
          <w:p w:rsidR="00790DA4" w:rsidRPr="00F74587" w:rsidRDefault="00790DA4" w:rsidP="00F74587">
            <w:pPr>
              <w:spacing w:after="0" w:line="240" w:lineRule="auto"/>
              <w:rPr>
                <w:rFonts w:ascii="Times New Roman" w:hAnsi="Times New Roman" w:cs="Times New Roman"/>
                <w:sz w:val="24"/>
              </w:rPr>
            </w:pPr>
            <w:r w:rsidRPr="00F74587">
              <w:rPr>
                <w:rFonts w:ascii="Times New Roman" w:hAnsi="Times New Roman" w:cs="Times New Roman"/>
                <w:sz w:val="24"/>
              </w:rPr>
              <w:t>(126 – 197)</w:t>
            </w:r>
          </w:p>
        </w:tc>
        <w:tc>
          <w:tcPr>
            <w:tcW w:w="6203" w:type="dxa"/>
          </w:tcPr>
          <w:p w:rsidR="00790DA4" w:rsidRPr="00F74587" w:rsidRDefault="00790DA4" w:rsidP="00F74587">
            <w:pPr>
              <w:spacing w:after="0" w:line="240" w:lineRule="auto"/>
              <w:rPr>
                <w:rFonts w:ascii="Times New Roman" w:hAnsi="Times New Roman" w:cs="Times New Roman"/>
                <w:sz w:val="24"/>
              </w:rPr>
            </w:pPr>
            <w:r w:rsidRPr="00F74587">
              <w:rPr>
                <w:rFonts w:ascii="Times New Roman" w:hAnsi="Times New Roman" w:cs="Times New Roman"/>
                <w:sz w:val="24"/>
              </w:rPr>
              <w:t xml:space="preserve">Pada kategori ini sebagian indikator dimiliki oleh peserta didik dengan cukup mampu menunjukkan pemahaman diri seperti minat, bakat, kemampuan, cita-cita dan kepribadiannya, pengenalan lingkungan tempat pendidikan </w:t>
            </w:r>
            <w:r w:rsidRPr="00F74587">
              <w:rPr>
                <w:rFonts w:ascii="Times New Roman" w:hAnsi="Times New Roman" w:cs="Times New Roman"/>
                <w:sz w:val="24"/>
              </w:rPr>
              <w:lastRenderedPageBreak/>
              <w:t>lanjutan serta bidang pekerjaan yang diinginkan, pertimbangan peluang dengan baik, peneguhan tujuan pendidikan lanjutan serta bidang pekerjaan, pengeksplorasian sumber informasi, penyesuaian pilihan pendidikan lanjutan dan bidang pekerjaan dengan bakat yang dimiliki, dan  menunjukkan upaya dalam pencapaian cita-cita.</w:t>
            </w:r>
          </w:p>
        </w:tc>
      </w:tr>
      <w:tr w:rsidR="00790DA4" w:rsidRPr="00F74587" w:rsidTr="00F74587">
        <w:tc>
          <w:tcPr>
            <w:tcW w:w="0" w:type="auto"/>
          </w:tcPr>
          <w:p w:rsidR="00790DA4" w:rsidRPr="00F74587" w:rsidRDefault="00790DA4" w:rsidP="00F74587">
            <w:pPr>
              <w:pStyle w:val="ListParagraph"/>
              <w:numPr>
                <w:ilvl w:val="0"/>
                <w:numId w:val="28"/>
              </w:numPr>
              <w:spacing w:after="0" w:line="240" w:lineRule="auto"/>
              <w:ind w:left="360"/>
              <w:rPr>
                <w:rFonts w:ascii="Times New Roman" w:hAnsi="Times New Roman" w:cs="Times New Roman"/>
                <w:sz w:val="24"/>
              </w:rPr>
            </w:pPr>
          </w:p>
        </w:tc>
        <w:tc>
          <w:tcPr>
            <w:tcW w:w="1381" w:type="dxa"/>
          </w:tcPr>
          <w:p w:rsidR="00790DA4" w:rsidRPr="00F74587" w:rsidRDefault="00790DA4" w:rsidP="00F74587">
            <w:pPr>
              <w:spacing w:after="0" w:line="240" w:lineRule="auto"/>
              <w:rPr>
                <w:rFonts w:ascii="Times New Roman" w:hAnsi="Times New Roman" w:cs="Times New Roman"/>
                <w:sz w:val="24"/>
              </w:rPr>
            </w:pPr>
            <w:r w:rsidRPr="00F74587">
              <w:rPr>
                <w:rFonts w:ascii="Times New Roman" w:hAnsi="Times New Roman" w:cs="Times New Roman"/>
                <w:sz w:val="24"/>
              </w:rPr>
              <w:t>Kurang Mampu</w:t>
            </w:r>
          </w:p>
          <w:p w:rsidR="00790DA4" w:rsidRPr="00F74587" w:rsidRDefault="00790DA4" w:rsidP="00F74587">
            <w:pPr>
              <w:spacing w:after="0" w:line="240" w:lineRule="auto"/>
              <w:rPr>
                <w:rFonts w:ascii="Times New Roman" w:hAnsi="Times New Roman" w:cs="Times New Roman"/>
                <w:sz w:val="24"/>
              </w:rPr>
            </w:pPr>
            <w:r w:rsidRPr="00F74587">
              <w:rPr>
                <w:rFonts w:ascii="Times New Roman" w:hAnsi="Times New Roman" w:cs="Times New Roman"/>
                <w:sz w:val="24"/>
              </w:rPr>
              <w:t>(&lt;  126)</w:t>
            </w:r>
          </w:p>
        </w:tc>
        <w:tc>
          <w:tcPr>
            <w:tcW w:w="6203" w:type="dxa"/>
          </w:tcPr>
          <w:p w:rsidR="00790DA4" w:rsidRPr="00F74587" w:rsidRDefault="00790DA4" w:rsidP="00F74587">
            <w:pPr>
              <w:spacing w:after="0" w:line="240" w:lineRule="auto"/>
              <w:rPr>
                <w:rFonts w:ascii="Times New Roman" w:hAnsi="Times New Roman" w:cs="Times New Roman"/>
                <w:sz w:val="24"/>
              </w:rPr>
            </w:pPr>
            <w:r w:rsidRPr="00F74587">
              <w:rPr>
                <w:rFonts w:ascii="Times New Roman" w:hAnsi="Times New Roman" w:cs="Times New Roman"/>
                <w:sz w:val="24"/>
              </w:rPr>
              <w:t>Pada kategori ini kurang dari sebagian indikator dimiliki oleh peserta didik sehingga belum menunjukkan pemahaman diri seperti minat, bakat, kemampuan, cita-cita dan kepribadiannya, pengenalan lingkungan tempat pendidikan lanjutan serta bidang pekerjaan yang diinginkan, pertimbangan peluang dengan baik, peneguhan tujuan pendidikan lanjutan serta bidang pekerjaan, pengeksplorasian sumber informasi, penyesuaian pilihan pendidikan lanjutan dan bidang pekerjaan dengan bakat yang dimiliki, dan  menunjukkan upaya dalam pencapaian cita-cita.</w:t>
            </w:r>
          </w:p>
        </w:tc>
      </w:tr>
    </w:tbl>
    <w:p w:rsidR="00403A21" w:rsidRPr="00D3298B" w:rsidRDefault="00403A21" w:rsidP="009025F2">
      <w:pPr>
        <w:spacing w:after="0" w:line="360" w:lineRule="auto"/>
        <w:jc w:val="both"/>
        <w:rPr>
          <w:rFonts w:ascii="Times New Roman" w:hAnsi="Times New Roman" w:cs="Times New Roman"/>
          <w:sz w:val="24"/>
          <w:szCs w:val="24"/>
        </w:rPr>
      </w:pPr>
    </w:p>
    <w:p w:rsidR="00403A21" w:rsidRPr="00D3298B" w:rsidRDefault="00403A21" w:rsidP="00403A21">
      <w:pPr>
        <w:pStyle w:val="ListParagraph"/>
        <w:numPr>
          <w:ilvl w:val="0"/>
          <w:numId w:val="5"/>
        </w:numPr>
        <w:spacing w:after="0" w:line="360" w:lineRule="auto"/>
        <w:ind w:left="360"/>
        <w:jc w:val="both"/>
        <w:outlineLvl w:val="2"/>
        <w:rPr>
          <w:rFonts w:ascii="Times New Roman" w:hAnsi="Times New Roman" w:cs="Times New Roman"/>
          <w:b/>
          <w:sz w:val="24"/>
          <w:szCs w:val="24"/>
        </w:rPr>
      </w:pPr>
      <w:bookmarkStart w:id="31" w:name="_Toc385974346"/>
      <w:bookmarkStart w:id="32" w:name="_Toc386045098"/>
      <w:r w:rsidRPr="00D3298B">
        <w:rPr>
          <w:rFonts w:ascii="Times New Roman" w:hAnsi="Times New Roman" w:cs="Times New Roman"/>
          <w:b/>
          <w:sz w:val="24"/>
          <w:szCs w:val="24"/>
        </w:rPr>
        <w:t>Pengujian Asumsi Statistik</w:t>
      </w:r>
      <w:bookmarkEnd w:id="31"/>
      <w:bookmarkEnd w:id="32"/>
    </w:p>
    <w:p w:rsidR="00403A21" w:rsidRPr="000B27C9"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Pengujian asumsi statistik dilakukan untuk keperluan analisis selanjutnya dalam menjawab pertanyaan dan hipotesis penelitian.</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Uji asumsi statistik dilakukan melalui uji </w:t>
      </w:r>
      <w:r>
        <w:rPr>
          <w:rFonts w:ascii="Times New Roman" w:hAnsi="Times New Roman" w:cs="Times New Roman"/>
          <w:sz w:val="24"/>
          <w:szCs w:val="24"/>
        </w:rPr>
        <w:t xml:space="preserve">normalitas distribusi frekuensi </w:t>
      </w:r>
      <w:r w:rsidRPr="00D3298B">
        <w:rPr>
          <w:rFonts w:ascii="Times New Roman" w:hAnsi="Times New Roman" w:cs="Times New Roman"/>
          <w:sz w:val="24"/>
          <w:szCs w:val="24"/>
        </w:rPr>
        <w:t>dan uji linieritas regresi.</w:t>
      </w:r>
      <w:proofErr w:type="gramEnd"/>
    </w:p>
    <w:p w:rsidR="00403A21" w:rsidRPr="00D3298B" w:rsidRDefault="00403A21" w:rsidP="00403A21">
      <w:pPr>
        <w:pStyle w:val="ListParagraph"/>
        <w:numPr>
          <w:ilvl w:val="0"/>
          <w:numId w:val="18"/>
        </w:numPr>
        <w:spacing w:after="0" w:line="360" w:lineRule="auto"/>
        <w:jc w:val="both"/>
        <w:rPr>
          <w:rFonts w:ascii="Times New Roman" w:hAnsi="Times New Roman" w:cs="Times New Roman"/>
          <w:b/>
          <w:sz w:val="24"/>
          <w:szCs w:val="24"/>
        </w:rPr>
      </w:pPr>
      <w:r w:rsidRPr="00D3298B">
        <w:rPr>
          <w:rFonts w:ascii="Times New Roman" w:hAnsi="Times New Roman" w:cs="Times New Roman"/>
          <w:b/>
          <w:sz w:val="24"/>
          <w:szCs w:val="24"/>
        </w:rPr>
        <w:t>Uji Normalitas</w:t>
      </w: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Uji normalitas data dilakukan sebagai prasyarat penelitian.</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Jika data variabel lolos uji prasyarat ini, yakni data berdistribusi normal, maka analisis dapat dilanjutkan dengan menggunakan statistik parametrik yang dalam hal ini adalah analisis regresi sederhana.</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Uji normalitas data dilakukan dengan menggunakan bantuan </w:t>
      </w:r>
      <w:r w:rsidRPr="00D3298B">
        <w:rPr>
          <w:rFonts w:ascii="Times New Roman" w:hAnsi="Times New Roman" w:cs="Times New Roman"/>
          <w:i/>
          <w:sz w:val="24"/>
          <w:szCs w:val="24"/>
        </w:rPr>
        <w:t>SPSS for windows versi 17.0</w:t>
      </w:r>
      <w:r w:rsidRPr="00D3298B">
        <w:rPr>
          <w:rFonts w:ascii="Times New Roman" w:hAnsi="Times New Roman" w:cs="Times New Roman"/>
          <w:sz w:val="24"/>
          <w:szCs w:val="24"/>
        </w:rPr>
        <w:t xml:space="preserve"> dengan rumusan hipotesis sebagai berikut.</w:t>
      </w:r>
      <w:proofErr w:type="gramEnd"/>
    </w:p>
    <w:p w:rsidR="00403A21" w:rsidRPr="00D3298B" w:rsidRDefault="00403A21" w:rsidP="00403A21">
      <w:pPr>
        <w:spacing w:after="0" w:line="360" w:lineRule="auto"/>
        <w:jc w:val="both"/>
        <w:rPr>
          <w:rFonts w:ascii="Times New Roman" w:hAnsi="Times New Roman" w:cs="Times New Roman"/>
          <w:sz w:val="24"/>
          <w:szCs w:val="24"/>
        </w:rPr>
      </w:pPr>
      <w:proofErr w:type="gramStart"/>
      <w:r w:rsidRPr="00D3298B">
        <w:rPr>
          <w:rFonts w:ascii="Times New Roman" w:hAnsi="Times New Roman" w:cs="Times New Roman"/>
          <w:sz w:val="24"/>
          <w:szCs w:val="24"/>
        </w:rPr>
        <w:t>H</w:t>
      </w:r>
      <w:r w:rsidRPr="00D3298B">
        <w:rPr>
          <w:rFonts w:ascii="Times New Roman" w:hAnsi="Times New Roman" w:cs="Times New Roman"/>
          <w:sz w:val="24"/>
          <w:szCs w:val="24"/>
          <w:vertAlign w:val="subscript"/>
        </w:rPr>
        <w:t>0</w:t>
      </w:r>
      <w:r w:rsidRPr="00D3298B">
        <w:rPr>
          <w:rFonts w:ascii="Times New Roman" w:hAnsi="Times New Roman" w:cs="Times New Roman"/>
          <w:sz w:val="24"/>
          <w:szCs w:val="24"/>
        </w:rPr>
        <w:t xml:space="preserve"> :</w:t>
      </w:r>
      <w:proofErr w:type="gramEnd"/>
      <w:r w:rsidRPr="00D3298B">
        <w:rPr>
          <w:rFonts w:ascii="Times New Roman" w:hAnsi="Times New Roman" w:cs="Times New Roman"/>
          <w:sz w:val="24"/>
          <w:szCs w:val="24"/>
        </w:rPr>
        <w:t xml:space="preserve"> data berdistribusi normal </w:t>
      </w:r>
    </w:p>
    <w:p w:rsidR="00403A21" w:rsidRPr="00D3298B" w:rsidRDefault="00403A21" w:rsidP="00403A21">
      <w:pPr>
        <w:spacing w:after="0" w:line="360" w:lineRule="auto"/>
        <w:jc w:val="both"/>
        <w:rPr>
          <w:rFonts w:ascii="Times New Roman" w:hAnsi="Times New Roman" w:cs="Times New Roman"/>
          <w:sz w:val="24"/>
          <w:szCs w:val="24"/>
        </w:rPr>
      </w:pPr>
      <w:proofErr w:type="gramStart"/>
      <w:r w:rsidRPr="00D3298B">
        <w:rPr>
          <w:rFonts w:ascii="Times New Roman" w:hAnsi="Times New Roman" w:cs="Times New Roman"/>
          <w:sz w:val="24"/>
          <w:szCs w:val="24"/>
        </w:rPr>
        <w:t>H</w:t>
      </w:r>
      <w:r w:rsidRPr="00D3298B">
        <w:rPr>
          <w:rFonts w:ascii="Times New Roman" w:hAnsi="Times New Roman" w:cs="Times New Roman"/>
          <w:sz w:val="24"/>
          <w:szCs w:val="24"/>
          <w:vertAlign w:val="subscript"/>
        </w:rPr>
        <w:t>1</w:t>
      </w:r>
      <w:r w:rsidRPr="00D3298B">
        <w:rPr>
          <w:rFonts w:ascii="Times New Roman" w:hAnsi="Times New Roman" w:cs="Times New Roman"/>
          <w:sz w:val="24"/>
          <w:szCs w:val="24"/>
        </w:rPr>
        <w:t xml:space="preserve"> :</w:t>
      </w:r>
      <w:proofErr w:type="gramEnd"/>
      <w:r w:rsidRPr="00D3298B">
        <w:rPr>
          <w:rFonts w:ascii="Times New Roman" w:hAnsi="Times New Roman" w:cs="Times New Roman"/>
          <w:sz w:val="24"/>
          <w:szCs w:val="24"/>
        </w:rPr>
        <w:t xml:space="preserve"> data tidak berdistribusi normal </w:t>
      </w: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Kesimpulan diambil berdasarkan kriteria sebagaimana berikut.</w:t>
      </w:r>
      <w:proofErr w:type="gramEnd"/>
      <w:r w:rsidRPr="00D3298B">
        <w:rPr>
          <w:rFonts w:ascii="Times New Roman" w:hAnsi="Times New Roman" w:cs="Times New Roman"/>
          <w:sz w:val="24"/>
          <w:szCs w:val="24"/>
        </w:rPr>
        <w:t xml:space="preserve"> </w:t>
      </w:r>
    </w:p>
    <w:p w:rsidR="00403A21" w:rsidRPr="00D3298B" w:rsidRDefault="00403A21" w:rsidP="00403A21">
      <w:pPr>
        <w:spacing w:after="0" w:line="360" w:lineRule="auto"/>
        <w:jc w:val="both"/>
        <w:rPr>
          <w:rFonts w:ascii="Times New Roman" w:hAnsi="Times New Roman" w:cs="Times New Roman"/>
          <w:sz w:val="24"/>
          <w:szCs w:val="24"/>
        </w:rPr>
      </w:pPr>
      <w:r w:rsidRPr="00D3298B">
        <w:rPr>
          <w:rFonts w:ascii="Times New Roman" w:hAnsi="Times New Roman" w:cs="Times New Roman"/>
          <w:sz w:val="24"/>
          <w:szCs w:val="24"/>
        </w:rPr>
        <w:t>H</w:t>
      </w:r>
      <w:r w:rsidRPr="00D3298B">
        <w:rPr>
          <w:rFonts w:ascii="Times New Roman" w:hAnsi="Times New Roman" w:cs="Times New Roman"/>
          <w:sz w:val="24"/>
          <w:szCs w:val="24"/>
          <w:vertAlign w:val="subscript"/>
        </w:rPr>
        <w:t>0</w:t>
      </w:r>
      <w:r w:rsidRPr="00D3298B">
        <w:rPr>
          <w:rFonts w:ascii="Times New Roman" w:hAnsi="Times New Roman" w:cs="Times New Roman"/>
          <w:sz w:val="24"/>
          <w:szCs w:val="24"/>
        </w:rPr>
        <w:t xml:space="preserve"> diterima jika nilai sig &gt; α → data berdistibusi normal </w:t>
      </w:r>
    </w:p>
    <w:p w:rsidR="00403A21" w:rsidRPr="00D3298B" w:rsidRDefault="00403A21" w:rsidP="00403A21">
      <w:pPr>
        <w:spacing w:after="0" w:line="360" w:lineRule="auto"/>
        <w:jc w:val="both"/>
        <w:rPr>
          <w:rFonts w:ascii="Times New Roman" w:hAnsi="Times New Roman" w:cs="Times New Roman"/>
          <w:sz w:val="24"/>
          <w:szCs w:val="24"/>
        </w:rPr>
      </w:pPr>
      <w:r w:rsidRPr="00D3298B">
        <w:rPr>
          <w:rFonts w:ascii="Times New Roman" w:hAnsi="Times New Roman" w:cs="Times New Roman"/>
          <w:sz w:val="24"/>
          <w:szCs w:val="24"/>
        </w:rPr>
        <w:t>H</w:t>
      </w:r>
      <w:r w:rsidRPr="00D3298B">
        <w:rPr>
          <w:rFonts w:ascii="Times New Roman" w:hAnsi="Times New Roman" w:cs="Times New Roman"/>
          <w:sz w:val="24"/>
          <w:szCs w:val="24"/>
          <w:vertAlign w:val="subscript"/>
        </w:rPr>
        <w:t>0</w:t>
      </w:r>
      <w:r w:rsidRPr="00D3298B">
        <w:rPr>
          <w:rFonts w:ascii="Times New Roman" w:hAnsi="Times New Roman" w:cs="Times New Roman"/>
          <w:sz w:val="24"/>
          <w:szCs w:val="24"/>
        </w:rPr>
        <w:t xml:space="preserve"> ditolal jika nilai sig &lt; α → data tidak berdistibusi normal </w:t>
      </w: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 xml:space="preserve">Hasil perhitungan uji normalitas dengan bantuan </w:t>
      </w:r>
      <w:r w:rsidRPr="00D3298B">
        <w:rPr>
          <w:rFonts w:ascii="Times New Roman" w:hAnsi="Times New Roman" w:cs="Times New Roman"/>
          <w:i/>
          <w:sz w:val="24"/>
          <w:szCs w:val="24"/>
        </w:rPr>
        <w:t>SPSS for windows versi 17.0</w:t>
      </w:r>
      <w:r w:rsidRPr="00D3298B">
        <w:rPr>
          <w:rFonts w:ascii="Times New Roman" w:hAnsi="Times New Roman" w:cs="Times New Roman"/>
          <w:sz w:val="24"/>
          <w:szCs w:val="24"/>
        </w:rPr>
        <w:t xml:space="preserve"> disajikan dalam Tabel 3.21 sebagai berikut.</w:t>
      </w:r>
      <w:proofErr w:type="gramEnd"/>
    </w:p>
    <w:p w:rsidR="009025F2" w:rsidRDefault="009025F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lastRenderedPageBreak/>
        <w:t>Tabel 3.21</w:t>
      </w:r>
    </w:p>
    <w:p w:rsidR="00403A21" w:rsidRPr="00D3298B" w:rsidRDefault="00403A21" w:rsidP="00403A21">
      <w:pPr>
        <w:autoSpaceDE w:val="0"/>
        <w:autoSpaceDN w:val="0"/>
        <w:adjustRightInd w:val="0"/>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Uji Normalitas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2920"/>
        <w:gridCol w:w="1622"/>
        <w:gridCol w:w="1396"/>
        <w:gridCol w:w="2060"/>
      </w:tblGrid>
      <w:tr w:rsidR="00403A21" w:rsidRPr="00D3298B" w:rsidTr="003930CB">
        <w:trPr>
          <w:cantSplit/>
          <w:trHeight w:val="20"/>
          <w:jc w:val="center"/>
        </w:trPr>
        <w:tc>
          <w:tcPr>
            <w:tcW w:w="1825" w:type="pct"/>
            <w:tcBorders>
              <w:top w:val="single" w:sz="8" w:space="0" w:color="000000"/>
              <w:left w:val="single" w:sz="8" w:space="0" w:color="000000"/>
              <w:bottom w:val="single" w:sz="8" w:space="0" w:color="000000"/>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sz w:val="24"/>
                <w:szCs w:val="24"/>
              </w:rPr>
            </w:pPr>
          </w:p>
        </w:tc>
        <w:tc>
          <w:tcPr>
            <w:tcW w:w="1014" w:type="pct"/>
            <w:tcBorders>
              <w:top w:val="single" w:sz="8" w:space="0" w:color="000000"/>
              <w:left w:val="nil"/>
              <w:bottom w:val="single" w:sz="8" w:space="0" w:color="000000"/>
              <w:right w:val="single" w:sz="8"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sz w:val="24"/>
                <w:szCs w:val="24"/>
              </w:rPr>
            </w:pPr>
          </w:p>
        </w:tc>
        <w:tc>
          <w:tcPr>
            <w:tcW w:w="873" w:type="pct"/>
            <w:tcBorders>
              <w:top w:val="single" w:sz="8" w:space="0" w:color="000000"/>
              <w:left w:val="single" w:sz="8" w:space="0" w:color="000000"/>
              <w:bottom w:val="single" w:sz="8" w:space="0" w:color="000000"/>
            </w:tcBorders>
            <w:shd w:val="clear" w:color="auto" w:fill="FFFFFF"/>
            <w:tcMar>
              <w:top w:w="30" w:type="dxa"/>
              <w:left w:w="30" w:type="dxa"/>
              <w:bottom w:w="30" w:type="dxa"/>
              <w:right w:w="30" w:type="dxa"/>
            </w:tcMar>
            <w:vAlign w:val="bottom"/>
          </w:tcPr>
          <w:p w:rsidR="00403A21" w:rsidRPr="00D3298B" w:rsidRDefault="00403A21" w:rsidP="003930CB">
            <w:pPr>
              <w:autoSpaceDE w:val="0"/>
              <w:autoSpaceDN w:val="0"/>
              <w:adjustRightInd w:val="0"/>
              <w:spacing w:after="0" w:line="240" w:lineRule="auto"/>
              <w:jc w:val="center"/>
              <w:rPr>
                <w:rFonts w:ascii="Times New Roman" w:hAnsi="Times New Roman" w:cs="Times New Roman"/>
                <w:i/>
                <w:color w:val="000000"/>
                <w:sz w:val="24"/>
                <w:szCs w:val="24"/>
              </w:rPr>
            </w:pPr>
            <w:r w:rsidRPr="00D3298B">
              <w:rPr>
                <w:rFonts w:ascii="Times New Roman" w:hAnsi="Times New Roman" w:cs="Times New Roman"/>
                <w:i/>
                <w:color w:val="000000"/>
                <w:sz w:val="24"/>
                <w:szCs w:val="24"/>
              </w:rPr>
              <w:t>Self-efficacy</w:t>
            </w:r>
          </w:p>
        </w:tc>
        <w:tc>
          <w:tcPr>
            <w:tcW w:w="1288" w:type="pct"/>
            <w:tcBorders>
              <w:top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403A21" w:rsidRPr="00D3298B" w:rsidRDefault="00403A21" w:rsidP="003930CB">
            <w:pPr>
              <w:autoSpaceDE w:val="0"/>
              <w:autoSpaceDN w:val="0"/>
              <w:adjustRightInd w:val="0"/>
              <w:spacing w:after="0" w:line="240" w:lineRule="auto"/>
              <w:jc w:val="center"/>
              <w:rPr>
                <w:rFonts w:ascii="Times New Roman" w:hAnsi="Times New Roman" w:cs="Times New Roman"/>
                <w:color w:val="000000"/>
                <w:sz w:val="24"/>
                <w:szCs w:val="24"/>
              </w:rPr>
            </w:pPr>
            <w:r w:rsidRPr="00D3298B">
              <w:rPr>
                <w:rFonts w:ascii="Times New Roman" w:hAnsi="Times New Roman" w:cs="Times New Roman"/>
                <w:color w:val="000000"/>
                <w:sz w:val="24"/>
                <w:szCs w:val="24"/>
              </w:rPr>
              <w:t>Perencanaan Karir</w:t>
            </w:r>
          </w:p>
        </w:tc>
      </w:tr>
      <w:tr w:rsidR="00403A21" w:rsidRPr="00D3298B" w:rsidTr="003930CB">
        <w:trPr>
          <w:cantSplit/>
          <w:trHeight w:val="20"/>
          <w:jc w:val="center"/>
        </w:trPr>
        <w:tc>
          <w:tcPr>
            <w:tcW w:w="2839" w:type="pct"/>
            <w:gridSpan w:val="2"/>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N</w:t>
            </w:r>
          </w:p>
        </w:tc>
        <w:tc>
          <w:tcPr>
            <w:tcW w:w="873" w:type="pct"/>
            <w:tcBorders>
              <w:top w:val="single" w:sz="8" w:space="0" w:color="000000"/>
              <w:left w:val="single" w:sz="8" w:space="0" w:color="000000"/>
              <w:bottom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286</w:t>
            </w:r>
          </w:p>
        </w:tc>
        <w:tc>
          <w:tcPr>
            <w:tcW w:w="1288" w:type="pct"/>
            <w:tcBorders>
              <w:top w:val="single" w:sz="8" w:space="0" w:color="000000"/>
              <w:bottom w:val="nil"/>
              <w:right w:val="single" w:sz="8"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286</w:t>
            </w:r>
          </w:p>
        </w:tc>
      </w:tr>
      <w:tr w:rsidR="00403A21" w:rsidRPr="00D3298B" w:rsidTr="003930CB">
        <w:trPr>
          <w:cantSplit/>
          <w:trHeight w:val="20"/>
          <w:jc w:val="center"/>
        </w:trPr>
        <w:tc>
          <w:tcPr>
            <w:tcW w:w="1825" w:type="pct"/>
            <w:vMerge w:val="restart"/>
            <w:tcBorders>
              <w:top w:val="nil"/>
              <w:left w:val="single" w:sz="8" w:space="0" w:color="000000"/>
              <w:bottom w:val="nil"/>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Normal Parameters</w:t>
            </w:r>
            <w:r w:rsidRPr="00D3298B">
              <w:rPr>
                <w:rFonts w:ascii="Times New Roman" w:hAnsi="Times New Roman" w:cs="Times New Roman"/>
                <w:color w:val="000000"/>
                <w:sz w:val="24"/>
                <w:szCs w:val="24"/>
                <w:vertAlign w:val="superscript"/>
              </w:rPr>
              <w:t>a,,b</w:t>
            </w:r>
          </w:p>
        </w:tc>
        <w:tc>
          <w:tcPr>
            <w:tcW w:w="1014" w:type="pct"/>
            <w:tcBorders>
              <w:top w:val="nil"/>
              <w:left w:val="nil"/>
              <w:bottom w:val="nil"/>
              <w:right w:val="single" w:sz="8"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Mean</w:t>
            </w:r>
          </w:p>
        </w:tc>
        <w:tc>
          <w:tcPr>
            <w:tcW w:w="873" w:type="pct"/>
            <w:tcBorders>
              <w:top w:val="nil"/>
              <w:left w:val="single" w:sz="8" w:space="0" w:color="000000"/>
              <w:bottom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225.53</w:t>
            </w:r>
          </w:p>
        </w:tc>
        <w:tc>
          <w:tcPr>
            <w:tcW w:w="1288" w:type="pct"/>
            <w:tcBorders>
              <w:top w:val="nil"/>
              <w:bottom w:val="nil"/>
              <w:right w:val="single" w:sz="8"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214.34</w:t>
            </w:r>
          </w:p>
        </w:tc>
      </w:tr>
      <w:tr w:rsidR="00403A21" w:rsidRPr="00D3298B" w:rsidTr="003930CB">
        <w:trPr>
          <w:cantSplit/>
          <w:trHeight w:val="20"/>
          <w:jc w:val="center"/>
        </w:trPr>
        <w:tc>
          <w:tcPr>
            <w:tcW w:w="1825" w:type="pct"/>
            <w:vMerge/>
            <w:tcBorders>
              <w:top w:val="nil"/>
              <w:left w:val="single" w:sz="8" w:space="0" w:color="000000"/>
              <w:bottom w:val="nil"/>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p>
        </w:tc>
        <w:tc>
          <w:tcPr>
            <w:tcW w:w="1014" w:type="pct"/>
            <w:tcBorders>
              <w:top w:val="nil"/>
              <w:left w:val="nil"/>
              <w:bottom w:val="nil"/>
              <w:right w:val="single" w:sz="8"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Std. Deviation</w:t>
            </w:r>
          </w:p>
        </w:tc>
        <w:tc>
          <w:tcPr>
            <w:tcW w:w="873" w:type="pct"/>
            <w:tcBorders>
              <w:top w:val="nil"/>
              <w:left w:val="single" w:sz="8" w:space="0" w:color="000000"/>
              <w:bottom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21.544</w:t>
            </w:r>
          </w:p>
        </w:tc>
        <w:tc>
          <w:tcPr>
            <w:tcW w:w="1288" w:type="pct"/>
            <w:tcBorders>
              <w:top w:val="nil"/>
              <w:bottom w:val="nil"/>
              <w:right w:val="single" w:sz="8"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19.139</w:t>
            </w:r>
          </w:p>
        </w:tc>
      </w:tr>
      <w:tr w:rsidR="00403A21" w:rsidRPr="00D3298B" w:rsidTr="003930CB">
        <w:trPr>
          <w:cantSplit/>
          <w:trHeight w:val="20"/>
          <w:jc w:val="center"/>
        </w:trPr>
        <w:tc>
          <w:tcPr>
            <w:tcW w:w="1825" w:type="pct"/>
            <w:vMerge w:val="restart"/>
            <w:tcBorders>
              <w:top w:val="nil"/>
              <w:left w:val="single" w:sz="8" w:space="0" w:color="000000"/>
              <w:bottom w:val="nil"/>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Most Extreme Differences</w:t>
            </w:r>
          </w:p>
        </w:tc>
        <w:tc>
          <w:tcPr>
            <w:tcW w:w="1014" w:type="pct"/>
            <w:tcBorders>
              <w:top w:val="nil"/>
              <w:left w:val="nil"/>
              <w:bottom w:val="nil"/>
              <w:right w:val="single" w:sz="8"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Absolute</w:t>
            </w:r>
          </w:p>
        </w:tc>
        <w:tc>
          <w:tcPr>
            <w:tcW w:w="873" w:type="pct"/>
            <w:tcBorders>
              <w:top w:val="nil"/>
              <w:left w:val="single" w:sz="8" w:space="0" w:color="000000"/>
              <w:bottom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.042</w:t>
            </w:r>
          </w:p>
        </w:tc>
        <w:tc>
          <w:tcPr>
            <w:tcW w:w="1288" w:type="pct"/>
            <w:tcBorders>
              <w:top w:val="nil"/>
              <w:bottom w:val="nil"/>
              <w:right w:val="single" w:sz="8"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.039</w:t>
            </w:r>
          </w:p>
        </w:tc>
      </w:tr>
      <w:tr w:rsidR="00403A21" w:rsidRPr="00D3298B" w:rsidTr="003930CB">
        <w:trPr>
          <w:cantSplit/>
          <w:trHeight w:val="20"/>
          <w:jc w:val="center"/>
        </w:trPr>
        <w:tc>
          <w:tcPr>
            <w:tcW w:w="1825" w:type="pct"/>
            <w:vMerge/>
            <w:tcBorders>
              <w:top w:val="nil"/>
              <w:left w:val="single" w:sz="8" w:space="0" w:color="000000"/>
              <w:bottom w:val="nil"/>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p>
        </w:tc>
        <w:tc>
          <w:tcPr>
            <w:tcW w:w="1014" w:type="pct"/>
            <w:tcBorders>
              <w:top w:val="nil"/>
              <w:left w:val="nil"/>
              <w:bottom w:val="nil"/>
              <w:right w:val="single" w:sz="8"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Positive</w:t>
            </w:r>
          </w:p>
        </w:tc>
        <w:tc>
          <w:tcPr>
            <w:tcW w:w="873" w:type="pct"/>
            <w:tcBorders>
              <w:top w:val="nil"/>
              <w:left w:val="single" w:sz="8" w:space="0" w:color="000000"/>
              <w:bottom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.035</w:t>
            </w:r>
          </w:p>
        </w:tc>
        <w:tc>
          <w:tcPr>
            <w:tcW w:w="1288" w:type="pct"/>
            <w:tcBorders>
              <w:top w:val="nil"/>
              <w:bottom w:val="nil"/>
              <w:right w:val="single" w:sz="8"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.039</w:t>
            </w:r>
          </w:p>
        </w:tc>
      </w:tr>
      <w:tr w:rsidR="00403A21" w:rsidRPr="00D3298B" w:rsidTr="003930CB">
        <w:trPr>
          <w:cantSplit/>
          <w:trHeight w:val="20"/>
          <w:jc w:val="center"/>
        </w:trPr>
        <w:tc>
          <w:tcPr>
            <w:tcW w:w="1825" w:type="pct"/>
            <w:vMerge/>
            <w:tcBorders>
              <w:top w:val="nil"/>
              <w:left w:val="single" w:sz="8" w:space="0" w:color="000000"/>
              <w:bottom w:val="nil"/>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p>
        </w:tc>
        <w:tc>
          <w:tcPr>
            <w:tcW w:w="1014" w:type="pct"/>
            <w:tcBorders>
              <w:top w:val="nil"/>
              <w:left w:val="nil"/>
              <w:bottom w:val="nil"/>
              <w:right w:val="single" w:sz="8"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Negative</w:t>
            </w:r>
          </w:p>
        </w:tc>
        <w:tc>
          <w:tcPr>
            <w:tcW w:w="873" w:type="pct"/>
            <w:tcBorders>
              <w:top w:val="nil"/>
              <w:left w:val="single" w:sz="8" w:space="0" w:color="000000"/>
              <w:bottom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-.042</w:t>
            </w:r>
          </w:p>
        </w:tc>
        <w:tc>
          <w:tcPr>
            <w:tcW w:w="1288" w:type="pct"/>
            <w:tcBorders>
              <w:top w:val="nil"/>
              <w:bottom w:val="nil"/>
              <w:right w:val="single" w:sz="8"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-.036</w:t>
            </w:r>
          </w:p>
        </w:tc>
      </w:tr>
      <w:tr w:rsidR="00403A21" w:rsidRPr="00D3298B" w:rsidTr="003930CB">
        <w:trPr>
          <w:cantSplit/>
          <w:trHeight w:val="20"/>
          <w:jc w:val="center"/>
        </w:trPr>
        <w:tc>
          <w:tcPr>
            <w:tcW w:w="2839" w:type="pct"/>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Kolmogorov-Smirnov Z</w:t>
            </w:r>
          </w:p>
        </w:tc>
        <w:tc>
          <w:tcPr>
            <w:tcW w:w="873" w:type="pct"/>
            <w:tcBorders>
              <w:top w:val="nil"/>
              <w:left w:val="single" w:sz="8" w:space="0" w:color="000000"/>
              <w:bottom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.702</w:t>
            </w:r>
          </w:p>
        </w:tc>
        <w:tc>
          <w:tcPr>
            <w:tcW w:w="1288" w:type="pct"/>
            <w:tcBorders>
              <w:top w:val="nil"/>
              <w:bottom w:val="nil"/>
              <w:right w:val="single" w:sz="8"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.662</w:t>
            </w:r>
          </w:p>
        </w:tc>
      </w:tr>
      <w:tr w:rsidR="00403A21" w:rsidRPr="00D3298B" w:rsidTr="003930CB">
        <w:trPr>
          <w:cantSplit/>
          <w:trHeight w:val="20"/>
          <w:jc w:val="center"/>
        </w:trPr>
        <w:tc>
          <w:tcPr>
            <w:tcW w:w="2839" w:type="pct"/>
            <w:gridSpan w:val="2"/>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Asymp. Sig. (2-tailed)</w:t>
            </w:r>
          </w:p>
        </w:tc>
        <w:tc>
          <w:tcPr>
            <w:tcW w:w="873" w:type="pct"/>
            <w:tcBorders>
              <w:top w:val="nil"/>
              <w:left w:val="single" w:sz="8" w:space="0" w:color="000000"/>
              <w:bottom w:val="single" w:sz="8"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.707</w:t>
            </w:r>
          </w:p>
        </w:tc>
        <w:tc>
          <w:tcPr>
            <w:tcW w:w="1288" w:type="pct"/>
            <w:tcBorders>
              <w:top w:val="nil"/>
              <w:bottom w:val="single" w:sz="8" w:space="0" w:color="000000"/>
              <w:right w:val="single" w:sz="8"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.774</w:t>
            </w:r>
          </w:p>
        </w:tc>
      </w:tr>
      <w:tr w:rsidR="00403A21" w:rsidRPr="00D3298B" w:rsidTr="003930CB">
        <w:trPr>
          <w:cantSplit/>
          <w:trHeight w:val="20"/>
          <w:jc w:val="center"/>
        </w:trPr>
        <w:tc>
          <w:tcPr>
            <w:tcW w:w="5000" w:type="pct"/>
            <w:gridSpan w:val="4"/>
            <w:tcBorders>
              <w:top w:val="single" w:sz="8" w:space="0" w:color="000000"/>
              <w:left w:val="nil"/>
              <w:bottom w:val="nil"/>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 xml:space="preserve">a. </w:t>
            </w:r>
            <w:r w:rsidRPr="00D3298B">
              <w:rPr>
                <w:rFonts w:ascii="Times New Roman" w:hAnsi="Times New Roman" w:cs="Times New Roman"/>
                <w:i/>
                <w:color w:val="000000"/>
                <w:sz w:val="24"/>
                <w:szCs w:val="24"/>
              </w:rPr>
              <w:t>Test distribution is Normal</w:t>
            </w:r>
            <w:r w:rsidRPr="00D3298B">
              <w:rPr>
                <w:rFonts w:ascii="Times New Roman" w:hAnsi="Times New Roman" w:cs="Times New Roman"/>
                <w:color w:val="000000"/>
                <w:sz w:val="24"/>
                <w:szCs w:val="24"/>
              </w:rPr>
              <w:t>.</w:t>
            </w:r>
          </w:p>
        </w:tc>
      </w:tr>
      <w:tr w:rsidR="00403A21" w:rsidRPr="00D3298B" w:rsidTr="003930CB">
        <w:trPr>
          <w:cantSplit/>
          <w:trHeight w:val="20"/>
          <w:jc w:val="center"/>
        </w:trPr>
        <w:tc>
          <w:tcPr>
            <w:tcW w:w="5000" w:type="pct"/>
            <w:gridSpan w:val="4"/>
            <w:tcBorders>
              <w:top w:val="nil"/>
              <w:left w:val="nil"/>
              <w:bottom w:val="nil"/>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 xml:space="preserve">b. </w:t>
            </w:r>
            <w:r w:rsidRPr="00D3298B">
              <w:rPr>
                <w:rFonts w:ascii="Times New Roman" w:hAnsi="Times New Roman" w:cs="Times New Roman"/>
                <w:i/>
                <w:color w:val="000000"/>
                <w:sz w:val="24"/>
                <w:szCs w:val="24"/>
              </w:rPr>
              <w:t>Calculated from data</w:t>
            </w:r>
            <w:r w:rsidRPr="00D3298B">
              <w:rPr>
                <w:rFonts w:ascii="Times New Roman" w:hAnsi="Times New Roman" w:cs="Times New Roman"/>
                <w:color w:val="000000"/>
                <w:sz w:val="24"/>
                <w:szCs w:val="24"/>
              </w:rPr>
              <w:t>.</w:t>
            </w:r>
          </w:p>
        </w:tc>
      </w:tr>
    </w:tbl>
    <w:p w:rsidR="00403A21" w:rsidRPr="00D3298B" w:rsidRDefault="00403A21" w:rsidP="00403A21">
      <w:pPr>
        <w:spacing w:after="0" w:line="360" w:lineRule="auto"/>
        <w:ind w:firstLine="360"/>
        <w:jc w:val="both"/>
        <w:rPr>
          <w:rFonts w:ascii="Times New Roman" w:hAnsi="Times New Roman" w:cs="Times New Roman"/>
          <w:sz w:val="24"/>
          <w:szCs w:val="24"/>
        </w:rPr>
      </w:pPr>
    </w:p>
    <w:p w:rsidR="00403A21" w:rsidRDefault="00403A21" w:rsidP="00403A2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Tabel 3.21 di atas menunjukkan bahwa pada variabel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diketahui nilai signifikan sebesar 0,707 lebih besar dari nilai α sebesar 0</w:t>
      </w:r>
      <w:proofErr w:type="gramStart"/>
      <w:r w:rsidRPr="00D3298B">
        <w:rPr>
          <w:rFonts w:ascii="Times New Roman" w:hAnsi="Times New Roman" w:cs="Times New Roman"/>
          <w:sz w:val="24"/>
          <w:szCs w:val="24"/>
        </w:rPr>
        <w:t>,05</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Maka data variabel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dapat dikatakan berdistribusi normal.</w:t>
      </w:r>
      <w:proofErr w:type="gramEnd"/>
      <w:r w:rsidRPr="00D3298B">
        <w:rPr>
          <w:rFonts w:ascii="Times New Roman" w:hAnsi="Times New Roman" w:cs="Times New Roman"/>
          <w:sz w:val="24"/>
          <w:szCs w:val="24"/>
        </w:rPr>
        <w:t xml:space="preserve"> Demikian pula halnya dengan nilai signifikan pada variabel perencanaan karir peserta didik sebesar 0,774 lebih besar dari nilai α sebesar 0</w:t>
      </w:r>
      <w:proofErr w:type="gramStart"/>
      <w:r w:rsidRPr="00D3298B">
        <w:rPr>
          <w:rFonts w:ascii="Times New Roman" w:hAnsi="Times New Roman" w:cs="Times New Roman"/>
          <w:sz w:val="24"/>
          <w:szCs w:val="24"/>
        </w:rPr>
        <w:t>,05</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Oleh karena itu dapat disimpulkan bahwa data variabel perencanaan karir peserta didik juga berdistribusi normal.</w:t>
      </w:r>
      <w:proofErr w:type="gramEnd"/>
    </w:p>
    <w:p w:rsidR="00403A21" w:rsidRPr="00D3298B" w:rsidRDefault="00403A21" w:rsidP="00403A21">
      <w:pPr>
        <w:pStyle w:val="ListParagraph"/>
        <w:numPr>
          <w:ilvl w:val="0"/>
          <w:numId w:val="18"/>
        </w:numPr>
        <w:spacing w:after="0" w:line="360" w:lineRule="auto"/>
        <w:jc w:val="both"/>
        <w:rPr>
          <w:rFonts w:ascii="Times New Roman" w:hAnsi="Times New Roman" w:cs="Times New Roman"/>
          <w:b/>
          <w:sz w:val="24"/>
          <w:szCs w:val="24"/>
        </w:rPr>
      </w:pPr>
      <w:r w:rsidRPr="00D3298B">
        <w:rPr>
          <w:rFonts w:ascii="Times New Roman" w:hAnsi="Times New Roman" w:cs="Times New Roman"/>
          <w:b/>
          <w:sz w:val="24"/>
          <w:szCs w:val="24"/>
        </w:rPr>
        <w:t>Uji Linieritas Regresi</w:t>
      </w: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 xml:space="preserve">Uji linieritas regresi dalam penelitian ini, perhitungannya menggunakan bantuan </w:t>
      </w:r>
      <w:r w:rsidRPr="00D3298B">
        <w:rPr>
          <w:rFonts w:ascii="Times New Roman" w:hAnsi="Times New Roman" w:cs="Times New Roman"/>
          <w:i/>
          <w:sz w:val="24"/>
          <w:szCs w:val="24"/>
        </w:rPr>
        <w:t>SPSS for windows versi 17.0</w:t>
      </w:r>
      <w:r w:rsidRPr="00D3298B">
        <w:rPr>
          <w:rFonts w:ascii="Times New Roman" w:hAnsi="Times New Roman" w:cs="Times New Roman"/>
          <w:sz w:val="24"/>
          <w:szCs w:val="24"/>
        </w:rPr>
        <w:t>.</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Maka diperoleh hasil uji linieritas regresi variabel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terhadap variabel perencanaan karir disajikan dalam Tabel 3.22 sebagai berikut.</w:t>
      </w:r>
      <w:proofErr w:type="gramEnd"/>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Tabel 3.22</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Uji Linieritas Regresi</w:t>
      </w:r>
    </w:p>
    <w:tbl>
      <w:tblPr>
        <w:tblW w:w="795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3"/>
        <w:gridCol w:w="1283"/>
        <w:gridCol w:w="1469"/>
        <w:gridCol w:w="1019"/>
        <w:gridCol w:w="1410"/>
        <w:gridCol w:w="1020"/>
        <w:gridCol w:w="1020"/>
      </w:tblGrid>
      <w:tr w:rsidR="00403A21" w:rsidRPr="00D3298B" w:rsidTr="003930CB">
        <w:trPr>
          <w:cantSplit/>
          <w:tblHeader/>
        </w:trPr>
        <w:tc>
          <w:tcPr>
            <w:tcW w:w="201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3A21" w:rsidRPr="00D3298B" w:rsidRDefault="00403A21" w:rsidP="003930CB">
            <w:pPr>
              <w:autoSpaceDE w:val="0"/>
              <w:autoSpaceDN w:val="0"/>
              <w:adjustRightInd w:val="0"/>
              <w:spacing w:after="0" w:line="240" w:lineRule="auto"/>
              <w:jc w:val="center"/>
              <w:rPr>
                <w:rFonts w:ascii="Times New Roman" w:hAnsi="Times New Roman" w:cs="Times New Roman"/>
                <w:color w:val="000000"/>
                <w:sz w:val="24"/>
                <w:szCs w:val="24"/>
              </w:rPr>
            </w:pPr>
            <w:r w:rsidRPr="00D3298B">
              <w:rPr>
                <w:rFonts w:ascii="Times New Roman" w:hAnsi="Times New Roman" w:cs="Times New Roman"/>
                <w:color w:val="000000"/>
                <w:sz w:val="24"/>
                <w:szCs w:val="24"/>
              </w:rPr>
              <w:t>Model</w:t>
            </w:r>
          </w:p>
        </w:tc>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03A21" w:rsidRPr="00D3298B" w:rsidRDefault="00403A21" w:rsidP="003930CB">
            <w:pPr>
              <w:autoSpaceDE w:val="0"/>
              <w:autoSpaceDN w:val="0"/>
              <w:adjustRightInd w:val="0"/>
              <w:spacing w:after="0" w:line="240" w:lineRule="auto"/>
              <w:jc w:val="center"/>
              <w:rPr>
                <w:rFonts w:ascii="Times New Roman" w:hAnsi="Times New Roman" w:cs="Times New Roman"/>
                <w:color w:val="000000"/>
                <w:sz w:val="24"/>
                <w:szCs w:val="24"/>
              </w:rPr>
            </w:pPr>
            <w:r w:rsidRPr="00D3298B">
              <w:rPr>
                <w:rFonts w:ascii="Times New Roman" w:hAnsi="Times New Roman" w:cs="Times New Roman"/>
                <w:color w:val="000000"/>
                <w:sz w:val="24"/>
                <w:szCs w:val="24"/>
              </w:rPr>
              <w:t>Sum of Squares</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03A21" w:rsidRPr="00D3298B" w:rsidRDefault="00403A21" w:rsidP="003930CB">
            <w:pPr>
              <w:autoSpaceDE w:val="0"/>
              <w:autoSpaceDN w:val="0"/>
              <w:adjustRightInd w:val="0"/>
              <w:spacing w:after="0" w:line="240" w:lineRule="auto"/>
              <w:jc w:val="center"/>
              <w:rPr>
                <w:rFonts w:ascii="Times New Roman" w:hAnsi="Times New Roman" w:cs="Times New Roman"/>
                <w:color w:val="000000"/>
                <w:sz w:val="24"/>
                <w:szCs w:val="24"/>
              </w:rPr>
            </w:pPr>
            <w:r w:rsidRPr="00D3298B">
              <w:rPr>
                <w:rFonts w:ascii="Times New Roman" w:hAnsi="Times New Roman" w:cs="Times New Roman"/>
                <w:color w:val="000000"/>
                <w:sz w:val="24"/>
                <w:szCs w:val="24"/>
              </w:rPr>
              <w:t>Df</w:t>
            </w:r>
          </w:p>
        </w:tc>
        <w:tc>
          <w:tcPr>
            <w:tcW w:w="141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03A21" w:rsidRPr="00D3298B" w:rsidRDefault="00403A21" w:rsidP="003930CB">
            <w:pPr>
              <w:autoSpaceDE w:val="0"/>
              <w:autoSpaceDN w:val="0"/>
              <w:adjustRightInd w:val="0"/>
              <w:spacing w:after="0" w:line="240" w:lineRule="auto"/>
              <w:jc w:val="center"/>
              <w:rPr>
                <w:rFonts w:ascii="Times New Roman" w:hAnsi="Times New Roman" w:cs="Times New Roman"/>
                <w:color w:val="000000"/>
                <w:sz w:val="24"/>
                <w:szCs w:val="24"/>
              </w:rPr>
            </w:pPr>
            <w:r w:rsidRPr="00D3298B">
              <w:rPr>
                <w:rFonts w:ascii="Times New Roman" w:hAnsi="Times New Roman" w:cs="Times New Roman"/>
                <w:color w:val="000000"/>
                <w:sz w:val="24"/>
                <w:szCs w:val="24"/>
              </w:rPr>
              <w:t>Mean Square</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03A21" w:rsidRPr="00D3298B" w:rsidRDefault="00403A21" w:rsidP="003930CB">
            <w:pPr>
              <w:autoSpaceDE w:val="0"/>
              <w:autoSpaceDN w:val="0"/>
              <w:adjustRightInd w:val="0"/>
              <w:spacing w:after="0" w:line="240" w:lineRule="auto"/>
              <w:jc w:val="center"/>
              <w:rPr>
                <w:rFonts w:ascii="Times New Roman" w:hAnsi="Times New Roman" w:cs="Times New Roman"/>
                <w:color w:val="000000"/>
                <w:sz w:val="24"/>
                <w:szCs w:val="24"/>
              </w:rPr>
            </w:pPr>
            <w:r w:rsidRPr="00D3298B">
              <w:rPr>
                <w:rFonts w:ascii="Times New Roman" w:hAnsi="Times New Roman" w:cs="Times New Roman"/>
                <w:color w:val="000000"/>
                <w:sz w:val="24"/>
                <w:szCs w:val="24"/>
              </w:rPr>
              <w:t>F</w:t>
            </w:r>
          </w:p>
        </w:tc>
        <w:tc>
          <w:tcPr>
            <w:tcW w:w="10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3A21" w:rsidRPr="00D3298B" w:rsidRDefault="00403A21" w:rsidP="003930CB">
            <w:pPr>
              <w:autoSpaceDE w:val="0"/>
              <w:autoSpaceDN w:val="0"/>
              <w:adjustRightInd w:val="0"/>
              <w:spacing w:after="0" w:line="240" w:lineRule="auto"/>
              <w:jc w:val="center"/>
              <w:rPr>
                <w:rFonts w:ascii="Times New Roman" w:hAnsi="Times New Roman" w:cs="Times New Roman"/>
                <w:color w:val="000000"/>
                <w:sz w:val="24"/>
                <w:szCs w:val="24"/>
              </w:rPr>
            </w:pPr>
            <w:r w:rsidRPr="00D3298B">
              <w:rPr>
                <w:rFonts w:ascii="Times New Roman" w:hAnsi="Times New Roman" w:cs="Times New Roman"/>
                <w:color w:val="000000"/>
                <w:sz w:val="24"/>
                <w:szCs w:val="24"/>
              </w:rPr>
              <w:t>Sig.</w:t>
            </w:r>
          </w:p>
        </w:tc>
      </w:tr>
      <w:tr w:rsidR="00403A21" w:rsidRPr="00D3298B" w:rsidTr="003930CB">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1</w:t>
            </w:r>
          </w:p>
        </w:tc>
        <w:tc>
          <w:tcPr>
            <w:tcW w:w="128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Regression</w:t>
            </w:r>
          </w:p>
        </w:tc>
        <w:tc>
          <w:tcPr>
            <w:tcW w:w="146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49318.779</w:t>
            </w:r>
          </w:p>
        </w:tc>
        <w:tc>
          <w:tcPr>
            <w:tcW w:w="1019" w:type="dxa"/>
            <w:tcBorders>
              <w:top w:val="single" w:sz="16" w:space="0" w:color="000000"/>
              <w:bottom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1</w:t>
            </w:r>
          </w:p>
        </w:tc>
        <w:tc>
          <w:tcPr>
            <w:tcW w:w="1410" w:type="dxa"/>
            <w:tcBorders>
              <w:top w:val="single" w:sz="16" w:space="0" w:color="000000"/>
              <w:bottom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49318.779</w:t>
            </w:r>
          </w:p>
        </w:tc>
        <w:tc>
          <w:tcPr>
            <w:tcW w:w="1020" w:type="dxa"/>
            <w:tcBorders>
              <w:top w:val="single" w:sz="16" w:space="0" w:color="000000"/>
              <w:bottom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254.316</w:t>
            </w:r>
          </w:p>
        </w:tc>
        <w:tc>
          <w:tcPr>
            <w:tcW w:w="10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.000</w:t>
            </w:r>
            <w:r w:rsidRPr="00D3298B">
              <w:rPr>
                <w:rFonts w:ascii="Times New Roman" w:hAnsi="Times New Roman" w:cs="Times New Roman"/>
                <w:color w:val="000000"/>
                <w:sz w:val="24"/>
                <w:szCs w:val="24"/>
                <w:vertAlign w:val="superscript"/>
              </w:rPr>
              <w:t>a</w:t>
            </w:r>
          </w:p>
        </w:tc>
      </w:tr>
      <w:tr w:rsidR="00403A21" w:rsidRPr="00D3298B" w:rsidTr="003930CB">
        <w:trPr>
          <w:cantSplit/>
        </w:trPr>
        <w:tc>
          <w:tcPr>
            <w:tcW w:w="73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p>
        </w:tc>
        <w:tc>
          <w:tcPr>
            <w:tcW w:w="1283" w:type="dxa"/>
            <w:tcBorders>
              <w:top w:val="nil"/>
              <w:left w:val="nil"/>
              <w:bottom w:val="nil"/>
              <w:right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Residual</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55075.323</w:t>
            </w:r>
          </w:p>
        </w:tc>
        <w:tc>
          <w:tcPr>
            <w:tcW w:w="1019" w:type="dxa"/>
            <w:tcBorders>
              <w:top w:val="nil"/>
              <w:bottom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284</w:t>
            </w:r>
          </w:p>
        </w:tc>
        <w:tc>
          <w:tcPr>
            <w:tcW w:w="1410" w:type="dxa"/>
            <w:tcBorders>
              <w:top w:val="nil"/>
              <w:bottom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193.927</w:t>
            </w:r>
          </w:p>
        </w:tc>
        <w:tc>
          <w:tcPr>
            <w:tcW w:w="1020" w:type="dxa"/>
            <w:tcBorders>
              <w:top w:val="nil"/>
              <w:bottom w:val="nil"/>
            </w:tcBorders>
            <w:shd w:val="clear" w:color="auto" w:fill="FFFFFF"/>
            <w:tcMar>
              <w:top w:w="30" w:type="dxa"/>
              <w:left w:w="30" w:type="dxa"/>
              <w:bottom w:w="30" w:type="dxa"/>
              <w:right w:w="30" w:type="dxa"/>
            </w:tcMar>
            <w:vAlign w:val="center"/>
          </w:tcPr>
          <w:p w:rsidR="00403A21" w:rsidRPr="00D3298B" w:rsidRDefault="00403A21" w:rsidP="003930CB">
            <w:pPr>
              <w:autoSpaceDE w:val="0"/>
              <w:autoSpaceDN w:val="0"/>
              <w:adjustRightInd w:val="0"/>
              <w:spacing w:after="0" w:line="240" w:lineRule="auto"/>
              <w:jc w:val="center"/>
              <w:rPr>
                <w:rFonts w:ascii="Times New Roman" w:hAnsi="Times New Roman" w:cs="Times New Roman"/>
                <w:sz w:val="24"/>
                <w:szCs w:val="24"/>
              </w:rPr>
            </w:pPr>
          </w:p>
        </w:tc>
        <w:tc>
          <w:tcPr>
            <w:tcW w:w="1020" w:type="dxa"/>
            <w:tcBorders>
              <w:top w:val="nil"/>
              <w:bottom w:val="nil"/>
              <w:right w:val="single" w:sz="16" w:space="0" w:color="000000"/>
            </w:tcBorders>
            <w:shd w:val="clear" w:color="auto" w:fill="FFFFFF"/>
            <w:tcMar>
              <w:top w:w="30" w:type="dxa"/>
              <w:left w:w="30" w:type="dxa"/>
              <w:bottom w:w="30" w:type="dxa"/>
              <w:right w:w="30" w:type="dxa"/>
            </w:tcMar>
            <w:vAlign w:val="center"/>
          </w:tcPr>
          <w:p w:rsidR="00403A21" w:rsidRPr="00D3298B" w:rsidRDefault="00403A21" w:rsidP="003930CB">
            <w:pPr>
              <w:autoSpaceDE w:val="0"/>
              <w:autoSpaceDN w:val="0"/>
              <w:adjustRightInd w:val="0"/>
              <w:spacing w:after="0" w:line="240" w:lineRule="auto"/>
              <w:jc w:val="center"/>
              <w:rPr>
                <w:rFonts w:ascii="Times New Roman" w:hAnsi="Times New Roman" w:cs="Times New Roman"/>
                <w:sz w:val="24"/>
                <w:szCs w:val="24"/>
              </w:rPr>
            </w:pPr>
          </w:p>
        </w:tc>
      </w:tr>
      <w:tr w:rsidR="00403A21" w:rsidRPr="00D3298B" w:rsidTr="003930CB">
        <w:trPr>
          <w:cantSplit/>
        </w:trPr>
        <w:tc>
          <w:tcPr>
            <w:tcW w:w="73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sz w:val="24"/>
                <w:szCs w:val="24"/>
              </w:rPr>
            </w:pPr>
          </w:p>
        </w:tc>
        <w:tc>
          <w:tcPr>
            <w:tcW w:w="128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104394.101</w:t>
            </w:r>
          </w:p>
        </w:tc>
        <w:tc>
          <w:tcPr>
            <w:tcW w:w="1019" w:type="dxa"/>
            <w:tcBorders>
              <w:top w:val="nil"/>
              <w:bottom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285</w:t>
            </w:r>
          </w:p>
        </w:tc>
        <w:tc>
          <w:tcPr>
            <w:tcW w:w="1410" w:type="dxa"/>
            <w:tcBorders>
              <w:top w:val="nil"/>
              <w:bottom w:val="single" w:sz="16" w:space="0" w:color="000000"/>
            </w:tcBorders>
            <w:shd w:val="clear" w:color="auto" w:fill="FFFFFF"/>
            <w:tcMar>
              <w:top w:w="30" w:type="dxa"/>
              <w:left w:w="30" w:type="dxa"/>
              <w:bottom w:w="30" w:type="dxa"/>
              <w:right w:w="30" w:type="dxa"/>
            </w:tcMar>
            <w:vAlign w:val="center"/>
          </w:tcPr>
          <w:p w:rsidR="00403A21" w:rsidRPr="00D3298B" w:rsidRDefault="00403A21" w:rsidP="003930CB">
            <w:pPr>
              <w:autoSpaceDE w:val="0"/>
              <w:autoSpaceDN w:val="0"/>
              <w:adjustRightInd w:val="0"/>
              <w:spacing w:after="0" w:line="240" w:lineRule="auto"/>
              <w:jc w:val="center"/>
              <w:rPr>
                <w:rFonts w:ascii="Times New Roman" w:hAnsi="Times New Roman" w:cs="Times New Roman"/>
                <w:sz w:val="24"/>
                <w:szCs w:val="24"/>
              </w:rPr>
            </w:pPr>
          </w:p>
        </w:tc>
        <w:tc>
          <w:tcPr>
            <w:tcW w:w="1020" w:type="dxa"/>
            <w:tcBorders>
              <w:top w:val="nil"/>
              <w:bottom w:val="single" w:sz="16" w:space="0" w:color="000000"/>
            </w:tcBorders>
            <w:shd w:val="clear" w:color="auto" w:fill="FFFFFF"/>
            <w:tcMar>
              <w:top w:w="30" w:type="dxa"/>
              <w:left w:w="30" w:type="dxa"/>
              <w:bottom w:w="30" w:type="dxa"/>
              <w:right w:w="30" w:type="dxa"/>
            </w:tcMar>
            <w:vAlign w:val="center"/>
          </w:tcPr>
          <w:p w:rsidR="00403A21" w:rsidRPr="00D3298B" w:rsidRDefault="00403A21" w:rsidP="003930CB">
            <w:pPr>
              <w:autoSpaceDE w:val="0"/>
              <w:autoSpaceDN w:val="0"/>
              <w:adjustRightInd w:val="0"/>
              <w:spacing w:after="0" w:line="240" w:lineRule="auto"/>
              <w:jc w:val="center"/>
              <w:rPr>
                <w:rFonts w:ascii="Times New Roman" w:hAnsi="Times New Roman" w:cs="Times New Roman"/>
                <w:sz w:val="24"/>
                <w:szCs w:val="24"/>
              </w:rPr>
            </w:pPr>
          </w:p>
        </w:tc>
        <w:tc>
          <w:tcPr>
            <w:tcW w:w="10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03A21" w:rsidRPr="00D3298B" w:rsidRDefault="00403A21" w:rsidP="003930CB">
            <w:pPr>
              <w:autoSpaceDE w:val="0"/>
              <w:autoSpaceDN w:val="0"/>
              <w:adjustRightInd w:val="0"/>
              <w:spacing w:after="0" w:line="240" w:lineRule="auto"/>
              <w:jc w:val="center"/>
              <w:rPr>
                <w:rFonts w:ascii="Times New Roman" w:hAnsi="Times New Roman" w:cs="Times New Roman"/>
                <w:sz w:val="24"/>
                <w:szCs w:val="24"/>
              </w:rPr>
            </w:pPr>
          </w:p>
        </w:tc>
      </w:tr>
      <w:tr w:rsidR="00403A21" w:rsidRPr="00D3298B" w:rsidTr="003930CB">
        <w:trPr>
          <w:cantSplit/>
        </w:trPr>
        <w:tc>
          <w:tcPr>
            <w:tcW w:w="7954" w:type="dxa"/>
            <w:gridSpan w:val="7"/>
            <w:tcBorders>
              <w:top w:val="nil"/>
              <w:left w:val="nil"/>
              <w:bottom w:val="nil"/>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 xml:space="preserve">a. </w:t>
            </w:r>
            <w:r w:rsidRPr="00D3298B">
              <w:rPr>
                <w:rFonts w:ascii="Times New Roman" w:hAnsi="Times New Roman" w:cs="Times New Roman"/>
                <w:i/>
                <w:color w:val="000000"/>
                <w:sz w:val="24"/>
                <w:szCs w:val="24"/>
              </w:rPr>
              <w:t>Predictors: (Constant), Self-efficacy</w:t>
            </w:r>
          </w:p>
        </w:tc>
      </w:tr>
      <w:tr w:rsidR="00403A21" w:rsidRPr="00D3298B" w:rsidTr="003930CB">
        <w:trPr>
          <w:cantSplit/>
        </w:trPr>
        <w:tc>
          <w:tcPr>
            <w:tcW w:w="7954" w:type="dxa"/>
            <w:gridSpan w:val="7"/>
            <w:tcBorders>
              <w:top w:val="nil"/>
              <w:left w:val="nil"/>
              <w:bottom w:val="nil"/>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 xml:space="preserve">b. </w:t>
            </w:r>
            <w:r w:rsidRPr="00D3298B">
              <w:rPr>
                <w:rFonts w:ascii="Times New Roman" w:hAnsi="Times New Roman" w:cs="Times New Roman"/>
                <w:i/>
                <w:color w:val="000000"/>
                <w:sz w:val="24"/>
                <w:szCs w:val="24"/>
              </w:rPr>
              <w:t>Dependent Variabel</w:t>
            </w:r>
            <w:r w:rsidRPr="00D3298B">
              <w:rPr>
                <w:rFonts w:ascii="Times New Roman" w:hAnsi="Times New Roman" w:cs="Times New Roman"/>
                <w:color w:val="000000"/>
                <w:sz w:val="24"/>
                <w:szCs w:val="24"/>
              </w:rPr>
              <w:t>: Perencanaan Karir</w:t>
            </w:r>
          </w:p>
        </w:tc>
      </w:tr>
    </w:tbl>
    <w:p w:rsidR="00403A21" w:rsidRPr="00D3298B" w:rsidRDefault="00403A21" w:rsidP="00403A21">
      <w:pPr>
        <w:autoSpaceDE w:val="0"/>
        <w:autoSpaceDN w:val="0"/>
        <w:adjustRightInd w:val="0"/>
        <w:spacing w:after="0" w:line="360" w:lineRule="auto"/>
        <w:ind w:firstLine="360"/>
        <w:rPr>
          <w:rFonts w:ascii="Times New Roman" w:hAnsi="Times New Roman" w:cs="Times New Roman"/>
          <w:sz w:val="24"/>
          <w:szCs w:val="24"/>
        </w:rPr>
      </w:pPr>
    </w:p>
    <w:p w:rsidR="00403A21" w:rsidRPr="00D3298B" w:rsidRDefault="00403A21" w:rsidP="00403A21">
      <w:pPr>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Berdasarkan uji Anova atau F test, diperoleh F</w:t>
      </w:r>
      <w:r w:rsidRPr="00D3298B">
        <w:rPr>
          <w:rFonts w:ascii="Times New Roman" w:hAnsi="Times New Roman" w:cs="Times New Roman"/>
          <w:sz w:val="24"/>
          <w:szCs w:val="24"/>
          <w:vertAlign w:val="subscript"/>
        </w:rPr>
        <w:t>hitung</w:t>
      </w:r>
      <w:r w:rsidRPr="00D3298B">
        <w:rPr>
          <w:rFonts w:ascii="Times New Roman" w:hAnsi="Times New Roman" w:cs="Times New Roman"/>
          <w:sz w:val="24"/>
          <w:szCs w:val="24"/>
        </w:rPr>
        <w:t xml:space="preserve"> 254,316 dengan tingkat signifikansi 0,000.</w:t>
      </w:r>
      <w:proofErr w:type="gramEnd"/>
      <w:r w:rsidRPr="00D3298B">
        <w:rPr>
          <w:rFonts w:ascii="Times New Roman" w:hAnsi="Times New Roman" w:cs="Times New Roman"/>
          <w:sz w:val="24"/>
          <w:szCs w:val="24"/>
        </w:rPr>
        <w:t xml:space="preserve"> Nilai probabilitas (0,000) jauh lebih kecil dari α (0</w:t>
      </w:r>
      <w:proofErr w:type="gramStart"/>
      <w:r w:rsidRPr="00D3298B">
        <w:rPr>
          <w:rFonts w:ascii="Times New Roman" w:hAnsi="Times New Roman" w:cs="Times New Roman"/>
          <w:sz w:val="24"/>
          <w:szCs w:val="24"/>
        </w:rPr>
        <w:t>,05</w:t>
      </w:r>
      <w:proofErr w:type="gramEnd"/>
      <w:r w:rsidRPr="00D3298B">
        <w:rPr>
          <w:rFonts w:ascii="Times New Roman" w:hAnsi="Times New Roman" w:cs="Times New Roman"/>
          <w:sz w:val="24"/>
          <w:szCs w:val="24"/>
        </w:rPr>
        <w:t xml:space="preserve">) maka model regresi bias dipakai untuk memprediksikan perencanaan karir peserta didik, atau dalam hal ini dapat dikatakan bahwa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linier terhadap perencanaan karir peserta didik.</w:t>
      </w:r>
    </w:p>
    <w:p w:rsidR="00403A21" w:rsidRPr="00D3298B" w:rsidRDefault="00403A21" w:rsidP="00403A21">
      <w:pPr>
        <w:autoSpaceDE w:val="0"/>
        <w:autoSpaceDN w:val="0"/>
        <w:adjustRightInd w:val="0"/>
        <w:spacing w:after="0" w:line="360" w:lineRule="auto"/>
        <w:ind w:firstLine="360"/>
        <w:jc w:val="both"/>
        <w:rPr>
          <w:rFonts w:ascii="Times New Roman" w:hAnsi="Times New Roman" w:cs="Times New Roman"/>
          <w:sz w:val="24"/>
          <w:szCs w:val="24"/>
        </w:rPr>
      </w:pPr>
    </w:p>
    <w:p w:rsidR="00403A21" w:rsidRPr="00D3298B" w:rsidRDefault="00403A21" w:rsidP="00403A21">
      <w:pPr>
        <w:pStyle w:val="ListParagraph"/>
        <w:numPr>
          <w:ilvl w:val="0"/>
          <w:numId w:val="5"/>
        </w:numPr>
        <w:spacing w:after="0" w:line="360" w:lineRule="auto"/>
        <w:ind w:left="360"/>
        <w:jc w:val="both"/>
        <w:outlineLvl w:val="2"/>
        <w:rPr>
          <w:rFonts w:ascii="Times New Roman" w:hAnsi="Times New Roman" w:cs="Times New Roman"/>
          <w:b/>
          <w:sz w:val="24"/>
          <w:szCs w:val="24"/>
        </w:rPr>
      </w:pPr>
      <w:bookmarkStart w:id="33" w:name="_Toc385974347"/>
      <w:bookmarkStart w:id="34" w:name="_Toc386045099"/>
      <w:r w:rsidRPr="00D3298B">
        <w:rPr>
          <w:rFonts w:ascii="Times New Roman" w:hAnsi="Times New Roman" w:cs="Times New Roman"/>
          <w:b/>
          <w:sz w:val="24"/>
          <w:szCs w:val="24"/>
        </w:rPr>
        <w:t>Uji Korelasi</w:t>
      </w:r>
      <w:bookmarkEnd w:id="33"/>
      <w:bookmarkEnd w:id="34"/>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Penelitian ini merupakan penelitian sensus artinya penelitian yang menggunakan populasi penelitian sebagai sampel penelitian.</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Berdasarkan hal tersebut, maka perhitungan selanjutnya dapat langsung dilakukan analisis korelasi terhadap variabel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dan variabel perencanaan karir peserta didik.</w:t>
      </w:r>
      <w:proofErr w:type="gramEnd"/>
      <w:r w:rsidRPr="00D3298B">
        <w:rPr>
          <w:rFonts w:ascii="Times New Roman" w:hAnsi="Times New Roman" w:cs="Times New Roman"/>
          <w:sz w:val="24"/>
          <w:szCs w:val="24"/>
        </w:rPr>
        <w:t xml:space="preserve"> Data dalam penelitian ini merupakan data interval, maka analisis korelasi terhadap variabel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dan perencanaan karir menggunakan bantuan </w:t>
      </w:r>
      <w:r w:rsidRPr="00D3298B">
        <w:rPr>
          <w:rFonts w:ascii="Times New Roman" w:hAnsi="Times New Roman" w:cs="Times New Roman"/>
          <w:i/>
          <w:sz w:val="24"/>
          <w:szCs w:val="24"/>
        </w:rPr>
        <w:t>SPSS for windows versi 17.0</w:t>
      </w:r>
      <w:r w:rsidRPr="00D3298B">
        <w:rPr>
          <w:rFonts w:ascii="Times New Roman" w:hAnsi="Times New Roman" w:cs="Times New Roman"/>
          <w:sz w:val="24"/>
          <w:szCs w:val="24"/>
        </w:rPr>
        <w:t xml:space="preserve"> dengan rumus </w:t>
      </w:r>
      <w:proofErr w:type="gramStart"/>
      <w:r w:rsidRPr="00D3298B">
        <w:rPr>
          <w:rFonts w:ascii="Times New Roman" w:hAnsi="Times New Roman" w:cs="Times New Roman"/>
          <w:i/>
          <w:sz w:val="24"/>
          <w:szCs w:val="24"/>
        </w:rPr>
        <w:t>pearson</w:t>
      </w:r>
      <w:proofErr w:type="gramEnd"/>
      <w:r w:rsidRPr="00D3298B">
        <w:rPr>
          <w:rFonts w:ascii="Times New Roman" w:hAnsi="Times New Roman" w:cs="Times New Roman"/>
          <w:i/>
          <w:sz w:val="24"/>
          <w:szCs w:val="24"/>
        </w:rPr>
        <w:t xml:space="preserve"> product moment. </w:t>
      </w:r>
      <w:proofErr w:type="gramStart"/>
      <w:r w:rsidRPr="00D3298B">
        <w:rPr>
          <w:rFonts w:ascii="Times New Roman" w:hAnsi="Times New Roman" w:cs="Times New Roman"/>
          <w:sz w:val="24"/>
          <w:szCs w:val="24"/>
        </w:rPr>
        <w:t>Rumus yang digunakan adalah sebagai berikut.</w:t>
      </w:r>
      <w:proofErr w:type="gramEnd"/>
    </w:p>
    <w:p w:rsidR="00403A21" w:rsidRPr="00D3298B" w:rsidRDefault="00FF68ED" w:rsidP="00403A21">
      <w:pPr>
        <w:spacing w:after="0"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d>
              <m:d>
                <m:dPr>
                  <m:ctrlPr>
                    <w:rPr>
                      <w:rFonts w:ascii="Cambria Math" w:hAnsi="Cambria Math" w:cs="Times New Roman"/>
                      <w:i/>
                      <w:sz w:val="24"/>
                      <w:szCs w:val="24"/>
                    </w:rPr>
                  </m:ctrlPr>
                </m:d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d>
            </m:num>
            <m:den>
              <m:rad>
                <m:radPr>
                  <m:degHide m:val="on"/>
                  <m:ctrlPr>
                    <w:rPr>
                      <w:rFonts w:ascii="Cambria Math" w:hAnsi="Cambria Math" w:cs="Times New Roman"/>
                      <w:i/>
                      <w:sz w:val="24"/>
                      <w:szCs w:val="24"/>
                    </w:rPr>
                  </m:ctrlPr>
                </m:radPr>
                <m:deg/>
                <m:e>
                  <m:r>
                    <w:rPr>
                      <w:rFonts w:ascii="Cambria Math" w:hAnsi="Cambria Math" w:cs="Times New Roman"/>
                      <w:sz w:val="24"/>
                      <w:szCs w:val="24"/>
                    </w:rPr>
                    <m:t>{n∑</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sup>
                      <m:r>
                        <w:rPr>
                          <w:rFonts w:ascii="Cambria Math" w:hAnsi="Cambria Math" w:cs="Times New Roman"/>
                          <w:sz w:val="24"/>
                          <w:szCs w:val="24"/>
                        </w:rPr>
                        <m:t>2</m:t>
                      </m:r>
                    </m:sup>
                  </m:sSup>
                  <m:r>
                    <w:rPr>
                      <w:rFonts w:ascii="Cambria Math" w:hAnsi="Cambria Math" w:cs="Times New Roman"/>
                      <w:sz w:val="24"/>
                      <w:szCs w:val="24"/>
                    </w:rPr>
                    <m:t xml:space="preserve">- </m:t>
                  </m:r>
                  <m:d>
                    <m:dPr>
                      <m:endChr m:val="}"/>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e>
                        <m:sup>
                          <m:r>
                            <w:rPr>
                              <w:rFonts w:ascii="Cambria Math" w:hAnsi="Cambria Math" w:cs="Times New Roman"/>
                              <w:sz w:val="24"/>
                              <w:szCs w:val="24"/>
                            </w:rPr>
                            <m:t>2</m:t>
                          </m:r>
                        </m:sup>
                      </m:sSup>
                    </m:e>
                  </m:d>
                  <m:r>
                    <w:rPr>
                      <w:rFonts w:ascii="Cambria Math" w:hAnsi="Cambria Math" w:cs="Times New Roman"/>
                      <w:sz w:val="24"/>
                      <w:szCs w:val="24"/>
                    </w:rPr>
                    <m:t>{n∑</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2</m:t>
                      </m:r>
                    </m:sup>
                  </m:sSup>
                  <m:r>
                    <w:rPr>
                      <w:rFonts w:ascii="Cambria Math" w:hAnsi="Cambria Math" w:cs="Times New Roman"/>
                      <w:sz w:val="24"/>
                      <w:szCs w:val="24"/>
                    </w:rPr>
                    <m:t xml:space="preserve">- </m:t>
                  </m:r>
                  <m:d>
                    <m:dPr>
                      <m:endChr m:val="}"/>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e>
                        <m:sup>
                          <m:r>
                            <w:rPr>
                              <w:rFonts w:ascii="Cambria Math" w:hAnsi="Cambria Math" w:cs="Times New Roman"/>
                              <w:sz w:val="24"/>
                              <w:szCs w:val="24"/>
                            </w:rPr>
                            <m:t>2</m:t>
                          </m:r>
                        </m:sup>
                      </m:sSup>
                    </m:e>
                  </m:d>
                </m:e>
              </m:rad>
            </m:den>
          </m:f>
        </m:oMath>
      </m:oMathPara>
    </w:p>
    <w:p w:rsidR="00403A21" w:rsidRPr="00D3298B" w:rsidRDefault="00403A21" w:rsidP="00403A21">
      <w:pPr>
        <w:spacing w:after="0" w:line="240" w:lineRule="auto"/>
        <w:jc w:val="both"/>
        <w:rPr>
          <w:rFonts w:ascii="Times New Roman" w:eastAsiaTheme="minorEastAsia" w:hAnsi="Times New Roman" w:cs="Times New Roman"/>
          <w:sz w:val="24"/>
          <w:szCs w:val="24"/>
        </w:rPr>
      </w:pPr>
    </w:p>
    <w:p w:rsidR="00403A21" w:rsidRPr="00D3298B" w:rsidRDefault="00403A21" w:rsidP="00403A21">
      <w:pPr>
        <w:spacing w:after="0"/>
        <w:jc w:val="both"/>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Ketrangan:</w:t>
      </w:r>
    </w:p>
    <w:p w:rsidR="00403A21" w:rsidRPr="00D3298B" w:rsidRDefault="00403A21" w:rsidP="00403A21">
      <w:pPr>
        <w:tabs>
          <w:tab w:val="left" w:pos="567"/>
        </w:tabs>
        <w:spacing w:after="0"/>
        <w:jc w:val="both"/>
        <w:rPr>
          <w:rFonts w:ascii="Times New Roman" w:eastAsiaTheme="minorEastAsia" w:hAnsi="Times New Roman" w:cs="Times New Roman"/>
          <w:sz w:val="24"/>
          <w:szCs w:val="24"/>
        </w:rPr>
      </w:pPr>
      <w:proofErr w:type="gramStart"/>
      <w:r w:rsidRPr="00D3298B">
        <w:rPr>
          <w:rFonts w:ascii="Times New Roman" w:eastAsiaTheme="minorEastAsia" w:hAnsi="Times New Roman" w:cs="Times New Roman"/>
          <w:sz w:val="24"/>
          <w:szCs w:val="24"/>
        </w:rPr>
        <w:t>r</w:t>
      </w:r>
      <w:r w:rsidRPr="00D3298B">
        <w:rPr>
          <w:rFonts w:ascii="Times New Roman" w:eastAsiaTheme="minorEastAsia" w:hAnsi="Times New Roman" w:cs="Times New Roman"/>
          <w:sz w:val="24"/>
          <w:szCs w:val="24"/>
          <w:vertAlign w:val="subscript"/>
        </w:rPr>
        <w:t>xy</w:t>
      </w:r>
      <w:proofErr w:type="gramEnd"/>
      <w:r w:rsidRPr="00D3298B">
        <w:rPr>
          <w:rFonts w:ascii="Times New Roman" w:eastAsiaTheme="minorEastAsia" w:hAnsi="Times New Roman" w:cs="Times New Roman"/>
          <w:sz w:val="24"/>
          <w:szCs w:val="24"/>
        </w:rPr>
        <w:t xml:space="preserve"> </w:t>
      </w:r>
      <w:r w:rsidRPr="00D3298B">
        <w:rPr>
          <w:rFonts w:ascii="Times New Roman" w:eastAsiaTheme="minorEastAsia" w:hAnsi="Times New Roman" w:cs="Times New Roman"/>
          <w:sz w:val="24"/>
          <w:szCs w:val="24"/>
        </w:rPr>
        <w:tab/>
        <w:t xml:space="preserve">= koefisien korelasi </w:t>
      </w:r>
      <w:r w:rsidRPr="00D3298B">
        <w:rPr>
          <w:rFonts w:ascii="Times New Roman" w:eastAsiaTheme="minorEastAsia" w:hAnsi="Times New Roman" w:cs="Times New Roman"/>
          <w:i/>
          <w:sz w:val="24"/>
          <w:szCs w:val="24"/>
        </w:rPr>
        <w:t>product moment</w:t>
      </w:r>
    </w:p>
    <w:p w:rsidR="00403A21" w:rsidRPr="00D3298B" w:rsidRDefault="00403A21" w:rsidP="00403A21">
      <w:pPr>
        <w:tabs>
          <w:tab w:val="left" w:pos="567"/>
        </w:tabs>
        <w:spacing w:after="0"/>
        <w:jc w:val="both"/>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∑x</w:t>
      </w:r>
      <w:r w:rsidRPr="00D3298B">
        <w:rPr>
          <w:rFonts w:ascii="Times New Roman" w:eastAsiaTheme="minorEastAsia" w:hAnsi="Times New Roman" w:cs="Times New Roman"/>
          <w:sz w:val="24"/>
          <w:szCs w:val="24"/>
          <w:vertAlign w:val="subscript"/>
        </w:rPr>
        <w:t>1</w:t>
      </w:r>
      <w:r w:rsidRPr="00D3298B">
        <w:rPr>
          <w:rFonts w:ascii="Times New Roman" w:eastAsiaTheme="minorEastAsia" w:hAnsi="Times New Roman" w:cs="Times New Roman"/>
          <w:sz w:val="24"/>
          <w:szCs w:val="24"/>
        </w:rPr>
        <w:tab/>
        <w:t>= jumlah skor variabel x</w:t>
      </w:r>
    </w:p>
    <w:p w:rsidR="00403A21" w:rsidRPr="00D3298B" w:rsidRDefault="00403A21" w:rsidP="00403A21">
      <w:pPr>
        <w:tabs>
          <w:tab w:val="left" w:pos="567"/>
        </w:tabs>
        <w:spacing w:after="0"/>
        <w:jc w:val="both"/>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∑y</w:t>
      </w:r>
      <w:r w:rsidRPr="00D3298B">
        <w:rPr>
          <w:rFonts w:ascii="Times New Roman" w:eastAsiaTheme="minorEastAsia" w:hAnsi="Times New Roman" w:cs="Times New Roman"/>
          <w:sz w:val="24"/>
          <w:szCs w:val="24"/>
          <w:vertAlign w:val="subscript"/>
        </w:rPr>
        <w:t>1</w:t>
      </w:r>
      <w:r w:rsidRPr="00D3298B">
        <w:rPr>
          <w:rFonts w:ascii="Times New Roman" w:eastAsiaTheme="minorEastAsia" w:hAnsi="Times New Roman" w:cs="Times New Roman"/>
          <w:sz w:val="24"/>
          <w:szCs w:val="24"/>
          <w:vertAlign w:val="subscript"/>
        </w:rPr>
        <w:tab/>
      </w:r>
      <w:r w:rsidRPr="00D3298B">
        <w:rPr>
          <w:rFonts w:ascii="Times New Roman" w:eastAsiaTheme="minorEastAsia" w:hAnsi="Times New Roman" w:cs="Times New Roman"/>
          <w:sz w:val="24"/>
          <w:szCs w:val="24"/>
        </w:rPr>
        <w:t>= jumlah skor variabel y</w:t>
      </w:r>
    </w:p>
    <w:p w:rsidR="00403A21" w:rsidRPr="00D3298B" w:rsidRDefault="00403A21" w:rsidP="00403A21">
      <w:pPr>
        <w:tabs>
          <w:tab w:val="left" w:pos="567"/>
        </w:tabs>
        <w:spacing w:after="0"/>
        <w:jc w:val="both"/>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 xml:space="preserve">n </w:t>
      </w:r>
      <w:r w:rsidRPr="00D3298B">
        <w:rPr>
          <w:rFonts w:ascii="Times New Roman" w:eastAsiaTheme="minorEastAsia" w:hAnsi="Times New Roman" w:cs="Times New Roman"/>
          <w:sz w:val="24"/>
          <w:szCs w:val="24"/>
        </w:rPr>
        <w:tab/>
        <w:t>= jumlah responden</w:t>
      </w:r>
    </w:p>
    <w:p w:rsidR="00403A21" w:rsidRPr="00D3298B" w:rsidRDefault="00403A21" w:rsidP="00403A21">
      <w:pPr>
        <w:tabs>
          <w:tab w:val="left" w:pos="567"/>
        </w:tabs>
        <w:spacing w:after="0"/>
        <w:jc w:val="both"/>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∑x</w:t>
      </w:r>
      <w:r w:rsidRPr="00D3298B">
        <w:rPr>
          <w:rFonts w:ascii="Times New Roman" w:eastAsiaTheme="minorEastAsia" w:hAnsi="Times New Roman" w:cs="Times New Roman"/>
          <w:sz w:val="24"/>
          <w:szCs w:val="24"/>
          <w:vertAlign w:val="superscript"/>
        </w:rPr>
        <w:t>2</w:t>
      </w:r>
      <w:r w:rsidRPr="00D3298B">
        <w:rPr>
          <w:rFonts w:ascii="Times New Roman" w:eastAsiaTheme="minorEastAsia" w:hAnsi="Times New Roman" w:cs="Times New Roman"/>
          <w:sz w:val="24"/>
          <w:szCs w:val="24"/>
        </w:rPr>
        <w:t xml:space="preserve"> </w:t>
      </w:r>
      <w:r w:rsidRPr="00D3298B">
        <w:rPr>
          <w:rFonts w:ascii="Times New Roman" w:eastAsiaTheme="minorEastAsia" w:hAnsi="Times New Roman" w:cs="Times New Roman"/>
          <w:sz w:val="24"/>
          <w:szCs w:val="24"/>
        </w:rPr>
        <w:tab/>
        <w:t>= jumlah skor variabel x yang dikuardatkan</w:t>
      </w:r>
    </w:p>
    <w:p w:rsidR="00403A21" w:rsidRPr="00D3298B" w:rsidRDefault="00403A21" w:rsidP="00403A21">
      <w:pPr>
        <w:tabs>
          <w:tab w:val="left" w:pos="567"/>
        </w:tabs>
        <w:spacing w:after="0"/>
        <w:jc w:val="both"/>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∑y</w:t>
      </w:r>
      <w:r w:rsidRPr="00D3298B">
        <w:rPr>
          <w:rFonts w:ascii="Times New Roman" w:eastAsiaTheme="minorEastAsia" w:hAnsi="Times New Roman" w:cs="Times New Roman"/>
          <w:sz w:val="24"/>
          <w:szCs w:val="24"/>
          <w:vertAlign w:val="superscript"/>
        </w:rPr>
        <w:t xml:space="preserve">2 </w:t>
      </w:r>
      <w:r w:rsidRPr="00D3298B">
        <w:rPr>
          <w:rFonts w:ascii="Times New Roman" w:eastAsiaTheme="minorEastAsia" w:hAnsi="Times New Roman" w:cs="Times New Roman"/>
          <w:sz w:val="24"/>
          <w:szCs w:val="24"/>
          <w:vertAlign w:val="superscript"/>
        </w:rPr>
        <w:tab/>
      </w:r>
      <w:r w:rsidRPr="00D3298B">
        <w:rPr>
          <w:rFonts w:ascii="Times New Roman" w:eastAsiaTheme="minorEastAsia" w:hAnsi="Times New Roman" w:cs="Times New Roman"/>
          <w:sz w:val="24"/>
          <w:szCs w:val="24"/>
        </w:rPr>
        <w:t>= jumlah skor variabel y yang dikuadratkan</w:t>
      </w:r>
    </w:p>
    <w:p w:rsidR="00403A21" w:rsidRPr="00D3298B" w:rsidRDefault="00F326E7" w:rsidP="00403A21">
      <w:pPr>
        <w:spacing w:after="0" w:line="360" w:lineRule="auto"/>
        <w:jc w:val="right"/>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t xml:space="preserve">(Arikunto, 2002: </w:t>
      </w:r>
      <w:r w:rsidRPr="00F326E7">
        <w:rPr>
          <w:rFonts w:ascii="Times New Roman" w:eastAsiaTheme="minorEastAsia" w:hAnsi="Times New Roman" w:cs="Times New Roman"/>
          <w:noProof/>
          <w:sz w:val="24"/>
          <w:szCs w:val="24"/>
        </w:rPr>
        <w:t>245)</w:t>
      </w:r>
    </w:p>
    <w:p w:rsidR="00403A21" w:rsidRPr="00D3298B" w:rsidRDefault="00403A21" w:rsidP="00403A21">
      <w:pPr>
        <w:spacing w:after="0" w:line="360" w:lineRule="auto"/>
        <w:ind w:firstLine="360"/>
        <w:jc w:val="both"/>
        <w:rPr>
          <w:rFonts w:ascii="Times New Roman" w:eastAsiaTheme="minorEastAsia" w:hAnsi="Times New Roman" w:cs="Times New Roman"/>
          <w:sz w:val="24"/>
          <w:szCs w:val="24"/>
        </w:rPr>
      </w:pPr>
      <w:proofErr w:type="gramStart"/>
      <w:r w:rsidRPr="00D3298B">
        <w:rPr>
          <w:rFonts w:ascii="Times New Roman" w:eastAsiaTheme="minorEastAsia" w:hAnsi="Times New Roman" w:cs="Times New Roman"/>
          <w:sz w:val="24"/>
          <w:szCs w:val="24"/>
        </w:rPr>
        <w:t>Adapun interpretasi kriteria keterandalan instrumen dapat dilihat pada Tabel 3.23 yakni sebagai berikut.</w:t>
      </w:r>
      <w:proofErr w:type="gramEnd"/>
      <w:r w:rsidRPr="00D3298B">
        <w:rPr>
          <w:rFonts w:ascii="Times New Roman" w:eastAsiaTheme="minorEastAsia" w:hAnsi="Times New Roman" w:cs="Times New Roman"/>
          <w:sz w:val="24"/>
          <w:szCs w:val="24"/>
        </w:rPr>
        <w:t xml:space="preserve"> </w:t>
      </w:r>
    </w:p>
    <w:p w:rsidR="00403A21" w:rsidRPr="00D3298B" w:rsidRDefault="00403A21" w:rsidP="00403A21">
      <w:pPr>
        <w:spacing w:after="0" w:line="240" w:lineRule="auto"/>
        <w:jc w:val="center"/>
        <w:rPr>
          <w:rFonts w:ascii="Times New Roman" w:eastAsiaTheme="minorEastAsia" w:hAnsi="Times New Roman" w:cs="Times New Roman"/>
          <w:b/>
          <w:sz w:val="24"/>
          <w:szCs w:val="24"/>
        </w:rPr>
      </w:pPr>
      <w:r w:rsidRPr="00D3298B">
        <w:rPr>
          <w:rFonts w:ascii="Times New Roman" w:eastAsiaTheme="minorEastAsia" w:hAnsi="Times New Roman" w:cs="Times New Roman"/>
          <w:b/>
          <w:sz w:val="24"/>
          <w:szCs w:val="24"/>
        </w:rPr>
        <w:t>Tabel 3.23</w:t>
      </w:r>
    </w:p>
    <w:p w:rsidR="00403A21" w:rsidRPr="00D3298B" w:rsidRDefault="00403A21" w:rsidP="00403A21">
      <w:pPr>
        <w:spacing w:after="0" w:line="240" w:lineRule="auto"/>
        <w:jc w:val="center"/>
        <w:rPr>
          <w:rFonts w:ascii="Times New Roman" w:eastAsiaTheme="minorEastAsia" w:hAnsi="Times New Roman" w:cs="Times New Roman"/>
          <w:b/>
          <w:sz w:val="24"/>
          <w:szCs w:val="24"/>
        </w:rPr>
      </w:pPr>
      <w:r w:rsidRPr="00D3298B">
        <w:rPr>
          <w:rFonts w:ascii="Times New Roman" w:eastAsiaTheme="minorEastAsia" w:hAnsi="Times New Roman" w:cs="Times New Roman"/>
          <w:b/>
          <w:sz w:val="24"/>
          <w:szCs w:val="24"/>
        </w:rPr>
        <w:t>Kriteria Keterandalan Instrumen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3541"/>
      </w:tblGrid>
      <w:tr w:rsidR="00403A21" w:rsidRPr="00D3298B" w:rsidTr="003930CB">
        <w:trPr>
          <w:tblHeader/>
          <w:jc w:val="center"/>
        </w:trPr>
        <w:tc>
          <w:tcPr>
            <w:tcW w:w="0" w:type="auto"/>
            <w:shd w:val="clear" w:color="auto" w:fill="D9D9D9" w:themeFill="background1" w:themeFillShade="D9"/>
          </w:tcPr>
          <w:p w:rsidR="00403A21" w:rsidRPr="00D3298B" w:rsidRDefault="00403A21" w:rsidP="003930CB">
            <w:pPr>
              <w:spacing w:after="0" w:line="240" w:lineRule="auto"/>
              <w:jc w:val="center"/>
              <w:rPr>
                <w:rFonts w:ascii="Times New Roman" w:eastAsiaTheme="minorEastAsia" w:hAnsi="Times New Roman" w:cs="Times New Roman"/>
                <w:b/>
                <w:sz w:val="24"/>
                <w:szCs w:val="24"/>
              </w:rPr>
            </w:pPr>
            <w:r w:rsidRPr="00D3298B">
              <w:rPr>
                <w:rFonts w:ascii="Times New Roman" w:eastAsiaTheme="minorEastAsia" w:hAnsi="Times New Roman" w:cs="Times New Roman"/>
                <w:b/>
                <w:sz w:val="24"/>
                <w:szCs w:val="24"/>
              </w:rPr>
              <w:t>Nilai</w:t>
            </w:r>
          </w:p>
        </w:tc>
        <w:tc>
          <w:tcPr>
            <w:tcW w:w="0" w:type="auto"/>
            <w:shd w:val="clear" w:color="auto" w:fill="D9D9D9" w:themeFill="background1" w:themeFillShade="D9"/>
          </w:tcPr>
          <w:p w:rsidR="00403A21" w:rsidRPr="00D3298B" w:rsidRDefault="00403A21" w:rsidP="003930CB">
            <w:pPr>
              <w:spacing w:after="0" w:line="240" w:lineRule="auto"/>
              <w:jc w:val="center"/>
              <w:rPr>
                <w:rFonts w:ascii="Times New Roman" w:eastAsiaTheme="minorEastAsia" w:hAnsi="Times New Roman" w:cs="Times New Roman"/>
                <w:b/>
                <w:sz w:val="24"/>
                <w:szCs w:val="24"/>
              </w:rPr>
            </w:pPr>
            <w:r w:rsidRPr="00D3298B">
              <w:rPr>
                <w:rFonts w:ascii="Times New Roman" w:eastAsiaTheme="minorEastAsia" w:hAnsi="Times New Roman" w:cs="Times New Roman"/>
                <w:b/>
                <w:sz w:val="24"/>
                <w:szCs w:val="24"/>
              </w:rPr>
              <w:t>Keterangan</w:t>
            </w:r>
          </w:p>
        </w:tc>
      </w:tr>
      <w:tr w:rsidR="00403A21" w:rsidRPr="00D3298B" w:rsidTr="003930CB">
        <w:trPr>
          <w:jc w:val="center"/>
        </w:trPr>
        <w:tc>
          <w:tcPr>
            <w:tcW w:w="0" w:type="auto"/>
          </w:tcPr>
          <w:p w:rsidR="00403A21" w:rsidRPr="00D3298B" w:rsidRDefault="00403A21" w:rsidP="003930CB">
            <w:pPr>
              <w:spacing w:after="0" w:line="240" w:lineRule="auto"/>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 xml:space="preserve">0,00 – 0,199  </w:t>
            </w:r>
          </w:p>
        </w:tc>
        <w:tc>
          <w:tcPr>
            <w:tcW w:w="0" w:type="auto"/>
          </w:tcPr>
          <w:p w:rsidR="00403A21" w:rsidRPr="00D3298B" w:rsidRDefault="00403A21" w:rsidP="003930CB">
            <w:pPr>
              <w:spacing w:after="0" w:line="240" w:lineRule="auto"/>
              <w:jc w:val="center"/>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derajat keterandalan sangat rendah</w:t>
            </w:r>
          </w:p>
        </w:tc>
      </w:tr>
      <w:tr w:rsidR="00403A21" w:rsidRPr="00D3298B" w:rsidTr="003930CB">
        <w:trPr>
          <w:jc w:val="center"/>
        </w:trPr>
        <w:tc>
          <w:tcPr>
            <w:tcW w:w="0" w:type="auto"/>
          </w:tcPr>
          <w:p w:rsidR="00403A21" w:rsidRPr="00D3298B" w:rsidRDefault="00403A21" w:rsidP="003930CB">
            <w:pPr>
              <w:spacing w:after="0" w:line="240" w:lineRule="auto"/>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lastRenderedPageBreak/>
              <w:t xml:space="preserve">0,20 – 0,399  </w:t>
            </w:r>
          </w:p>
        </w:tc>
        <w:tc>
          <w:tcPr>
            <w:tcW w:w="0" w:type="auto"/>
          </w:tcPr>
          <w:p w:rsidR="00403A21" w:rsidRPr="00D3298B" w:rsidRDefault="00403A21" w:rsidP="003930CB">
            <w:pPr>
              <w:spacing w:after="0" w:line="240" w:lineRule="auto"/>
              <w:jc w:val="center"/>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derajat keterandalan rendah</w:t>
            </w:r>
          </w:p>
        </w:tc>
      </w:tr>
      <w:tr w:rsidR="00403A21" w:rsidRPr="00D3298B" w:rsidTr="003930CB">
        <w:trPr>
          <w:jc w:val="center"/>
        </w:trPr>
        <w:tc>
          <w:tcPr>
            <w:tcW w:w="0" w:type="auto"/>
          </w:tcPr>
          <w:p w:rsidR="00403A21" w:rsidRPr="00D3298B" w:rsidRDefault="00403A21" w:rsidP="003930CB">
            <w:pPr>
              <w:spacing w:after="0" w:line="240" w:lineRule="auto"/>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 xml:space="preserve">0,40 – 0,599  </w:t>
            </w:r>
          </w:p>
        </w:tc>
        <w:tc>
          <w:tcPr>
            <w:tcW w:w="0" w:type="auto"/>
          </w:tcPr>
          <w:p w:rsidR="00403A21" w:rsidRPr="00D3298B" w:rsidRDefault="00403A21" w:rsidP="003930CB">
            <w:pPr>
              <w:spacing w:after="0" w:line="240" w:lineRule="auto"/>
              <w:jc w:val="center"/>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derajat keterandalan cukup</w:t>
            </w:r>
          </w:p>
        </w:tc>
      </w:tr>
      <w:tr w:rsidR="00403A21" w:rsidRPr="00D3298B" w:rsidTr="003930CB">
        <w:trPr>
          <w:jc w:val="center"/>
        </w:trPr>
        <w:tc>
          <w:tcPr>
            <w:tcW w:w="0" w:type="auto"/>
          </w:tcPr>
          <w:p w:rsidR="00403A21" w:rsidRPr="00D3298B" w:rsidRDefault="00403A21" w:rsidP="003930CB">
            <w:pPr>
              <w:spacing w:after="0" w:line="240" w:lineRule="auto"/>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 xml:space="preserve">0,60 – 0,799  </w:t>
            </w:r>
          </w:p>
        </w:tc>
        <w:tc>
          <w:tcPr>
            <w:tcW w:w="0" w:type="auto"/>
          </w:tcPr>
          <w:p w:rsidR="00403A21" w:rsidRPr="00D3298B" w:rsidRDefault="00403A21" w:rsidP="003930CB">
            <w:pPr>
              <w:spacing w:after="0" w:line="240" w:lineRule="auto"/>
              <w:jc w:val="center"/>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derajat keterandalan tinggi</w:t>
            </w:r>
          </w:p>
        </w:tc>
      </w:tr>
      <w:tr w:rsidR="00403A21" w:rsidRPr="00D3298B" w:rsidTr="003930CB">
        <w:trPr>
          <w:jc w:val="center"/>
        </w:trPr>
        <w:tc>
          <w:tcPr>
            <w:tcW w:w="0" w:type="auto"/>
          </w:tcPr>
          <w:p w:rsidR="00403A21" w:rsidRPr="00D3298B" w:rsidRDefault="00403A21" w:rsidP="003930CB">
            <w:pPr>
              <w:spacing w:after="0" w:line="240" w:lineRule="auto"/>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 xml:space="preserve">0,80 – 1,00  </w:t>
            </w:r>
          </w:p>
        </w:tc>
        <w:tc>
          <w:tcPr>
            <w:tcW w:w="0" w:type="auto"/>
          </w:tcPr>
          <w:p w:rsidR="00403A21" w:rsidRPr="00D3298B" w:rsidRDefault="00403A21" w:rsidP="003930CB">
            <w:pPr>
              <w:spacing w:after="0" w:line="240" w:lineRule="auto"/>
              <w:jc w:val="center"/>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derajat keterandalan sangat tinggi</w:t>
            </w:r>
          </w:p>
        </w:tc>
      </w:tr>
    </w:tbl>
    <w:p w:rsidR="00403A21" w:rsidRPr="00F326E7" w:rsidRDefault="00F326E7" w:rsidP="00403A21">
      <w:pPr>
        <w:spacing w:after="0" w:line="240" w:lineRule="auto"/>
        <w:ind w:left="1418"/>
        <w:rPr>
          <w:rFonts w:ascii="Times New Roman" w:eastAsiaTheme="minorEastAsia" w:hAnsi="Times New Roman" w:cs="Times New Roman"/>
          <w:i/>
          <w:sz w:val="24"/>
          <w:szCs w:val="24"/>
        </w:rPr>
      </w:pPr>
      <w:r w:rsidRPr="00F326E7">
        <w:rPr>
          <w:rFonts w:ascii="Times New Roman" w:eastAsiaTheme="minorEastAsia" w:hAnsi="Times New Roman" w:cs="Times New Roman"/>
          <w:i/>
          <w:sz w:val="24"/>
          <w:szCs w:val="24"/>
        </w:rPr>
        <w:t>(</w:t>
      </w:r>
      <w:r w:rsidR="00403A21" w:rsidRPr="00F326E7">
        <w:rPr>
          <w:rFonts w:ascii="Times New Roman" w:eastAsiaTheme="minorEastAsia" w:hAnsi="Times New Roman" w:cs="Times New Roman"/>
          <w:i/>
          <w:sz w:val="24"/>
          <w:szCs w:val="24"/>
        </w:rPr>
        <w:t xml:space="preserve">Sumber: </w:t>
      </w:r>
      <w:r w:rsidRPr="00F326E7">
        <w:rPr>
          <w:rFonts w:ascii="Times New Roman" w:eastAsiaTheme="minorEastAsia" w:hAnsi="Times New Roman" w:cs="Times New Roman"/>
          <w:i/>
          <w:noProof/>
          <w:sz w:val="24"/>
          <w:szCs w:val="24"/>
        </w:rPr>
        <w:t>Arikunto, 2006: 276)</w:t>
      </w:r>
    </w:p>
    <w:p w:rsidR="00403A21" w:rsidRPr="00D3298B" w:rsidRDefault="00403A21" w:rsidP="00403A21">
      <w:pPr>
        <w:spacing w:after="0" w:line="360" w:lineRule="auto"/>
        <w:ind w:firstLine="360"/>
        <w:jc w:val="both"/>
        <w:rPr>
          <w:rFonts w:ascii="Times New Roman" w:eastAsiaTheme="minorEastAsia" w:hAnsi="Times New Roman" w:cs="Times New Roman"/>
          <w:sz w:val="24"/>
          <w:szCs w:val="24"/>
        </w:rPr>
      </w:pPr>
    </w:p>
    <w:p w:rsidR="00403A21" w:rsidRPr="00D3298B" w:rsidRDefault="00403A21" w:rsidP="00403A21">
      <w:pPr>
        <w:spacing w:after="0" w:line="360" w:lineRule="auto"/>
        <w:ind w:firstLine="360"/>
        <w:jc w:val="both"/>
        <w:rPr>
          <w:rFonts w:ascii="Times New Roman" w:eastAsiaTheme="minorEastAsia" w:hAnsi="Times New Roman" w:cs="Times New Roman"/>
          <w:sz w:val="24"/>
          <w:szCs w:val="24"/>
        </w:rPr>
      </w:pPr>
      <w:proofErr w:type="gramStart"/>
      <w:r w:rsidRPr="00D3298B">
        <w:rPr>
          <w:rFonts w:ascii="Times New Roman" w:eastAsiaTheme="minorEastAsia" w:hAnsi="Times New Roman" w:cs="Times New Roman"/>
          <w:sz w:val="24"/>
          <w:szCs w:val="24"/>
        </w:rPr>
        <w:t xml:space="preserve">Hasil uji korelasi dengan menggunakan rumus </w:t>
      </w:r>
      <w:r w:rsidRPr="00D3298B">
        <w:rPr>
          <w:rFonts w:ascii="Times New Roman" w:eastAsiaTheme="minorEastAsia" w:hAnsi="Times New Roman" w:cs="Times New Roman"/>
          <w:i/>
          <w:sz w:val="24"/>
          <w:szCs w:val="24"/>
        </w:rPr>
        <w:t>Pearson product moment</w:t>
      </w:r>
      <w:r w:rsidRPr="00D3298B">
        <w:rPr>
          <w:rFonts w:ascii="Times New Roman" w:eastAsiaTheme="minorEastAsia" w:hAnsi="Times New Roman" w:cs="Times New Roman"/>
          <w:sz w:val="24"/>
          <w:szCs w:val="24"/>
        </w:rPr>
        <w:t xml:space="preserve"> diperoleh hasil disajikan dalam Tabel 3.24 sebagai berikut.</w:t>
      </w:r>
      <w:proofErr w:type="gramEnd"/>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Tabel 3.24</w:t>
      </w:r>
    </w:p>
    <w:p w:rsidR="00403A21" w:rsidRPr="00D3298B" w:rsidRDefault="00403A21" w:rsidP="00403A21">
      <w:pPr>
        <w:autoSpaceDE w:val="0"/>
        <w:autoSpaceDN w:val="0"/>
        <w:adjustRightInd w:val="0"/>
        <w:spacing w:after="0" w:line="240" w:lineRule="auto"/>
        <w:jc w:val="center"/>
        <w:rPr>
          <w:rFonts w:ascii="Times New Roman" w:hAnsi="Times New Roman" w:cs="Times New Roman"/>
          <w:sz w:val="24"/>
          <w:szCs w:val="24"/>
        </w:rPr>
      </w:pPr>
      <w:r w:rsidRPr="00D3298B">
        <w:rPr>
          <w:rFonts w:ascii="Times New Roman" w:hAnsi="Times New Roman" w:cs="Times New Roman"/>
          <w:b/>
          <w:sz w:val="24"/>
          <w:szCs w:val="24"/>
        </w:rPr>
        <w:t>Uji Korelasi</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2133"/>
        <w:gridCol w:w="2287"/>
        <w:gridCol w:w="1444"/>
        <w:gridCol w:w="2134"/>
      </w:tblGrid>
      <w:tr w:rsidR="00403A21" w:rsidRPr="00D3298B" w:rsidTr="003930CB">
        <w:trPr>
          <w:cantSplit/>
          <w:tblHeader/>
          <w:jc w:val="center"/>
        </w:trPr>
        <w:tc>
          <w:tcPr>
            <w:tcW w:w="1333"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sz w:val="24"/>
                <w:szCs w:val="24"/>
              </w:rPr>
            </w:pPr>
          </w:p>
        </w:tc>
        <w:tc>
          <w:tcPr>
            <w:tcW w:w="1430"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sz w:val="24"/>
                <w:szCs w:val="24"/>
              </w:rPr>
            </w:pPr>
          </w:p>
        </w:tc>
        <w:tc>
          <w:tcPr>
            <w:tcW w:w="90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03A21" w:rsidRPr="00D3298B" w:rsidRDefault="00403A21" w:rsidP="003930CB">
            <w:pPr>
              <w:autoSpaceDE w:val="0"/>
              <w:autoSpaceDN w:val="0"/>
              <w:adjustRightInd w:val="0"/>
              <w:spacing w:after="0" w:line="240" w:lineRule="auto"/>
              <w:jc w:val="center"/>
              <w:rPr>
                <w:rFonts w:ascii="Times New Roman" w:hAnsi="Times New Roman" w:cs="Times New Roman"/>
                <w:i/>
                <w:color w:val="000000"/>
                <w:sz w:val="24"/>
                <w:szCs w:val="24"/>
              </w:rPr>
            </w:pPr>
            <w:r w:rsidRPr="00D3298B">
              <w:rPr>
                <w:rFonts w:ascii="Times New Roman" w:hAnsi="Times New Roman" w:cs="Times New Roman"/>
                <w:i/>
                <w:color w:val="000000"/>
                <w:sz w:val="24"/>
                <w:szCs w:val="24"/>
              </w:rPr>
              <w:t>Self-efficacy</w:t>
            </w:r>
          </w:p>
        </w:tc>
        <w:tc>
          <w:tcPr>
            <w:tcW w:w="1333"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3A21" w:rsidRPr="00D3298B" w:rsidRDefault="00403A21" w:rsidP="003930CB">
            <w:pPr>
              <w:autoSpaceDE w:val="0"/>
              <w:autoSpaceDN w:val="0"/>
              <w:adjustRightInd w:val="0"/>
              <w:spacing w:after="0" w:line="240" w:lineRule="auto"/>
              <w:jc w:val="center"/>
              <w:rPr>
                <w:rFonts w:ascii="Times New Roman" w:hAnsi="Times New Roman" w:cs="Times New Roman"/>
                <w:color w:val="000000"/>
                <w:sz w:val="24"/>
                <w:szCs w:val="24"/>
              </w:rPr>
            </w:pPr>
            <w:r w:rsidRPr="00D3298B">
              <w:rPr>
                <w:rFonts w:ascii="Times New Roman" w:hAnsi="Times New Roman" w:cs="Times New Roman"/>
                <w:color w:val="000000"/>
                <w:sz w:val="24"/>
                <w:szCs w:val="24"/>
              </w:rPr>
              <w:t>Perencanaan Karir</w:t>
            </w:r>
          </w:p>
        </w:tc>
      </w:tr>
      <w:tr w:rsidR="00403A21" w:rsidRPr="00D3298B" w:rsidTr="003930CB">
        <w:trPr>
          <w:cantSplit/>
          <w:tblHeader/>
          <w:jc w:val="center"/>
        </w:trPr>
        <w:tc>
          <w:tcPr>
            <w:tcW w:w="1333" w:type="pct"/>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i/>
                <w:color w:val="000000"/>
                <w:sz w:val="24"/>
                <w:szCs w:val="24"/>
              </w:rPr>
            </w:pPr>
            <w:r w:rsidRPr="00D3298B">
              <w:rPr>
                <w:rFonts w:ascii="Times New Roman" w:hAnsi="Times New Roman" w:cs="Times New Roman"/>
                <w:i/>
                <w:color w:val="000000"/>
                <w:sz w:val="24"/>
                <w:szCs w:val="24"/>
              </w:rPr>
              <w:t>Self-efficacy</w:t>
            </w:r>
          </w:p>
        </w:tc>
        <w:tc>
          <w:tcPr>
            <w:tcW w:w="1430"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Pearson Correlation</w:t>
            </w:r>
          </w:p>
        </w:tc>
        <w:tc>
          <w:tcPr>
            <w:tcW w:w="903"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1</w:t>
            </w:r>
          </w:p>
        </w:tc>
        <w:tc>
          <w:tcPr>
            <w:tcW w:w="1333"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.687</w:t>
            </w:r>
            <w:r w:rsidRPr="00D3298B">
              <w:rPr>
                <w:rFonts w:ascii="Times New Roman" w:hAnsi="Times New Roman" w:cs="Times New Roman"/>
                <w:color w:val="000000"/>
                <w:sz w:val="24"/>
                <w:szCs w:val="24"/>
                <w:vertAlign w:val="superscript"/>
              </w:rPr>
              <w:t>**</w:t>
            </w:r>
          </w:p>
        </w:tc>
      </w:tr>
      <w:tr w:rsidR="00403A21" w:rsidRPr="00D3298B" w:rsidTr="003930CB">
        <w:trPr>
          <w:cantSplit/>
          <w:tblHeader/>
          <w:jc w:val="center"/>
        </w:trPr>
        <w:tc>
          <w:tcPr>
            <w:tcW w:w="1333" w:type="pct"/>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p>
        </w:tc>
        <w:tc>
          <w:tcPr>
            <w:tcW w:w="1430" w:type="pct"/>
            <w:tcBorders>
              <w:top w:val="nil"/>
              <w:left w:val="nil"/>
              <w:bottom w:val="nil"/>
              <w:right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Sig. (2-tailed)</w:t>
            </w:r>
          </w:p>
        </w:tc>
        <w:tc>
          <w:tcPr>
            <w:tcW w:w="903" w:type="pct"/>
            <w:tcBorders>
              <w:top w:val="nil"/>
              <w:left w:val="single" w:sz="16" w:space="0" w:color="000000"/>
              <w:bottom w:val="nil"/>
            </w:tcBorders>
            <w:shd w:val="clear" w:color="auto" w:fill="FFFFFF"/>
            <w:tcMar>
              <w:top w:w="30" w:type="dxa"/>
              <w:left w:w="30" w:type="dxa"/>
              <w:bottom w:w="30" w:type="dxa"/>
              <w:right w:w="30" w:type="dxa"/>
            </w:tcMar>
            <w:vAlign w:val="center"/>
          </w:tcPr>
          <w:p w:rsidR="00403A21" w:rsidRPr="00D3298B" w:rsidRDefault="00403A21" w:rsidP="003930CB">
            <w:pPr>
              <w:autoSpaceDE w:val="0"/>
              <w:autoSpaceDN w:val="0"/>
              <w:adjustRightInd w:val="0"/>
              <w:spacing w:after="0" w:line="240" w:lineRule="auto"/>
              <w:jc w:val="center"/>
              <w:rPr>
                <w:rFonts w:ascii="Times New Roman" w:hAnsi="Times New Roman" w:cs="Times New Roman"/>
                <w:sz w:val="24"/>
                <w:szCs w:val="24"/>
              </w:rPr>
            </w:pPr>
          </w:p>
        </w:tc>
        <w:tc>
          <w:tcPr>
            <w:tcW w:w="1333" w:type="pct"/>
            <w:tcBorders>
              <w:top w:val="nil"/>
              <w:bottom w:val="nil"/>
              <w:right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.000</w:t>
            </w:r>
          </w:p>
        </w:tc>
      </w:tr>
      <w:tr w:rsidR="00403A21" w:rsidRPr="00D3298B" w:rsidTr="003930CB">
        <w:trPr>
          <w:cantSplit/>
          <w:tblHeader/>
          <w:jc w:val="center"/>
        </w:trPr>
        <w:tc>
          <w:tcPr>
            <w:tcW w:w="1333" w:type="pct"/>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p>
        </w:tc>
        <w:tc>
          <w:tcPr>
            <w:tcW w:w="1430" w:type="pct"/>
            <w:tcBorders>
              <w:top w:val="nil"/>
              <w:left w:val="nil"/>
              <w:right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N</w:t>
            </w:r>
          </w:p>
        </w:tc>
        <w:tc>
          <w:tcPr>
            <w:tcW w:w="903" w:type="pct"/>
            <w:tcBorders>
              <w:top w:val="nil"/>
              <w:left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286</w:t>
            </w:r>
          </w:p>
        </w:tc>
        <w:tc>
          <w:tcPr>
            <w:tcW w:w="1333" w:type="pct"/>
            <w:tcBorders>
              <w:top w:val="nil"/>
              <w:right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286</w:t>
            </w:r>
          </w:p>
        </w:tc>
      </w:tr>
      <w:tr w:rsidR="00403A21" w:rsidRPr="00D3298B" w:rsidTr="003930CB">
        <w:trPr>
          <w:cantSplit/>
          <w:tblHeader/>
          <w:jc w:val="center"/>
        </w:trPr>
        <w:tc>
          <w:tcPr>
            <w:tcW w:w="1333" w:type="pct"/>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Perencanaan Karir</w:t>
            </w:r>
          </w:p>
        </w:tc>
        <w:tc>
          <w:tcPr>
            <w:tcW w:w="1430" w:type="pct"/>
            <w:tcBorders>
              <w:left w:val="nil"/>
              <w:bottom w:val="nil"/>
              <w:right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Pearson Correlation</w:t>
            </w:r>
          </w:p>
        </w:tc>
        <w:tc>
          <w:tcPr>
            <w:tcW w:w="903" w:type="pct"/>
            <w:tcBorders>
              <w:left w:val="single" w:sz="16" w:space="0" w:color="000000"/>
              <w:bottom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.687</w:t>
            </w:r>
            <w:r w:rsidRPr="00D3298B">
              <w:rPr>
                <w:rFonts w:ascii="Times New Roman" w:hAnsi="Times New Roman" w:cs="Times New Roman"/>
                <w:color w:val="000000"/>
                <w:sz w:val="24"/>
                <w:szCs w:val="24"/>
                <w:vertAlign w:val="superscript"/>
              </w:rPr>
              <w:t>**</w:t>
            </w:r>
          </w:p>
        </w:tc>
        <w:tc>
          <w:tcPr>
            <w:tcW w:w="1333" w:type="pct"/>
            <w:tcBorders>
              <w:bottom w:val="nil"/>
              <w:right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1</w:t>
            </w:r>
          </w:p>
        </w:tc>
      </w:tr>
      <w:tr w:rsidR="00403A21" w:rsidRPr="00D3298B" w:rsidTr="003930CB">
        <w:trPr>
          <w:cantSplit/>
          <w:tblHeader/>
          <w:jc w:val="center"/>
        </w:trPr>
        <w:tc>
          <w:tcPr>
            <w:tcW w:w="1333" w:type="pct"/>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p>
        </w:tc>
        <w:tc>
          <w:tcPr>
            <w:tcW w:w="1430" w:type="pct"/>
            <w:tcBorders>
              <w:top w:val="nil"/>
              <w:left w:val="nil"/>
              <w:bottom w:val="nil"/>
              <w:right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Sig. (2-tailed)</w:t>
            </w:r>
          </w:p>
        </w:tc>
        <w:tc>
          <w:tcPr>
            <w:tcW w:w="903" w:type="pct"/>
            <w:tcBorders>
              <w:top w:val="nil"/>
              <w:left w:val="single" w:sz="16" w:space="0" w:color="000000"/>
              <w:bottom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.000</w:t>
            </w:r>
          </w:p>
        </w:tc>
        <w:tc>
          <w:tcPr>
            <w:tcW w:w="1333" w:type="pct"/>
            <w:tcBorders>
              <w:top w:val="nil"/>
              <w:bottom w:val="nil"/>
              <w:right w:val="single" w:sz="16" w:space="0" w:color="000000"/>
            </w:tcBorders>
            <w:shd w:val="clear" w:color="auto" w:fill="FFFFFF"/>
            <w:tcMar>
              <w:top w:w="30" w:type="dxa"/>
              <w:left w:w="30" w:type="dxa"/>
              <w:bottom w:w="30" w:type="dxa"/>
              <w:right w:w="30" w:type="dxa"/>
            </w:tcMar>
            <w:vAlign w:val="center"/>
          </w:tcPr>
          <w:p w:rsidR="00403A21" w:rsidRPr="00D3298B" w:rsidRDefault="00403A21" w:rsidP="003930CB">
            <w:pPr>
              <w:autoSpaceDE w:val="0"/>
              <w:autoSpaceDN w:val="0"/>
              <w:adjustRightInd w:val="0"/>
              <w:spacing w:after="0" w:line="240" w:lineRule="auto"/>
              <w:jc w:val="center"/>
              <w:rPr>
                <w:rFonts w:ascii="Times New Roman" w:hAnsi="Times New Roman" w:cs="Times New Roman"/>
                <w:sz w:val="24"/>
                <w:szCs w:val="24"/>
              </w:rPr>
            </w:pPr>
          </w:p>
        </w:tc>
      </w:tr>
      <w:tr w:rsidR="00403A21" w:rsidRPr="00D3298B" w:rsidTr="003930CB">
        <w:trPr>
          <w:cantSplit/>
          <w:tblHeader/>
          <w:jc w:val="center"/>
        </w:trPr>
        <w:tc>
          <w:tcPr>
            <w:tcW w:w="1333" w:type="pct"/>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sz w:val="24"/>
                <w:szCs w:val="24"/>
              </w:rPr>
            </w:pPr>
          </w:p>
        </w:tc>
        <w:tc>
          <w:tcPr>
            <w:tcW w:w="1430"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N</w:t>
            </w:r>
          </w:p>
        </w:tc>
        <w:tc>
          <w:tcPr>
            <w:tcW w:w="903"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286</w:t>
            </w:r>
          </w:p>
        </w:tc>
        <w:tc>
          <w:tcPr>
            <w:tcW w:w="1333"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D3298B">
              <w:rPr>
                <w:rFonts w:ascii="Times New Roman" w:hAnsi="Times New Roman" w:cs="Times New Roman"/>
                <w:color w:val="000000"/>
                <w:sz w:val="24"/>
                <w:szCs w:val="24"/>
              </w:rPr>
              <w:t>286</w:t>
            </w:r>
          </w:p>
        </w:tc>
      </w:tr>
      <w:tr w:rsidR="00403A21" w:rsidRPr="00D3298B" w:rsidTr="003930CB">
        <w:trPr>
          <w:cantSplit/>
          <w:jc w:val="center"/>
        </w:trPr>
        <w:tc>
          <w:tcPr>
            <w:tcW w:w="5000" w:type="pct"/>
            <w:gridSpan w:val="4"/>
            <w:tcBorders>
              <w:top w:val="nil"/>
              <w:left w:val="nil"/>
              <w:bottom w:val="nil"/>
              <w:right w:val="nil"/>
            </w:tcBorders>
            <w:shd w:val="clear" w:color="auto" w:fill="FFFFFF"/>
            <w:tcMar>
              <w:top w:w="30" w:type="dxa"/>
              <w:left w:w="30" w:type="dxa"/>
              <w:bottom w:w="30" w:type="dxa"/>
              <w:right w:w="30" w:type="dxa"/>
            </w:tcMar>
          </w:tcPr>
          <w:p w:rsidR="00403A21" w:rsidRPr="00D3298B"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D3298B">
              <w:rPr>
                <w:rFonts w:ascii="Times New Roman" w:hAnsi="Times New Roman" w:cs="Times New Roman"/>
                <w:color w:val="000000"/>
                <w:sz w:val="24"/>
                <w:szCs w:val="24"/>
              </w:rPr>
              <w:t xml:space="preserve">**. </w:t>
            </w:r>
            <w:r w:rsidRPr="00D3298B">
              <w:rPr>
                <w:rFonts w:ascii="Times New Roman" w:hAnsi="Times New Roman" w:cs="Times New Roman"/>
                <w:i/>
                <w:color w:val="000000"/>
                <w:sz w:val="24"/>
                <w:szCs w:val="24"/>
              </w:rPr>
              <w:t>Correlation is significant at the</w:t>
            </w:r>
            <w:r w:rsidRPr="00D3298B">
              <w:rPr>
                <w:rFonts w:ascii="Times New Roman" w:hAnsi="Times New Roman" w:cs="Times New Roman"/>
                <w:color w:val="000000"/>
                <w:sz w:val="24"/>
                <w:szCs w:val="24"/>
              </w:rPr>
              <w:t xml:space="preserve"> 0.01 </w:t>
            </w:r>
            <w:r w:rsidRPr="00D3298B">
              <w:rPr>
                <w:rFonts w:ascii="Times New Roman" w:hAnsi="Times New Roman" w:cs="Times New Roman"/>
                <w:i/>
                <w:color w:val="000000"/>
                <w:sz w:val="24"/>
                <w:szCs w:val="24"/>
              </w:rPr>
              <w:t>level</w:t>
            </w:r>
            <w:r w:rsidRPr="00D3298B">
              <w:rPr>
                <w:rFonts w:ascii="Times New Roman" w:hAnsi="Times New Roman" w:cs="Times New Roman"/>
                <w:color w:val="000000"/>
                <w:sz w:val="24"/>
                <w:szCs w:val="24"/>
              </w:rPr>
              <w:t xml:space="preserve"> (2-</w:t>
            </w:r>
            <w:r w:rsidRPr="00D3298B">
              <w:rPr>
                <w:rFonts w:ascii="Times New Roman" w:hAnsi="Times New Roman" w:cs="Times New Roman"/>
                <w:i/>
                <w:color w:val="000000"/>
                <w:sz w:val="24"/>
                <w:szCs w:val="24"/>
              </w:rPr>
              <w:t>tailed</w:t>
            </w:r>
            <w:r w:rsidRPr="00D3298B">
              <w:rPr>
                <w:rFonts w:ascii="Times New Roman" w:hAnsi="Times New Roman" w:cs="Times New Roman"/>
                <w:color w:val="000000"/>
                <w:sz w:val="24"/>
                <w:szCs w:val="24"/>
              </w:rPr>
              <w:t>).</w:t>
            </w:r>
          </w:p>
        </w:tc>
      </w:tr>
    </w:tbl>
    <w:p w:rsidR="00403A21" w:rsidRPr="00D3298B" w:rsidRDefault="00403A21" w:rsidP="00403A21">
      <w:pPr>
        <w:spacing w:after="0" w:line="360" w:lineRule="auto"/>
        <w:ind w:firstLine="360"/>
        <w:jc w:val="both"/>
        <w:rPr>
          <w:rFonts w:ascii="Times New Roman" w:eastAsiaTheme="minorEastAsia" w:hAnsi="Times New Roman" w:cs="Times New Roman"/>
          <w:sz w:val="24"/>
          <w:szCs w:val="24"/>
        </w:rPr>
      </w:pPr>
    </w:p>
    <w:p w:rsidR="00403A21" w:rsidRDefault="00403A21" w:rsidP="00403A21">
      <w:pPr>
        <w:spacing w:after="0" w:line="360" w:lineRule="auto"/>
        <w:ind w:firstLine="360"/>
        <w:jc w:val="both"/>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 xml:space="preserve">Tabel 3.24 di atas menunjukkan bahwa nilai signifikan untuk korelasi antara variabel </w:t>
      </w:r>
      <w:r w:rsidRPr="00D3298B">
        <w:rPr>
          <w:rFonts w:ascii="Times New Roman" w:eastAsiaTheme="minorEastAsia" w:hAnsi="Times New Roman" w:cs="Times New Roman"/>
          <w:i/>
          <w:sz w:val="24"/>
          <w:szCs w:val="24"/>
        </w:rPr>
        <w:t>self-efficacy</w:t>
      </w:r>
      <w:r w:rsidRPr="00D3298B">
        <w:rPr>
          <w:rFonts w:ascii="Times New Roman" w:eastAsiaTheme="minorEastAsia" w:hAnsi="Times New Roman" w:cs="Times New Roman"/>
          <w:sz w:val="24"/>
          <w:szCs w:val="24"/>
        </w:rPr>
        <w:t xml:space="preserve"> dengan variabel perencanaan karir adalah sebesar 0,000 dengan n = 286 dan taraf nyata (α) = 0</w:t>
      </w:r>
      <w:proofErr w:type="gramStart"/>
      <w:r w:rsidRPr="00D3298B">
        <w:rPr>
          <w:rFonts w:ascii="Times New Roman" w:eastAsiaTheme="minorEastAsia" w:hAnsi="Times New Roman" w:cs="Times New Roman"/>
          <w:sz w:val="24"/>
          <w:szCs w:val="24"/>
        </w:rPr>
        <w:t>,05</w:t>
      </w:r>
      <w:proofErr w:type="gramEnd"/>
      <w:r w:rsidRPr="00D3298B">
        <w:rPr>
          <w:rFonts w:ascii="Times New Roman" w:eastAsiaTheme="minorEastAsia" w:hAnsi="Times New Roman" w:cs="Times New Roman"/>
          <w:sz w:val="24"/>
          <w:szCs w:val="24"/>
        </w:rPr>
        <w:t>. Hal ini berarti menunjukkan bahwa 0,000 &lt; 0</w:t>
      </w:r>
      <w:proofErr w:type="gramStart"/>
      <w:r w:rsidRPr="00D3298B">
        <w:rPr>
          <w:rFonts w:ascii="Times New Roman" w:eastAsiaTheme="minorEastAsia" w:hAnsi="Times New Roman" w:cs="Times New Roman"/>
          <w:sz w:val="24"/>
          <w:szCs w:val="24"/>
        </w:rPr>
        <w:t>,05</w:t>
      </w:r>
      <w:proofErr w:type="gramEnd"/>
      <w:r w:rsidRPr="00D3298B">
        <w:rPr>
          <w:rFonts w:ascii="Times New Roman" w:eastAsiaTheme="minorEastAsia" w:hAnsi="Times New Roman" w:cs="Times New Roman"/>
          <w:sz w:val="24"/>
          <w:szCs w:val="24"/>
        </w:rPr>
        <w:t xml:space="preserve"> sehingga terdapat korelasi antara </w:t>
      </w:r>
      <w:r w:rsidRPr="00D3298B">
        <w:rPr>
          <w:rFonts w:ascii="Times New Roman" w:eastAsiaTheme="minorEastAsia" w:hAnsi="Times New Roman" w:cs="Times New Roman"/>
          <w:i/>
          <w:sz w:val="24"/>
          <w:szCs w:val="24"/>
        </w:rPr>
        <w:t>self-efficacy</w:t>
      </w:r>
      <w:r w:rsidRPr="00D3298B">
        <w:rPr>
          <w:rFonts w:ascii="Times New Roman" w:eastAsiaTheme="minorEastAsia" w:hAnsi="Times New Roman" w:cs="Times New Roman"/>
          <w:sz w:val="24"/>
          <w:szCs w:val="24"/>
        </w:rPr>
        <w:t xml:space="preserve"> dengan perencanaan karir sebesar 0,687 (keterandalan tinggi). </w:t>
      </w:r>
    </w:p>
    <w:p w:rsidR="00403A21" w:rsidRDefault="00403A21" w:rsidP="00403A21">
      <w:pPr>
        <w:spacing w:after="0" w:line="360" w:lineRule="auto"/>
        <w:ind w:firstLine="36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Hasil uji korelasi antara indikator-indikator variabel </w:t>
      </w:r>
      <w:r>
        <w:rPr>
          <w:rFonts w:ascii="Times New Roman" w:eastAsiaTheme="minorEastAsia" w:hAnsi="Times New Roman" w:cs="Times New Roman"/>
          <w:i/>
          <w:sz w:val="24"/>
          <w:szCs w:val="24"/>
        </w:rPr>
        <w:t>self-efficacy</w:t>
      </w:r>
      <w:r>
        <w:rPr>
          <w:rFonts w:ascii="Times New Roman" w:eastAsiaTheme="minorEastAsia" w:hAnsi="Times New Roman" w:cs="Times New Roman"/>
          <w:sz w:val="24"/>
          <w:szCs w:val="24"/>
        </w:rPr>
        <w:t xml:space="preserve"> dengan variabel perencanaan karir dapat dilihat pada Tabel 3.25 berikut ini.</w:t>
      </w:r>
      <w:proofErr w:type="gramEnd"/>
    </w:p>
    <w:p w:rsidR="00403A21" w:rsidRPr="00A26259" w:rsidRDefault="00403A21" w:rsidP="00403A21">
      <w:pPr>
        <w:spacing w:after="0" w:line="240" w:lineRule="auto"/>
        <w:jc w:val="center"/>
        <w:rPr>
          <w:rFonts w:ascii="Times New Roman" w:eastAsiaTheme="minorEastAsia" w:hAnsi="Times New Roman" w:cs="Times New Roman"/>
          <w:b/>
          <w:sz w:val="24"/>
          <w:szCs w:val="24"/>
        </w:rPr>
      </w:pPr>
      <w:r w:rsidRPr="00A26259">
        <w:rPr>
          <w:rFonts w:ascii="Times New Roman" w:eastAsiaTheme="minorEastAsia" w:hAnsi="Times New Roman" w:cs="Times New Roman"/>
          <w:b/>
          <w:sz w:val="24"/>
          <w:szCs w:val="24"/>
        </w:rPr>
        <w:t>Tabel 3.25</w:t>
      </w:r>
    </w:p>
    <w:p w:rsidR="00403A21" w:rsidRPr="00A26259" w:rsidRDefault="00403A21" w:rsidP="00403A21">
      <w:pPr>
        <w:spacing w:after="0" w:line="240" w:lineRule="auto"/>
        <w:jc w:val="center"/>
        <w:rPr>
          <w:rFonts w:ascii="Times New Roman" w:eastAsiaTheme="minorEastAsia" w:hAnsi="Times New Roman" w:cs="Times New Roman"/>
          <w:b/>
          <w:sz w:val="24"/>
          <w:szCs w:val="24"/>
        </w:rPr>
      </w:pPr>
      <w:r w:rsidRPr="00A26259">
        <w:rPr>
          <w:rFonts w:ascii="Times New Roman" w:eastAsiaTheme="minorEastAsia" w:hAnsi="Times New Roman" w:cs="Times New Roman"/>
          <w:b/>
          <w:sz w:val="24"/>
          <w:szCs w:val="24"/>
        </w:rPr>
        <w:t xml:space="preserve">Uji Korelasi antara Indikator Variabel </w:t>
      </w:r>
      <w:r w:rsidRPr="00A26259">
        <w:rPr>
          <w:rFonts w:ascii="Times New Roman" w:eastAsiaTheme="minorEastAsia" w:hAnsi="Times New Roman" w:cs="Times New Roman"/>
          <w:b/>
          <w:i/>
          <w:sz w:val="24"/>
          <w:szCs w:val="24"/>
        </w:rPr>
        <w:t>self-efficacy</w:t>
      </w:r>
      <w:r w:rsidRPr="00A26259">
        <w:rPr>
          <w:rFonts w:ascii="Times New Roman" w:eastAsiaTheme="minorEastAsia" w:hAnsi="Times New Roman" w:cs="Times New Roman"/>
          <w:b/>
          <w:sz w:val="24"/>
          <w:szCs w:val="24"/>
        </w:rPr>
        <w:t xml:space="preserve"> dengan Variabel Perencanaan Karir</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068"/>
        <w:gridCol w:w="701"/>
        <w:gridCol w:w="646"/>
        <w:gridCol w:w="646"/>
        <w:gridCol w:w="645"/>
        <w:gridCol w:w="645"/>
        <w:gridCol w:w="645"/>
        <w:gridCol w:w="645"/>
        <w:gridCol w:w="645"/>
        <w:gridCol w:w="645"/>
        <w:gridCol w:w="1067"/>
      </w:tblGrid>
      <w:tr w:rsidR="00403A21" w:rsidRPr="00646FFD" w:rsidTr="003930CB">
        <w:trPr>
          <w:cantSplit/>
          <w:tblHeader/>
        </w:trPr>
        <w:tc>
          <w:tcPr>
            <w:tcW w:w="668"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sz w:val="18"/>
                <w:szCs w:val="20"/>
              </w:rPr>
            </w:pPr>
          </w:p>
        </w:tc>
        <w:tc>
          <w:tcPr>
            <w:tcW w:w="438"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sz w:val="18"/>
                <w:szCs w:val="20"/>
              </w:rPr>
            </w:pPr>
          </w:p>
        </w:tc>
        <w:tc>
          <w:tcPr>
            <w:tcW w:w="404"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03A21" w:rsidRPr="00646FFD" w:rsidRDefault="00403A21" w:rsidP="003930CB">
            <w:pPr>
              <w:autoSpaceDE w:val="0"/>
              <w:autoSpaceDN w:val="0"/>
              <w:adjustRightInd w:val="0"/>
              <w:spacing w:after="0" w:line="240" w:lineRule="auto"/>
              <w:jc w:val="center"/>
              <w:rPr>
                <w:rFonts w:ascii="Times New Roman" w:hAnsi="Times New Roman" w:cs="Times New Roman"/>
                <w:color w:val="000000"/>
                <w:sz w:val="18"/>
                <w:szCs w:val="20"/>
              </w:rPr>
            </w:pPr>
            <w:r w:rsidRPr="00646FFD">
              <w:rPr>
                <w:rFonts w:ascii="Times New Roman" w:hAnsi="Times New Roman" w:cs="Times New Roman"/>
                <w:color w:val="000000"/>
                <w:sz w:val="18"/>
                <w:szCs w:val="20"/>
              </w:rPr>
              <w:t>Indikator1</w:t>
            </w:r>
          </w:p>
        </w:tc>
        <w:tc>
          <w:tcPr>
            <w:tcW w:w="404"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3A21" w:rsidRPr="00646FFD" w:rsidRDefault="00403A21" w:rsidP="003930CB">
            <w:pPr>
              <w:autoSpaceDE w:val="0"/>
              <w:autoSpaceDN w:val="0"/>
              <w:adjustRightInd w:val="0"/>
              <w:spacing w:after="0" w:line="240" w:lineRule="auto"/>
              <w:jc w:val="center"/>
              <w:rPr>
                <w:rFonts w:ascii="Times New Roman" w:hAnsi="Times New Roman" w:cs="Times New Roman"/>
                <w:color w:val="000000"/>
                <w:sz w:val="18"/>
                <w:szCs w:val="20"/>
              </w:rPr>
            </w:pPr>
            <w:r w:rsidRPr="00646FFD">
              <w:rPr>
                <w:rFonts w:ascii="Times New Roman" w:hAnsi="Times New Roman" w:cs="Times New Roman"/>
                <w:color w:val="000000"/>
                <w:sz w:val="18"/>
                <w:szCs w:val="20"/>
              </w:rPr>
              <w:t>Indikator2</w:t>
            </w:r>
          </w:p>
        </w:tc>
        <w:tc>
          <w:tcPr>
            <w:tcW w:w="40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3A21" w:rsidRPr="00646FFD" w:rsidRDefault="00403A21" w:rsidP="003930CB">
            <w:pPr>
              <w:autoSpaceDE w:val="0"/>
              <w:autoSpaceDN w:val="0"/>
              <w:adjustRightInd w:val="0"/>
              <w:spacing w:after="0" w:line="240" w:lineRule="auto"/>
              <w:jc w:val="center"/>
              <w:rPr>
                <w:rFonts w:ascii="Times New Roman" w:hAnsi="Times New Roman" w:cs="Times New Roman"/>
                <w:color w:val="000000"/>
                <w:sz w:val="18"/>
                <w:szCs w:val="20"/>
              </w:rPr>
            </w:pPr>
            <w:r w:rsidRPr="00646FFD">
              <w:rPr>
                <w:rFonts w:ascii="Times New Roman" w:hAnsi="Times New Roman" w:cs="Times New Roman"/>
                <w:color w:val="000000"/>
                <w:sz w:val="18"/>
                <w:szCs w:val="20"/>
              </w:rPr>
              <w:t>Indikator3</w:t>
            </w:r>
          </w:p>
        </w:tc>
        <w:tc>
          <w:tcPr>
            <w:tcW w:w="40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3A21" w:rsidRPr="00646FFD" w:rsidRDefault="00403A21" w:rsidP="003930CB">
            <w:pPr>
              <w:autoSpaceDE w:val="0"/>
              <w:autoSpaceDN w:val="0"/>
              <w:adjustRightInd w:val="0"/>
              <w:spacing w:after="0" w:line="240" w:lineRule="auto"/>
              <w:jc w:val="center"/>
              <w:rPr>
                <w:rFonts w:ascii="Times New Roman" w:hAnsi="Times New Roman" w:cs="Times New Roman"/>
                <w:color w:val="000000"/>
                <w:sz w:val="18"/>
                <w:szCs w:val="20"/>
              </w:rPr>
            </w:pPr>
            <w:r w:rsidRPr="00646FFD">
              <w:rPr>
                <w:rFonts w:ascii="Times New Roman" w:hAnsi="Times New Roman" w:cs="Times New Roman"/>
                <w:color w:val="000000"/>
                <w:sz w:val="18"/>
                <w:szCs w:val="20"/>
              </w:rPr>
              <w:t>Indikator4</w:t>
            </w:r>
          </w:p>
        </w:tc>
        <w:tc>
          <w:tcPr>
            <w:tcW w:w="40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3A21" w:rsidRPr="00646FFD" w:rsidRDefault="00403A21" w:rsidP="003930CB">
            <w:pPr>
              <w:autoSpaceDE w:val="0"/>
              <w:autoSpaceDN w:val="0"/>
              <w:adjustRightInd w:val="0"/>
              <w:spacing w:after="0" w:line="240" w:lineRule="auto"/>
              <w:jc w:val="center"/>
              <w:rPr>
                <w:rFonts w:ascii="Times New Roman" w:hAnsi="Times New Roman" w:cs="Times New Roman"/>
                <w:color w:val="000000"/>
                <w:sz w:val="18"/>
                <w:szCs w:val="20"/>
              </w:rPr>
            </w:pPr>
            <w:r w:rsidRPr="00646FFD">
              <w:rPr>
                <w:rFonts w:ascii="Times New Roman" w:hAnsi="Times New Roman" w:cs="Times New Roman"/>
                <w:color w:val="000000"/>
                <w:sz w:val="18"/>
                <w:szCs w:val="20"/>
              </w:rPr>
              <w:t>Indikator5</w:t>
            </w:r>
          </w:p>
        </w:tc>
        <w:tc>
          <w:tcPr>
            <w:tcW w:w="40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3A21" w:rsidRPr="00646FFD" w:rsidRDefault="00403A21" w:rsidP="003930CB">
            <w:pPr>
              <w:autoSpaceDE w:val="0"/>
              <w:autoSpaceDN w:val="0"/>
              <w:adjustRightInd w:val="0"/>
              <w:spacing w:after="0" w:line="240" w:lineRule="auto"/>
              <w:jc w:val="center"/>
              <w:rPr>
                <w:rFonts w:ascii="Times New Roman" w:hAnsi="Times New Roman" w:cs="Times New Roman"/>
                <w:color w:val="000000"/>
                <w:sz w:val="18"/>
                <w:szCs w:val="20"/>
              </w:rPr>
            </w:pPr>
            <w:r w:rsidRPr="00646FFD">
              <w:rPr>
                <w:rFonts w:ascii="Times New Roman" w:hAnsi="Times New Roman" w:cs="Times New Roman"/>
                <w:color w:val="000000"/>
                <w:sz w:val="18"/>
                <w:szCs w:val="20"/>
              </w:rPr>
              <w:t>Indikator6</w:t>
            </w:r>
          </w:p>
        </w:tc>
        <w:tc>
          <w:tcPr>
            <w:tcW w:w="40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3A21" w:rsidRPr="00646FFD" w:rsidRDefault="00403A21" w:rsidP="003930CB">
            <w:pPr>
              <w:autoSpaceDE w:val="0"/>
              <w:autoSpaceDN w:val="0"/>
              <w:adjustRightInd w:val="0"/>
              <w:spacing w:after="0" w:line="240" w:lineRule="auto"/>
              <w:jc w:val="center"/>
              <w:rPr>
                <w:rFonts w:ascii="Times New Roman" w:hAnsi="Times New Roman" w:cs="Times New Roman"/>
                <w:color w:val="000000"/>
                <w:sz w:val="18"/>
                <w:szCs w:val="20"/>
              </w:rPr>
            </w:pPr>
            <w:r w:rsidRPr="00646FFD">
              <w:rPr>
                <w:rFonts w:ascii="Times New Roman" w:hAnsi="Times New Roman" w:cs="Times New Roman"/>
                <w:color w:val="000000"/>
                <w:sz w:val="18"/>
                <w:szCs w:val="20"/>
              </w:rPr>
              <w:t>Indikator7</w:t>
            </w:r>
          </w:p>
        </w:tc>
        <w:tc>
          <w:tcPr>
            <w:tcW w:w="40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3A21" w:rsidRPr="00646FFD" w:rsidRDefault="00403A21" w:rsidP="003930CB">
            <w:pPr>
              <w:autoSpaceDE w:val="0"/>
              <w:autoSpaceDN w:val="0"/>
              <w:adjustRightInd w:val="0"/>
              <w:spacing w:after="0" w:line="240" w:lineRule="auto"/>
              <w:jc w:val="center"/>
              <w:rPr>
                <w:rFonts w:ascii="Times New Roman" w:hAnsi="Times New Roman" w:cs="Times New Roman"/>
                <w:color w:val="000000"/>
                <w:sz w:val="18"/>
                <w:szCs w:val="20"/>
              </w:rPr>
            </w:pPr>
            <w:r w:rsidRPr="00646FFD">
              <w:rPr>
                <w:rFonts w:ascii="Times New Roman" w:hAnsi="Times New Roman" w:cs="Times New Roman"/>
                <w:color w:val="000000"/>
                <w:sz w:val="18"/>
                <w:szCs w:val="20"/>
              </w:rPr>
              <w:t>Indikator8</w:t>
            </w:r>
          </w:p>
        </w:tc>
        <w:tc>
          <w:tcPr>
            <w:tcW w:w="667"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3A21" w:rsidRPr="00646FFD" w:rsidRDefault="00403A21" w:rsidP="003930CB">
            <w:pPr>
              <w:autoSpaceDE w:val="0"/>
              <w:autoSpaceDN w:val="0"/>
              <w:adjustRightInd w:val="0"/>
              <w:spacing w:after="0" w:line="240" w:lineRule="auto"/>
              <w:jc w:val="center"/>
              <w:rPr>
                <w:rFonts w:ascii="Times New Roman" w:hAnsi="Times New Roman" w:cs="Times New Roman"/>
                <w:color w:val="000000"/>
                <w:sz w:val="18"/>
                <w:szCs w:val="20"/>
              </w:rPr>
            </w:pPr>
            <w:r w:rsidRPr="00646FFD">
              <w:rPr>
                <w:rFonts w:ascii="Times New Roman" w:hAnsi="Times New Roman" w:cs="Times New Roman"/>
                <w:color w:val="000000"/>
                <w:sz w:val="18"/>
                <w:szCs w:val="20"/>
              </w:rPr>
              <w:t>PerencanaanKarir</w:t>
            </w:r>
          </w:p>
        </w:tc>
      </w:tr>
      <w:tr w:rsidR="00403A21" w:rsidRPr="00646FFD" w:rsidTr="003930CB">
        <w:trPr>
          <w:cantSplit/>
        </w:trPr>
        <w:tc>
          <w:tcPr>
            <w:tcW w:w="668" w:type="pct"/>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Indikator1</w:t>
            </w:r>
          </w:p>
        </w:tc>
        <w:tc>
          <w:tcPr>
            <w:tcW w:w="438"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Pearson Correlation</w:t>
            </w:r>
          </w:p>
        </w:tc>
        <w:tc>
          <w:tcPr>
            <w:tcW w:w="404"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1</w:t>
            </w:r>
          </w:p>
        </w:tc>
        <w:tc>
          <w:tcPr>
            <w:tcW w:w="404" w:type="pct"/>
            <w:tcBorders>
              <w:top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.389</w:t>
            </w:r>
            <w:r w:rsidRPr="00646FFD">
              <w:rPr>
                <w:rFonts w:ascii="Times New Roman" w:hAnsi="Times New Roman" w:cs="Times New Roman"/>
                <w:color w:val="000000"/>
                <w:sz w:val="18"/>
                <w:szCs w:val="20"/>
                <w:vertAlign w:val="superscript"/>
              </w:rPr>
              <w:t>**</w:t>
            </w:r>
          </w:p>
        </w:tc>
        <w:tc>
          <w:tcPr>
            <w:tcW w:w="403" w:type="pct"/>
            <w:tcBorders>
              <w:top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.431</w:t>
            </w:r>
            <w:r w:rsidRPr="00646FFD">
              <w:rPr>
                <w:rFonts w:ascii="Times New Roman" w:hAnsi="Times New Roman" w:cs="Times New Roman"/>
                <w:color w:val="000000"/>
                <w:sz w:val="18"/>
                <w:szCs w:val="20"/>
                <w:vertAlign w:val="superscript"/>
              </w:rPr>
              <w:t>**</w:t>
            </w:r>
          </w:p>
        </w:tc>
        <w:tc>
          <w:tcPr>
            <w:tcW w:w="403" w:type="pct"/>
            <w:tcBorders>
              <w:top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.560</w:t>
            </w:r>
            <w:r w:rsidRPr="00646FFD">
              <w:rPr>
                <w:rFonts w:ascii="Times New Roman" w:hAnsi="Times New Roman" w:cs="Times New Roman"/>
                <w:color w:val="000000"/>
                <w:sz w:val="18"/>
                <w:szCs w:val="20"/>
                <w:vertAlign w:val="superscript"/>
              </w:rPr>
              <w:t>**</w:t>
            </w:r>
          </w:p>
        </w:tc>
        <w:tc>
          <w:tcPr>
            <w:tcW w:w="403" w:type="pct"/>
            <w:tcBorders>
              <w:top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.678</w:t>
            </w:r>
            <w:r w:rsidRPr="00646FFD">
              <w:rPr>
                <w:rFonts w:ascii="Times New Roman" w:hAnsi="Times New Roman" w:cs="Times New Roman"/>
                <w:color w:val="000000"/>
                <w:sz w:val="18"/>
                <w:szCs w:val="20"/>
                <w:vertAlign w:val="superscript"/>
              </w:rPr>
              <w:t>**</w:t>
            </w:r>
          </w:p>
        </w:tc>
        <w:tc>
          <w:tcPr>
            <w:tcW w:w="403" w:type="pct"/>
            <w:tcBorders>
              <w:top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.784</w:t>
            </w:r>
            <w:r w:rsidRPr="00646FFD">
              <w:rPr>
                <w:rFonts w:ascii="Times New Roman" w:hAnsi="Times New Roman" w:cs="Times New Roman"/>
                <w:color w:val="000000"/>
                <w:sz w:val="18"/>
                <w:szCs w:val="20"/>
                <w:vertAlign w:val="superscript"/>
              </w:rPr>
              <w:t>**</w:t>
            </w:r>
          </w:p>
        </w:tc>
        <w:tc>
          <w:tcPr>
            <w:tcW w:w="403" w:type="pct"/>
            <w:tcBorders>
              <w:top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.425</w:t>
            </w:r>
            <w:r w:rsidRPr="00646FFD">
              <w:rPr>
                <w:rFonts w:ascii="Times New Roman" w:hAnsi="Times New Roman" w:cs="Times New Roman"/>
                <w:color w:val="000000"/>
                <w:sz w:val="18"/>
                <w:szCs w:val="20"/>
                <w:vertAlign w:val="superscript"/>
              </w:rPr>
              <w:t>**</w:t>
            </w:r>
          </w:p>
        </w:tc>
        <w:tc>
          <w:tcPr>
            <w:tcW w:w="403" w:type="pct"/>
            <w:tcBorders>
              <w:top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.544</w:t>
            </w:r>
            <w:r w:rsidRPr="00646FFD">
              <w:rPr>
                <w:rFonts w:ascii="Times New Roman" w:hAnsi="Times New Roman" w:cs="Times New Roman"/>
                <w:color w:val="000000"/>
                <w:sz w:val="18"/>
                <w:szCs w:val="20"/>
                <w:vertAlign w:val="superscript"/>
              </w:rPr>
              <w:t>**</w:t>
            </w:r>
          </w:p>
        </w:tc>
        <w:tc>
          <w:tcPr>
            <w:tcW w:w="667"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-.005</w:t>
            </w:r>
          </w:p>
        </w:tc>
      </w:tr>
      <w:tr w:rsidR="00403A21" w:rsidRPr="00646FFD" w:rsidTr="003930CB">
        <w:trPr>
          <w:cantSplit/>
        </w:trPr>
        <w:tc>
          <w:tcPr>
            <w:tcW w:w="668" w:type="pct"/>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p>
        </w:tc>
        <w:tc>
          <w:tcPr>
            <w:tcW w:w="438" w:type="pct"/>
            <w:tcBorders>
              <w:top w:val="nil"/>
              <w:left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Sig. (2-tailed)</w:t>
            </w:r>
          </w:p>
        </w:tc>
        <w:tc>
          <w:tcPr>
            <w:tcW w:w="404" w:type="pct"/>
            <w:tcBorders>
              <w:top w:val="nil"/>
              <w:left w:val="single" w:sz="16" w:space="0" w:color="000000"/>
              <w:bottom w:val="nil"/>
            </w:tcBorders>
            <w:shd w:val="clear" w:color="auto" w:fill="FFFFFF"/>
            <w:tcMar>
              <w:top w:w="30" w:type="dxa"/>
              <w:left w:w="30" w:type="dxa"/>
              <w:bottom w:w="30" w:type="dxa"/>
              <w:right w:w="30" w:type="dxa"/>
            </w:tcMar>
            <w:vAlign w:val="center"/>
          </w:tcPr>
          <w:p w:rsidR="00403A21" w:rsidRPr="00646FFD" w:rsidRDefault="00403A21" w:rsidP="003930CB">
            <w:pPr>
              <w:autoSpaceDE w:val="0"/>
              <w:autoSpaceDN w:val="0"/>
              <w:adjustRightInd w:val="0"/>
              <w:spacing w:after="0" w:line="240" w:lineRule="auto"/>
              <w:jc w:val="center"/>
              <w:rPr>
                <w:rFonts w:ascii="Times New Roman" w:hAnsi="Times New Roman" w:cs="Times New Roman"/>
                <w:sz w:val="18"/>
                <w:szCs w:val="20"/>
              </w:rPr>
            </w:pPr>
          </w:p>
        </w:tc>
        <w:tc>
          <w:tcPr>
            <w:tcW w:w="404"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667" w:type="pct"/>
            <w:tcBorders>
              <w:top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.928</w:t>
            </w:r>
          </w:p>
        </w:tc>
      </w:tr>
      <w:tr w:rsidR="00403A21" w:rsidRPr="00646FFD" w:rsidTr="009025F2">
        <w:trPr>
          <w:cantSplit/>
        </w:trPr>
        <w:tc>
          <w:tcPr>
            <w:tcW w:w="668" w:type="pct"/>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p>
        </w:tc>
        <w:tc>
          <w:tcPr>
            <w:tcW w:w="438" w:type="pct"/>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N</w:t>
            </w:r>
          </w:p>
        </w:tc>
        <w:tc>
          <w:tcPr>
            <w:tcW w:w="404" w:type="pct"/>
            <w:tcBorders>
              <w:top w:val="nil"/>
              <w:left w:val="single" w:sz="16" w:space="0" w:color="000000"/>
              <w:bottom w:val="single" w:sz="8"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4" w:type="pct"/>
            <w:tcBorders>
              <w:top w:val="nil"/>
              <w:bottom w:val="single" w:sz="8"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bottom w:val="single" w:sz="8"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bottom w:val="single" w:sz="8"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bottom w:val="single" w:sz="8"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bottom w:val="single" w:sz="8"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bottom w:val="single" w:sz="8"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bottom w:val="single" w:sz="8"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667" w:type="pct"/>
            <w:tcBorders>
              <w:top w:val="nil"/>
              <w:bottom w:val="single" w:sz="8" w:space="0" w:color="000000"/>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r>
      <w:tr w:rsidR="00403A21" w:rsidRPr="00646FFD" w:rsidTr="009025F2">
        <w:trPr>
          <w:cantSplit/>
        </w:trPr>
        <w:tc>
          <w:tcPr>
            <w:tcW w:w="668" w:type="pct"/>
            <w:vMerge w:val="restart"/>
            <w:tcBorders>
              <w:left w:val="single" w:sz="18" w:space="0" w:color="000000"/>
              <w:bottom w:val="single" w:sz="4" w:space="0" w:color="auto"/>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Indikator2</w:t>
            </w:r>
          </w:p>
        </w:tc>
        <w:tc>
          <w:tcPr>
            <w:tcW w:w="438" w:type="pct"/>
            <w:tcBorders>
              <w:left w:val="nil"/>
              <w:bottom w:val="single" w:sz="4" w:space="0" w:color="auto"/>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Pearson Correlation</w:t>
            </w:r>
          </w:p>
        </w:tc>
        <w:tc>
          <w:tcPr>
            <w:tcW w:w="404" w:type="pct"/>
            <w:tcBorders>
              <w:left w:val="single" w:sz="16" w:space="0" w:color="000000"/>
              <w:bottom w:val="single" w:sz="4" w:space="0" w:color="auto"/>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.389</w:t>
            </w:r>
            <w:r w:rsidRPr="00646FFD">
              <w:rPr>
                <w:rFonts w:ascii="Times New Roman" w:hAnsi="Times New Roman" w:cs="Times New Roman"/>
                <w:color w:val="000000"/>
                <w:sz w:val="18"/>
                <w:szCs w:val="20"/>
                <w:vertAlign w:val="superscript"/>
              </w:rPr>
              <w:t>**</w:t>
            </w:r>
          </w:p>
        </w:tc>
        <w:tc>
          <w:tcPr>
            <w:tcW w:w="404" w:type="pct"/>
            <w:tcBorders>
              <w:bottom w:val="single" w:sz="4" w:space="0" w:color="auto"/>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1</w:t>
            </w:r>
          </w:p>
        </w:tc>
        <w:tc>
          <w:tcPr>
            <w:tcW w:w="403" w:type="pct"/>
            <w:tcBorders>
              <w:bottom w:val="single" w:sz="4" w:space="0" w:color="auto"/>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.513</w:t>
            </w:r>
            <w:r w:rsidRPr="00646FFD">
              <w:rPr>
                <w:rFonts w:ascii="Times New Roman" w:hAnsi="Times New Roman" w:cs="Times New Roman"/>
                <w:color w:val="000000"/>
                <w:sz w:val="18"/>
                <w:szCs w:val="20"/>
                <w:vertAlign w:val="superscript"/>
              </w:rPr>
              <w:t>**</w:t>
            </w:r>
          </w:p>
        </w:tc>
        <w:tc>
          <w:tcPr>
            <w:tcW w:w="403" w:type="pct"/>
            <w:tcBorders>
              <w:bottom w:val="single" w:sz="4" w:space="0" w:color="auto"/>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.574</w:t>
            </w:r>
            <w:r w:rsidRPr="00646FFD">
              <w:rPr>
                <w:rFonts w:ascii="Times New Roman" w:hAnsi="Times New Roman" w:cs="Times New Roman"/>
                <w:color w:val="000000"/>
                <w:sz w:val="18"/>
                <w:szCs w:val="20"/>
                <w:vertAlign w:val="superscript"/>
              </w:rPr>
              <w:t>**</w:t>
            </w:r>
          </w:p>
        </w:tc>
        <w:tc>
          <w:tcPr>
            <w:tcW w:w="403" w:type="pct"/>
            <w:tcBorders>
              <w:bottom w:val="single" w:sz="4" w:space="0" w:color="auto"/>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.422</w:t>
            </w:r>
            <w:r w:rsidRPr="00646FFD">
              <w:rPr>
                <w:rFonts w:ascii="Times New Roman" w:hAnsi="Times New Roman" w:cs="Times New Roman"/>
                <w:color w:val="000000"/>
                <w:sz w:val="18"/>
                <w:szCs w:val="20"/>
                <w:vertAlign w:val="superscript"/>
              </w:rPr>
              <w:t>**</w:t>
            </w:r>
          </w:p>
        </w:tc>
        <w:tc>
          <w:tcPr>
            <w:tcW w:w="403" w:type="pct"/>
            <w:tcBorders>
              <w:bottom w:val="single" w:sz="4" w:space="0" w:color="auto"/>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.717</w:t>
            </w:r>
            <w:r w:rsidRPr="00646FFD">
              <w:rPr>
                <w:rFonts w:ascii="Times New Roman" w:hAnsi="Times New Roman" w:cs="Times New Roman"/>
                <w:color w:val="000000"/>
                <w:sz w:val="18"/>
                <w:szCs w:val="20"/>
                <w:vertAlign w:val="superscript"/>
              </w:rPr>
              <w:t>**</w:t>
            </w:r>
          </w:p>
        </w:tc>
        <w:tc>
          <w:tcPr>
            <w:tcW w:w="403" w:type="pct"/>
            <w:tcBorders>
              <w:bottom w:val="single" w:sz="4" w:space="0" w:color="auto"/>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.692</w:t>
            </w:r>
            <w:r w:rsidRPr="00646FFD">
              <w:rPr>
                <w:rFonts w:ascii="Times New Roman" w:hAnsi="Times New Roman" w:cs="Times New Roman"/>
                <w:color w:val="000000"/>
                <w:sz w:val="18"/>
                <w:szCs w:val="20"/>
                <w:vertAlign w:val="superscript"/>
              </w:rPr>
              <w:t>**</w:t>
            </w:r>
          </w:p>
        </w:tc>
        <w:tc>
          <w:tcPr>
            <w:tcW w:w="403" w:type="pct"/>
            <w:tcBorders>
              <w:bottom w:val="single" w:sz="4" w:space="0" w:color="auto"/>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.568</w:t>
            </w:r>
            <w:r w:rsidRPr="00646FFD">
              <w:rPr>
                <w:rFonts w:ascii="Times New Roman" w:hAnsi="Times New Roman" w:cs="Times New Roman"/>
                <w:color w:val="000000"/>
                <w:sz w:val="18"/>
                <w:szCs w:val="20"/>
                <w:vertAlign w:val="superscript"/>
              </w:rPr>
              <w:t>**</w:t>
            </w:r>
          </w:p>
        </w:tc>
        <w:tc>
          <w:tcPr>
            <w:tcW w:w="667" w:type="pct"/>
            <w:tcBorders>
              <w:bottom w:val="single" w:sz="4" w:space="0" w:color="auto"/>
              <w:right w:val="single" w:sz="18"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.009</w:t>
            </w:r>
          </w:p>
        </w:tc>
      </w:tr>
      <w:tr w:rsidR="00403A21" w:rsidRPr="00646FFD" w:rsidTr="009025F2">
        <w:trPr>
          <w:cantSplit/>
        </w:trPr>
        <w:tc>
          <w:tcPr>
            <w:tcW w:w="668" w:type="pct"/>
            <w:vMerge/>
            <w:tcBorders>
              <w:top w:val="single" w:sz="4" w:space="0" w:color="auto"/>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p>
        </w:tc>
        <w:tc>
          <w:tcPr>
            <w:tcW w:w="438" w:type="pct"/>
            <w:tcBorders>
              <w:top w:val="single" w:sz="4" w:space="0" w:color="auto"/>
              <w:left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Sig. (2-tailed)</w:t>
            </w:r>
          </w:p>
        </w:tc>
        <w:tc>
          <w:tcPr>
            <w:tcW w:w="404" w:type="pct"/>
            <w:tcBorders>
              <w:top w:val="single" w:sz="4" w:space="0" w:color="auto"/>
              <w:left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4" w:type="pct"/>
            <w:tcBorders>
              <w:top w:val="single" w:sz="4" w:space="0" w:color="auto"/>
              <w:bottom w:val="nil"/>
            </w:tcBorders>
            <w:shd w:val="clear" w:color="auto" w:fill="FFFFFF"/>
            <w:tcMar>
              <w:top w:w="30" w:type="dxa"/>
              <w:left w:w="30" w:type="dxa"/>
              <w:bottom w:w="30" w:type="dxa"/>
              <w:right w:w="30" w:type="dxa"/>
            </w:tcMar>
            <w:vAlign w:val="center"/>
          </w:tcPr>
          <w:p w:rsidR="00403A21" w:rsidRPr="00646FFD" w:rsidRDefault="00403A21" w:rsidP="003930CB">
            <w:pPr>
              <w:autoSpaceDE w:val="0"/>
              <w:autoSpaceDN w:val="0"/>
              <w:adjustRightInd w:val="0"/>
              <w:spacing w:after="0" w:line="240" w:lineRule="auto"/>
              <w:jc w:val="center"/>
              <w:rPr>
                <w:rFonts w:ascii="Times New Roman" w:hAnsi="Times New Roman" w:cs="Times New Roman"/>
                <w:sz w:val="18"/>
                <w:szCs w:val="20"/>
              </w:rPr>
            </w:pPr>
          </w:p>
        </w:tc>
        <w:tc>
          <w:tcPr>
            <w:tcW w:w="403" w:type="pct"/>
            <w:tcBorders>
              <w:top w:val="single" w:sz="4" w:space="0" w:color="auto"/>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single" w:sz="4" w:space="0" w:color="auto"/>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single" w:sz="4" w:space="0" w:color="auto"/>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single" w:sz="4" w:space="0" w:color="auto"/>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single" w:sz="4" w:space="0" w:color="auto"/>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single" w:sz="4" w:space="0" w:color="auto"/>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667" w:type="pct"/>
            <w:tcBorders>
              <w:top w:val="single" w:sz="4" w:space="0" w:color="auto"/>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.875</w:t>
            </w:r>
          </w:p>
        </w:tc>
      </w:tr>
      <w:tr w:rsidR="00403A21" w:rsidRPr="00646FFD" w:rsidTr="003930CB">
        <w:trPr>
          <w:cantSplit/>
        </w:trPr>
        <w:tc>
          <w:tcPr>
            <w:tcW w:w="668" w:type="pct"/>
            <w:vMerge/>
            <w:tcBorders>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p>
        </w:tc>
        <w:tc>
          <w:tcPr>
            <w:tcW w:w="438" w:type="pct"/>
            <w:tcBorders>
              <w:top w:val="nil"/>
              <w:left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N</w:t>
            </w:r>
          </w:p>
        </w:tc>
        <w:tc>
          <w:tcPr>
            <w:tcW w:w="404" w:type="pct"/>
            <w:tcBorders>
              <w:top w:val="nil"/>
              <w:lef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4"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667" w:type="pct"/>
            <w:tcBorders>
              <w:top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r>
      <w:tr w:rsidR="00403A21" w:rsidRPr="00646FFD" w:rsidTr="003930CB">
        <w:trPr>
          <w:cantSplit/>
        </w:trPr>
        <w:tc>
          <w:tcPr>
            <w:tcW w:w="668" w:type="pct"/>
            <w:vMerge w:val="restart"/>
            <w:tcBorders>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Indikator3</w:t>
            </w:r>
          </w:p>
        </w:tc>
        <w:tc>
          <w:tcPr>
            <w:tcW w:w="438" w:type="pct"/>
            <w:tcBorders>
              <w:left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Pearson Correlation</w:t>
            </w:r>
          </w:p>
        </w:tc>
        <w:tc>
          <w:tcPr>
            <w:tcW w:w="404" w:type="pct"/>
            <w:tcBorders>
              <w:left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.431</w:t>
            </w:r>
            <w:r w:rsidRPr="00646FFD">
              <w:rPr>
                <w:rFonts w:ascii="Times New Roman" w:hAnsi="Times New Roman" w:cs="Times New Roman"/>
                <w:color w:val="000000"/>
                <w:sz w:val="18"/>
                <w:szCs w:val="20"/>
                <w:vertAlign w:val="superscript"/>
              </w:rPr>
              <w:t>**</w:t>
            </w:r>
          </w:p>
        </w:tc>
        <w:tc>
          <w:tcPr>
            <w:tcW w:w="404"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.513</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1</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.537</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.564</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.476</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.907</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.582</w:t>
            </w:r>
            <w:r w:rsidRPr="00646FFD">
              <w:rPr>
                <w:rFonts w:ascii="Times New Roman" w:hAnsi="Times New Roman" w:cs="Times New Roman"/>
                <w:color w:val="000000"/>
                <w:sz w:val="18"/>
                <w:szCs w:val="20"/>
                <w:vertAlign w:val="superscript"/>
              </w:rPr>
              <w:t>**</w:t>
            </w:r>
          </w:p>
        </w:tc>
        <w:tc>
          <w:tcPr>
            <w:tcW w:w="667" w:type="pct"/>
            <w:tcBorders>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.025</w:t>
            </w:r>
          </w:p>
        </w:tc>
      </w:tr>
      <w:tr w:rsidR="00403A21" w:rsidRPr="00646FFD" w:rsidTr="003930CB">
        <w:trPr>
          <w:cantSplit/>
        </w:trPr>
        <w:tc>
          <w:tcPr>
            <w:tcW w:w="668" w:type="pct"/>
            <w:vMerge/>
            <w:tcBorders>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p>
        </w:tc>
        <w:tc>
          <w:tcPr>
            <w:tcW w:w="438" w:type="pct"/>
            <w:tcBorders>
              <w:top w:val="nil"/>
              <w:left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Sig. (2-tailed)</w:t>
            </w:r>
          </w:p>
        </w:tc>
        <w:tc>
          <w:tcPr>
            <w:tcW w:w="404" w:type="pct"/>
            <w:tcBorders>
              <w:top w:val="nil"/>
              <w:left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4"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vAlign w:val="center"/>
          </w:tcPr>
          <w:p w:rsidR="00403A21" w:rsidRPr="00646FFD" w:rsidRDefault="00403A21" w:rsidP="003930CB">
            <w:pPr>
              <w:autoSpaceDE w:val="0"/>
              <w:autoSpaceDN w:val="0"/>
              <w:adjustRightInd w:val="0"/>
              <w:spacing w:after="0" w:line="240" w:lineRule="auto"/>
              <w:jc w:val="center"/>
              <w:rPr>
                <w:rFonts w:ascii="Times New Roman" w:hAnsi="Times New Roman" w:cs="Times New Roman"/>
                <w:sz w:val="18"/>
                <w:szCs w:val="20"/>
              </w:rPr>
            </w:pP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667" w:type="pct"/>
            <w:tcBorders>
              <w:top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.676</w:t>
            </w:r>
          </w:p>
        </w:tc>
      </w:tr>
      <w:tr w:rsidR="00403A21" w:rsidRPr="00646FFD" w:rsidTr="003930CB">
        <w:trPr>
          <w:cantSplit/>
        </w:trPr>
        <w:tc>
          <w:tcPr>
            <w:tcW w:w="668" w:type="pct"/>
            <w:vMerge/>
            <w:tcBorders>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p>
        </w:tc>
        <w:tc>
          <w:tcPr>
            <w:tcW w:w="438" w:type="pct"/>
            <w:tcBorders>
              <w:top w:val="nil"/>
              <w:left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N</w:t>
            </w:r>
          </w:p>
        </w:tc>
        <w:tc>
          <w:tcPr>
            <w:tcW w:w="404" w:type="pct"/>
            <w:tcBorders>
              <w:top w:val="nil"/>
              <w:lef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4"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667" w:type="pct"/>
            <w:tcBorders>
              <w:top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r>
      <w:tr w:rsidR="00403A21" w:rsidRPr="00646FFD" w:rsidTr="003930CB">
        <w:trPr>
          <w:cantSplit/>
        </w:trPr>
        <w:tc>
          <w:tcPr>
            <w:tcW w:w="668" w:type="pct"/>
            <w:vMerge w:val="restart"/>
            <w:tcBorders>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Indikator4</w:t>
            </w:r>
          </w:p>
        </w:tc>
        <w:tc>
          <w:tcPr>
            <w:tcW w:w="438" w:type="pct"/>
            <w:tcBorders>
              <w:left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Pearson Correlation</w:t>
            </w:r>
          </w:p>
        </w:tc>
        <w:tc>
          <w:tcPr>
            <w:tcW w:w="404" w:type="pct"/>
            <w:tcBorders>
              <w:left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.560</w:t>
            </w:r>
            <w:r w:rsidRPr="00646FFD">
              <w:rPr>
                <w:rFonts w:ascii="Times New Roman" w:hAnsi="Times New Roman" w:cs="Times New Roman"/>
                <w:color w:val="000000"/>
                <w:sz w:val="18"/>
                <w:szCs w:val="20"/>
                <w:vertAlign w:val="superscript"/>
              </w:rPr>
              <w:t>**</w:t>
            </w:r>
          </w:p>
        </w:tc>
        <w:tc>
          <w:tcPr>
            <w:tcW w:w="404"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.574</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.537</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1</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.566</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.619</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.559</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.962</w:t>
            </w:r>
            <w:r w:rsidRPr="00646FFD">
              <w:rPr>
                <w:rFonts w:ascii="Times New Roman" w:hAnsi="Times New Roman" w:cs="Times New Roman"/>
                <w:color w:val="000000"/>
                <w:sz w:val="18"/>
                <w:szCs w:val="20"/>
                <w:vertAlign w:val="superscript"/>
              </w:rPr>
              <w:t>**</w:t>
            </w:r>
          </w:p>
        </w:tc>
        <w:tc>
          <w:tcPr>
            <w:tcW w:w="667" w:type="pct"/>
            <w:tcBorders>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.038</w:t>
            </w:r>
          </w:p>
        </w:tc>
      </w:tr>
      <w:tr w:rsidR="00403A21" w:rsidRPr="00646FFD" w:rsidTr="003930CB">
        <w:trPr>
          <w:cantSplit/>
        </w:trPr>
        <w:tc>
          <w:tcPr>
            <w:tcW w:w="668" w:type="pct"/>
            <w:vMerge/>
            <w:tcBorders>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p>
        </w:tc>
        <w:tc>
          <w:tcPr>
            <w:tcW w:w="438" w:type="pct"/>
            <w:tcBorders>
              <w:top w:val="nil"/>
              <w:left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Sig. (2-tailed)</w:t>
            </w:r>
          </w:p>
        </w:tc>
        <w:tc>
          <w:tcPr>
            <w:tcW w:w="404" w:type="pct"/>
            <w:tcBorders>
              <w:top w:val="nil"/>
              <w:left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4"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vAlign w:val="center"/>
          </w:tcPr>
          <w:p w:rsidR="00403A21" w:rsidRPr="00646FFD" w:rsidRDefault="00403A21" w:rsidP="003930CB">
            <w:pPr>
              <w:autoSpaceDE w:val="0"/>
              <w:autoSpaceDN w:val="0"/>
              <w:adjustRightInd w:val="0"/>
              <w:spacing w:after="0" w:line="240" w:lineRule="auto"/>
              <w:jc w:val="center"/>
              <w:rPr>
                <w:rFonts w:ascii="Times New Roman" w:hAnsi="Times New Roman" w:cs="Times New Roman"/>
                <w:sz w:val="18"/>
                <w:szCs w:val="20"/>
              </w:rPr>
            </w:pP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667" w:type="pct"/>
            <w:tcBorders>
              <w:top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.528</w:t>
            </w:r>
          </w:p>
        </w:tc>
      </w:tr>
      <w:tr w:rsidR="00403A21" w:rsidRPr="00646FFD" w:rsidTr="003930CB">
        <w:trPr>
          <w:cantSplit/>
        </w:trPr>
        <w:tc>
          <w:tcPr>
            <w:tcW w:w="668" w:type="pct"/>
            <w:vMerge/>
            <w:tcBorders>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p>
        </w:tc>
        <w:tc>
          <w:tcPr>
            <w:tcW w:w="438" w:type="pct"/>
            <w:tcBorders>
              <w:top w:val="nil"/>
              <w:left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N</w:t>
            </w:r>
          </w:p>
        </w:tc>
        <w:tc>
          <w:tcPr>
            <w:tcW w:w="404" w:type="pct"/>
            <w:tcBorders>
              <w:top w:val="nil"/>
              <w:lef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4"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667" w:type="pct"/>
            <w:tcBorders>
              <w:top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r>
      <w:tr w:rsidR="00403A21" w:rsidRPr="00646FFD" w:rsidTr="003930CB">
        <w:trPr>
          <w:cantSplit/>
        </w:trPr>
        <w:tc>
          <w:tcPr>
            <w:tcW w:w="668" w:type="pct"/>
            <w:vMerge w:val="restart"/>
            <w:tcBorders>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Indikator5</w:t>
            </w:r>
          </w:p>
        </w:tc>
        <w:tc>
          <w:tcPr>
            <w:tcW w:w="438" w:type="pct"/>
            <w:tcBorders>
              <w:left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Pearson Correlation</w:t>
            </w:r>
          </w:p>
        </w:tc>
        <w:tc>
          <w:tcPr>
            <w:tcW w:w="404" w:type="pct"/>
            <w:tcBorders>
              <w:left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.678</w:t>
            </w:r>
            <w:r w:rsidRPr="00646FFD">
              <w:rPr>
                <w:rFonts w:ascii="Times New Roman" w:hAnsi="Times New Roman" w:cs="Times New Roman"/>
                <w:color w:val="000000"/>
                <w:sz w:val="18"/>
                <w:szCs w:val="20"/>
                <w:vertAlign w:val="superscript"/>
              </w:rPr>
              <w:t>**</w:t>
            </w:r>
          </w:p>
        </w:tc>
        <w:tc>
          <w:tcPr>
            <w:tcW w:w="404"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.422</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.564</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.566</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1</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.473</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.530</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.516</w:t>
            </w:r>
            <w:r w:rsidRPr="00646FFD">
              <w:rPr>
                <w:rFonts w:ascii="Times New Roman" w:hAnsi="Times New Roman" w:cs="Times New Roman"/>
                <w:color w:val="000000"/>
                <w:sz w:val="18"/>
                <w:szCs w:val="20"/>
                <w:vertAlign w:val="superscript"/>
              </w:rPr>
              <w:t>**</w:t>
            </w:r>
          </w:p>
        </w:tc>
        <w:tc>
          <w:tcPr>
            <w:tcW w:w="667" w:type="pct"/>
            <w:tcBorders>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-.009</w:t>
            </w:r>
          </w:p>
        </w:tc>
      </w:tr>
      <w:tr w:rsidR="00403A21" w:rsidRPr="00646FFD" w:rsidTr="003930CB">
        <w:trPr>
          <w:cantSplit/>
        </w:trPr>
        <w:tc>
          <w:tcPr>
            <w:tcW w:w="668" w:type="pct"/>
            <w:vMerge/>
            <w:tcBorders>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p>
        </w:tc>
        <w:tc>
          <w:tcPr>
            <w:tcW w:w="438" w:type="pct"/>
            <w:tcBorders>
              <w:top w:val="nil"/>
              <w:left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Sig. (2-tailed)</w:t>
            </w:r>
          </w:p>
        </w:tc>
        <w:tc>
          <w:tcPr>
            <w:tcW w:w="404" w:type="pct"/>
            <w:tcBorders>
              <w:top w:val="nil"/>
              <w:left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4"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vAlign w:val="center"/>
          </w:tcPr>
          <w:p w:rsidR="00403A21" w:rsidRPr="00646FFD" w:rsidRDefault="00403A21" w:rsidP="003930CB">
            <w:pPr>
              <w:autoSpaceDE w:val="0"/>
              <w:autoSpaceDN w:val="0"/>
              <w:adjustRightInd w:val="0"/>
              <w:spacing w:after="0" w:line="240" w:lineRule="auto"/>
              <w:jc w:val="center"/>
              <w:rPr>
                <w:rFonts w:ascii="Times New Roman" w:hAnsi="Times New Roman" w:cs="Times New Roman"/>
                <w:sz w:val="18"/>
                <w:szCs w:val="20"/>
              </w:rPr>
            </w:pP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667" w:type="pct"/>
            <w:tcBorders>
              <w:top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.875</w:t>
            </w:r>
          </w:p>
        </w:tc>
      </w:tr>
      <w:tr w:rsidR="00403A21" w:rsidRPr="00646FFD" w:rsidTr="003930CB">
        <w:trPr>
          <w:cantSplit/>
        </w:trPr>
        <w:tc>
          <w:tcPr>
            <w:tcW w:w="668" w:type="pct"/>
            <w:vMerge/>
            <w:tcBorders>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p>
        </w:tc>
        <w:tc>
          <w:tcPr>
            <w:tcW w:w="438" w:type="pct"/>
            <w:tcBorders>
              <w:top w:val="nil"/>
              <w:left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N</w:t>
            </w:r>
          </w:p>
        </w:tc>
        <w:tc>
          <w:tcPr>
            <w:tcW w:w="404" w:type="pct"/>
            <w:tcBorders>
              <w:top w:val="nil"/>
              <w:lef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4"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667" w:type="pct"/>
            <w:tcBorders>
              <w:top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r>
      <w:tr w:rsidR="00403A21" w:rsidRPr="00646FFD" w:rsidTr="003930CB">
        <w:trPr>
          <w:cantSplit/>
        </w:trPr>
        <w:tc>
          <w:tcPr>
            <w:tcW w:w="668" w:type="pct"/>
            <w:vMerge w:val="restart"/>
            <w:tcBorders>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Indikator6</w:t>
            </w:r>
          </w:p>
        </w:tc>
        <w:tc>
          <w:tcPr>
            <w:tcW w:w="438" w:type="pct"/>
            <w:tcBorders>
              <w:left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Pearson Correlation</w:t>
            </w:r>
          </w:p>
        </w:tc>
        <w:tc>
          <w:tcPr>
            <w:tcW w:w="404" w:type="pct"/>
            <w:tcBorders>
              <w:left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.784</w:t>
            </w:r>
            <w:r w:rsidRPr="00646FFD">
              <w:rPr>
                <w:rFonts w:ascii="Times New Roman" w:hAnsi="Times New Roman" w:cs="Times New Roman"/>
                <w:color w:val="000000"/>
                <w:sz w:val="18"/>
                <w:szCs w:val="20"/>
                <w:vertAlign w:val="superscript"/>
              </w:rPr>
              <w:t>**</w:t>
            </w:r>
          </w:p>
        </w:tc>
        <w:tc>
          <w:tcPr>
            <w:tcW w:w="404"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.717</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.476</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.619</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.473</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1</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.489</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.613</w:t>
            </w:r>
            <w:r w:rsidRPr="00646FFD">
              <w:rPr>
                <w:rFonts w:ascii="Times New Roman" w:hAnsi="Times New Roman" w:cs="Times New Roman"/>
                <w:color w:val="000000"/>
                <w:sz w:val="18"/>
                <w:szCs w:val="20"/>
                <w:vertAlign w:val="superscript"/>
              </w:rPr>
              <w:t>**</w:t>
            </w:r>
          </w:p>
        </w:tc>
        <w:tc>
          <w:tcPr>
            <w:tcW w:w="667" w:type="pct"/>
            <w:tcBorders>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.029</w:t>
            </w:r>
          </w:p>
        </w:tc>
      </w:tr>
      <w:tr w:rsidR="00403A21" w:rsidRPr="00646FFD" w:rsidTr="003930CB">
        <w:trPr>
          <w:cantSplit/>
        </w:trPr>
        <w:tc>
          <w:tcPr>
            <w:tcW w:w="668" w:type="pct"/>
            <w:vMerge/>
            <w:tcBorders>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p>
        </w:tc>
        <w:tc>
          <w:tcPr>
            <w:tcW w:w="438" w:type="pct"/>
            <w:tcBorders>
              <w:top w:val="nil"/>
              <w:left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Sig. (2-tailed)</w:t>
            </w:r>
          </w:p>
        </w:tc>
        <w:tc>
          <w:tcPr>
            <w:tcW w:w="404" w:type="pct"/>
            <w:tcBorders>
              <w:top w:val="nil"/>
              <w:left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4"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vAlign w:val="center"/>
          </w:tcPr>
          <w:p w:rsidR="00403A21" w:rsidRPr="00646FFD" w:rsidRDefault="00403A21" w:rsidP="003930CB">
            <w:pPr>
              <w:autoSpaceDE w:val="0"/>
              <w:autoSpaceDN w:val="0"/>
              <w:adjustRightInd w:val="0"/>
              <w:spacing w:after="0" w:line="240" w:lineRule="auto"/>
              <w:jc w:val="center"/>
              <w:rPr>
                <w:rFonts w:ascii="Times New Roman" w:hAnsi="Times New Roman" w:cs="Times New Roman"/>
                <w:sz w:val="18"/>
                <w:szCs w:val="20"/>
              </w:rPr>
            </w:pP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667" w:type="pct"/>
            <w:tcBorders>
              <w:top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.620</w:t>
            </w:r>
          </w:p>
        </w:tc>
      </w:tr>
      <w:tr w:rsidR="00403A21" w:rsidRPr="00646FFD" w:rsidTr="003930CB">
        <w:trPr>
          <w:cantSplit/>
        </w:trPr>
        <w:tc>
          <w:tcPr>
            <w:tcW w:w="668" w:type="pct"/>
            <w:vMerge/>
            <w:tcBorders>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p>
        </w:tc>
        <w:tc>
          <w:tcPr>
            <w:tcW w:w="438" w:type="pct"/>
            <w:tcBorders>
              <w:top w:val="nil"/>
              <w:left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N</w:t>
            </w:r>
          </w:p>
        </w:tc>
        <w:tc>
          <w:tcPr>
            <w:tcW w:w="404" w:type="pct"/>
            <w:tcBorders>
              <w:top w:val="nil"/>
              <w:lef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4"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667" w:type="pct"/>
            <w:tcBorders>
              <w:top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r>
      <w:tr w:rsidR="00403A21" w:rsidRPr="00646FFD" w:rsidTr="003930CB">
        <w:trPr>
          <w:cantSplit/>
        </w:trPr>
        <w:tc>
          <w:tcPr>
            <w:tcW w:w="668" w:type="pct"/>
            <w:vMerge w:val="restart"/>
            <w:tcBorders>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Indikator7</w:t>
            </w:r>
          </w:p>
        </w:tc>
        <w:tc>
          <w:tcPr>
            <w:tcW w:w="438" w:type="pct"/>
            <w:tcBorders>
              <w:left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Pearson Correlation</w:t>
            </w:r>
          </w:p>
        </w:tc>
        <w:tc>
          <w:tcPr>
            <w:tcW w:w="404" w:type="pct"/>
            <w:tcBorders>
              <w:left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.425</w:t>
            </w:r>
            <w:r w:rsidRPr="00646FFD">
              <w:rPr>
                <w:rFonts w:ascii="Times New Roman" w:hAnsi="Times New Roman" w:cs="Times New Roman"/>
                <w:color w:val="000000"/>
                <w:sz w:val="18"/>
                <w:szCs w:val="20"/>
                <w:vertAlign w:val="superscript"/>
              </w:rPr>
              <w:t>**</w:t>
            </w:r>
          </w:p>
        </w:tc>
        <w:tc>
          <w:tcPr>
            <w:tcW w:w="404"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.692</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.907</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.559</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.530</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.489</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1</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.564</w:t>
            </w:r>
            <w:r w:rsidRPr="00646FFD">
              <w:rPr>
                <w:rFonts w:ascii="Times New Roman" w:hAnsi="Times New Roman" w:cs="Times New Roman"/>
                <w:color w:val="000000"/>
                <w:sz w:val="18"/>
                <w:szCs w:val="20"/>
                <w:vertAlign w:val="superscript"/>
              </w:rPr>
              <w:t>**</w:t>
            </w:r>
          </w:p>
        </w:tc>
        <w:tc>
          <w:tcPr>
            <w:tcW w:w="667" w:type="pct"/>
            <w:tcBorders>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.019</w:t>
            </w:r>
          </w:p>
        </w:tc>
      </w:tr>
      <w:tr w:rsidR="00403A21" w:rsidRPr="00646FFD" w:rsidTr="003930CB">
        <w:trPr>
          <w:cantSplit/>
        </w:trPr>
        <w:tc>
          <w:tcPr>
            <w:tcW w:w="668" w:type="pct"/>
            <w:vMerge/>
            <w:tcBorders>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p>
        </w:tc>
        <w:tc>
          <w:tcPr>
            <w:tcW w:w="438" w:type="pct"/>
            <w:tcBorders>
              <w:top w:val="nil"/>
              <w:left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Sig. (2-tailed)</w:t>
            </w:r>
          </w:p>
        </w:tc>
        <w:tc>
          <w:tcPr>
            <w:tcW w:w="404" w:type="pct"/>
            <w:tcBorders>
              <w:top w:val="nil"/>
              <w:left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4"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vAlign w:val="center"/>
          </w:tcPr>
          <w:p w:rsidR="00403A21" w:rsidRPr="00646FFD" w:rsidRDefault="00403A21" w:rsidP="003930CB">
            <w:pPr>
              <w:autoSpaceDE w:val="0"/>
              <w:autoSpaceDN w:val="0"/>
              <w:adjustRightInd w:val="0"/>
              <w:spacing w:after="0" w:line="240" w:lineRule="auto"/>
              <w:jc w:val="center"/>
              <w:rPr>
                <w:rFonts w:ascii="Times New Roman" w:hAnsi="Times New Roman" w:cs="Times New Roman"/>
                <w:sz w:val="18"/>
                <w:szCs w:val="20"/>
              </w:rPr>
            </w:pP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667" w:type="pct"/>
            <w:tcBorders>
              <w:top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.750</w:t>
            </w:r>
          </w:p>
        </w:tc>
      </w:tr>
      <w:tr w:rsidR="00403A21" w:rsidRPr="00646FFD" w:rsidTr="003930CB">
        <w:trPr>
          <w:cantSplit/>
        </w:trPr>
        <w:tc>
          <w:tcPr>
            <w:tcW w:w="668" w:type="pct"/>
            <w:vMerge/>
            <w:tcBorders>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p>
        </w:tc>
        <w:tc>
          <w:tcPr>
            <w:tcW w:w="438" w:type="pct"/>
            <w:tcBorders>
              <w:top w:val="nil"/>
              <w:left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N</w:t>
            </w:r>
          </w:p>
        </w:tc>
        <w:tc>
          <w:tcPr>
            <w:tcW w:w="404" w:type="pct"/>
            <w:tcBorders>
              <w:top w:val="nil"/>
              <w:lef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4"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667" w:type="pct"/>
            <w:tcBorders>
              <w:top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r>
      <w:tr w:rsidR="00403A21" w:rsidRPr="00646FFD" w:rsidTr="003930CB">
        <w:trPr>
          <w:cantSplit/>
        </w:trPr>
        <w:tc>
          <w:tcPr>
            <w:tcW w:w="668" w:type="pct"/>
            <w:vMerge w:val="restart"/>
            <w:tcBorders>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Indikator8</w:t>
            </w:r>
          </w:p>
        </w:tc>
        <w:tc>
          <w:tcPr>
            <w:tcW w:w="438" w:type="pct"/>
            <w:tcBorders>
              <w:left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Pearson Correlation</w:t>
            </w:r>
          </w:p>
        </w:tc>
        <w:tc>
          <w:tcPr>
            <w:tcW w:w="404" w:type="pct"/>
            <w:tcBorders>
              <w:left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.544</w:t>
            </w:r>
            <w:r w:rsidRPr="00646FFD">
              <w:rPr>
                <w:rFonts w:ascii="Times New Roman" w:hAnsi="Times New Roman" w:cs="Times New Roman"/>
                <w:color w:val="000000"/>
                <w:sz w:val="18"/>
                <w:szCs w:val="20"/>
                <w:vertAlign w:val="superscript"/>
              </w:rPr>
              <w:t>**</w:t>
            </w:r>
          </w:p>
        </w:tc>
        <w:tc>
          <w:tcPr>
            <w:tcW w:w="404"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.568</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.582</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.962</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.516</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.613</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.564</w:t>
            </w:r>
            <w:r w:rsidRPr="00646FFD">
              <w:rPr>
                <w:rFonts w:ascii="Times New Roman" w:hAnsi="Times New Roman" w:cs="Times New Roman"/>
                <w:color w:val="000000"/>
                <w:sz w:val="18"/>
                <w:szCs w:val="20"/>
                <w:vertAlign w:val="superscript"/>
              </w:rPr>
              <w:t>**</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1</w:t>
            </w:r>
          </w:p>
        </w:tc>
        <w:tc>
          <w:tcPr>
            <w:tcW w:w="667" w:type="pct"/>
            <w:tcBorders>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.052</w:t>
            </w:r>
          </w:p>
        </w:tc>
      </w:tr>
      <w:tr w:rsidR="00403A21" w:rsidRPr="00646FFD" w:rsidTr="003930CB">
        <w:trPr>
          <w:cantSplit/>
        </w:trPr>
        <w:tc>
          <w:tcPr>
            <w:tcW w:w="668" w:type="pct"/>
            <w:vMerge/>
            <w:tcBorders>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p>
        </w:tc>
        <w:tc>
          <w:tcPr>
            <w:tcW w:w="438" w:type="pct"/>
            <w:tcBorders>
              <w:top w:val="nil"/>
              <w:left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Sig. (2-tailed)</w:t>
            </w:r>
          </w:p>
        </w:tc>
        <w:tc>
          <w:tcPr>
            <w:tcW w:w="404" w:type="pct"/>
            <w:tcBorders>
              <w:top w:val="nil"/>
              <w:left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4"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.000</w:t>
            </w:r>
          </w:p>
        </w:tc>
        <w:tc>
          <w:tcPr>
            <w:tcW w:w="403" w:type="pct"/>
            <w:tcBorders>
              <w:top w:val="nil"/>
              <w:bottom w:val="nil"/>
            </w:tcBorders>
            <w:shd w:val="clear" w:color="auto" w:fill="FFFFFF"/>
            <w:tcMar>
              <w:top w:w="30" w:type="dxa"/>
              <w:left w:w="30" w:type="dxa"/>
              <w:bottom w:w="30" w:type="dxa"/>
              <w:right w:w="30" w:type="dxa"/>
            </w:tcMar>
            <w:vAlign w:val="center"/>
          </w:tcPr>
          <w:p w:rsidR="00403A21" w:rsidRPr="00646FFD" w:rsidRDefault="00403A21" w:rsidP="003930CB">
            <w:pPr>
              <w:autoSpaceDE w:val="0"/>
              <w:autoSpaceDN w:val="0"/>
              <w:adjustRightInd w:val="0"/>
              <w:spacing w:after="0" w:line="240" w:lineRule="auto"/>
              <w:jc w:val="center"/>
              <w:rPr>
                <w:rFonts w:ascii="Times New Roman" w:hAnsi="Times New Roman" w:cs="Times New Roman"/>
                <w:sz w:val="18"/>
                <w:szCs w:val="20"/>
              </w:rPr>
            </w:pPr>
          </w:p>
        </w:tc>
        <w:tc>
          <w:tcPr>
            <w:tcW w:w="667" w:type="pct"/>
            <w:tcBorders>
              <w:top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.377</w:t>
            </w:r>
          </w:p>
        </w:tc>
      </w:tr>
      <w:tr w:rsidR="00403A21" w:rsidRPr="00646FFD" w:rsidTr="003930CB">
        <w:trPr>
          <w:cantSplit/>
        </w:trPr>
        <w:tc>
          <w:tcPr>
            <w:tcW w:w="668" w:type="pct"/>
            <w:vMerge/>
            <w:tcBorders>
              <w:left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p>
        </w:tc>
        <w:tc>
          <w:tcPr>
            <w:tcW w:w="438" w:type="pct"/>
            <w:tcBorders>
              <w:top w:val="nil"/>
              <w:left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N</w:t>
            </w:r>
          </w:p>
        </w:tc>
        <w:tc>
          <w:tcPr>
            <w:tcW w:w="404" w:type="pct"/>
            <w:tcBorders>
              <w:top w:val="nil"/>
              <w:lef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4"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667" w:type="pct"/>
            <w:tcBorders>
              <w:top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r>
      <w:tr w:rsidR="00403A21" w:rsidRPr="00646FFD" w:rsidTr="003930CB">
        <w:trPr>
          <w:cantSplit/>
        </w:trPr>
        <w:tc>
          <w:tcPr>
            <w:tcW w:w="668" w:type="pct"/>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PerencanaanKarir</w:t>
            </w:r>
          </w:p>
        </w:tc>
        <w:tc>
          <w:tcPr>
            <w:tcW w:w="438" w:type="pct"/>
            <w:tcBorders>
              <w:left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Pearson Correlation</w:t>
            </w:r>
          </w:p>
        </w:tc>
        <w:tc>
          <w:tcPr>
            <w:tcW w:w="404" w:type="pct"/>
            <w:tcBorders>
              <w:left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-.005</w:t>
            </w:r>
          </w:p>
        </w:tc>
        <w:tc>
          <w:tcPr>
            <w:tcW w:w="404"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.009</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.025</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.038</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-.009</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.029</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.019</w:t>
            </w:r>
          </w:p>
        </w:tc>
        <w:tc>
          <w:tcPr>
            <w:tcW w:w="403" w:type="pct"/>
            <w:tcBorders>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.052</w:t>
            </w:r>
          </w:p>
        </w:tc>
        <w:tc>
          <w:tcPr>
            <w:tcW w:w="667" w:type="pct"/>
            <w:tcBorders>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1</w:t>
            </w:r>
          </w:p>
        </w:tc>
      </w:tr>
      <w:tr w:rsidR="00403A21" w:rsidRPr="00646FFD" w:rsidTr="003930CB">
        <w:trPr>
          <w:cantSplit/>
        </w:trPr>
        <w:tc>
          <w:tcPr>
            <w:tcW w:w="668" w:type="pct"/>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p>
        </w:tc>
        <w:tc>
          <w:tcPr>
            <w:tcW w:w="438" w:type="pct"/>
            <w:tcBorders>
              <w:top w:val="nil"/>
              <w:left w:val="nil"/>
              <w:bottom w:val="nil"/>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Sig. (2-tailed)</w:t>
            </w:r>
          </w:p>
        </w:tc>
        <w:tc>
          <w:tcPr>
            <w:tcW w:w="404" w:type="pct"/>
            <w:tcBorders>
              <w:top w:val="nil"/>
              <w:left w:val="single" w:sz="16" w:space="0" w:color="000000"/>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.928</w:t>
            </w:r>
          </w:p>
        </w:tc>
        <w:tc>
          <w:tcPr>
            <w:tcW w:w="404"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.875</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.676</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.528</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.875</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.620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.750</w:t>
            </w:r>
          </w:p>
        </w:tc>
        <w:tc>
          <w:tcPr>
            <w:tcW w:w="403" w:type="pct"/>
            <w:tcBorders>
              <w:top w:val="nil"/>
              <w:bottom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.377</w:t>
            </w:r>
          </w:p>
        </w:tc>
        <w:tc>
          <w:tcPr>
            <w:tcW w:w="667" w:type="pct"/>
            <w:tcBorders>
              <w:top w:val="nil"/>
              <w:bottom w:val="nil"/>
              <w:right w:val="single" w:sz="16" w:space="0" w:color="000000"/>
            </w:tcBorders>
            <w:shd w:val="clear" w:color="auto" w:fill="FFFFFF"/>
            <w:tcMar>
              <w:top w:w="30" w:type="dxa"/>
              <w:left w:w="30" w:type="dxa"/>
              <w:bottom w:w="30" w:type="dxa"/>
              <w:right w:w="30" w:type="dxa"/>
            </w:tcMar>
            <w:vAlign w:val="center"/>
          </w:tcPr>
          <w:p w:rsidR="00403A21" w:rsidRPr="00646FFD" w:rsidRDefault="00403A21" w:rsidP="003930CB">
            <w:pPr>
              <w:autoSpaceDE w:val="0"/>
              <w:autoSpaceDN w:val="0"/>
              <w:adjustRightInd w:val="0"/>
              <w:spacing w:after="0" w:line="240" w:lineRule="auto"/>
              <w:jc w:val="center"/>
              <w:rPr>
                <w:rFonts w:ascii="Times New Roman" w:hAnsi="Times New Roman" w:cs="Times New Roman"/>
                <w:sz w:val="18"/>
                <w:szCs w:val="20"/>
              </w:rPr>
            </w:pPr>
          </w:p>
        </w:tc>
      </w:tr>
      <w:tr w:rsidR="00403A21" w:rsidRPr="00646FFD" w:rsidTr="003930CB">
        <w:trPr>
          <w:cantSplit/>
        </w:trPr>
        <w:tc>
          <w:tcPr>
            <w:tcW w:w="668" w:type="pct"/>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sz w:val="18"/>
                <w:szCs w:val="20"/>
              </w:rPr>
            </w:pPr>
          </w:p>
        </w:tc>
        <w:tc>
          <w:tcPr>
            <w:tcW w:w="438"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N</w:t>
            </w:r>
          </w:p>
        </w:tc>
        <w:tc>
          <w:tcPr>
            <w:tcW w:w="404"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4" w:type="pct"/>
            <w:tcBorders>
              <w:top w:val="nil"/>
              <w:bottom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bottom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bottom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bottom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bottom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bottom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403" w:type="pct"/>
            <w:tcBorders>
              <w:top w:val="nil"/>
              <w:bottom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c>
          <w:tcPr>
            <w:tcW w:w="667"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18"/>
                <w:szCs w:val="20"/>
              </w:rPr>
            </w:pPr>
            <w:r w:rsidRPr="00646FFD">
              <w:rPr>
                <w:rFonts w:ascii="Times New Roman" w:hAnsi="Times New Roman" w:cs="Times New Roman"/>
                <w:color w:val="000000"/>
                <w:sz w:val="18"/>
                <w:szCs w:val="20"/>
              </w:rPr>
              <w:t>286</w:t>
            </w:r>
          </w:p>
        </w:tc>
      </w:tr>
      <w:tr w:rsidR="00403A21" w:rsidRPr="00646FFD" w:rsidTr="003930CB">
        <w:trPr>
          <w:cantSplit/>
        </w:trPr>
        <w:tc>
          <w:tcPr>
            <w:tcW w:w="5000" w:type="pct"/>
            <w:gridSpan w:val="11"/>
            <w:tcBorders>
              <w:top w:val="nil"/>
              <w:left w:val="nil"/>
              <w:bottom w:val="nil"/>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18"/>
                <w:szCs w:val="20"/>
              </w:rPr>
            </w:pPr>
            <w:r w:rsidRPr="00646FFD">
              <w:rPr>
                <w:rFonts w:ascii="Times New Roman" w:hAnsi="Times New Roman" w:cs="Times New Roman"/>
                <w:color w:val="000000"/>
                <w:sz w:val="18"/>
                <w:szCs w:val="20"/>
              </w:rPr>
              <w:t xml:space="preserve">**. </w:t>
            </w:r>
            <w:r w:rsidRPr="00646FFD">
              <w:rPr>
                <w:rFonts w:ascii="Times New Roman" w:hAnsi="Times New Roman" w:cs="Times New Roman"/>
                <w:i/>
                <w:color w:val="000000"/>
                <w:sz w:val="18"/>
                <w:szCs w:val="20"/>
              </w:rPr>
              <w:t>Correlation is significant at the</w:t>
            </w:r>
            <w:r w:rsidRPr="00646FFD">
              <w:rPr>
                <w:rFonts w:ascii="Times New Roman" w:hAnsi="Times New Roman" w:cs="Times New Roman"/>
                <w:color w:val="000000"/>
                <w:sz w:val="18"/>
                <w:szCs w:val="20"/>
              </w:rPr>
              <w:t xml:space="preserve"> 0.01 </w:t>
            </w:r>
            <w:r w:rsidRPr="00646FFD">
              <w:rPr>
                <w:rFonts w:ascii="Times New Roman" w:hAnsi="Times New Roman" w:cs="Times New Roman"/>
                <w:i/>
                <w:color w:val="000000"/>
                <w:sz w:val="18"/>
                <w:szCs w:val="20"/>
              </w:rPr>
              <w:t>level</w:t>
            </w:r>
            <w:r w:rsidRPr="00646FFD">
              <w:rPr>
                <w:rFonts w:ascii="Times New Roman" w:hAnsi="Times New Roman" w:cs="Times New Roman"/>
                <w:color w:val="000000"/>
                <w:sz w:val="18"/>
                <w:szCs w:val="20"/>
              </w:rPr>
              <w:t xml:space="preserve"> (2-</w:t>
            </w:r>
            <w:r w:rsidRPr="00646FFD">
              <w:rPr>
                <w:rFonts w:ascii="Times New Roman" w:hAnsi="Times New Roman" w:cs="Times New Roman"/>
                <w:i/>
                <w:color w:val="000000"/>
                <w:sz w:val="18"/>
                <w:szCs w:val="20"/>
              </w:rPr>
              <w:t>tailed</w:t>
            </w:r>
            <w:r w:rsidRPr="00646FFD">
              <w:rPr>
                <w:rFonts w:ascii="Times New Roman" w:hAnsi="Times New Roman" w:cs="Times New Roman"/>
                <w:color w:val="000000"/>
                <w:sz w:val="18"/>
                <w:szCs w:val="20"/>
              </w:rPr>
              <w:t>).</w:t>
            </w:r>
          </w:p>
        </w:tc>
      </w:tr>
    </w:tbl>
    <w:p w:rsidR="00403A21" w:rsidRPr="007F0023" w:rsidRDefault="00403A21" w:rsidP="00403A21">
      <w:pPr>
        <w:autoSpaceDE w:val="0"/>
        <w:autoSpaceDN w:val="0"/>
        <w:adjustRightInd w:val="0"/>
        <w:spacing w:after="0" w:line="400" w:lineRule="atLeast"/>
        <w:rPr>
          <w:rFonts w:ascii="Times New Roman" w:hAnsi="Times New Roman" w:cs="Times New Roman"/>
          <w:sz w:val="24"/>
          <w:szCs w:val="24"/>
        </w:rPr>
      </w:pPr>
    </w:p>
    <w:p w:rsidR="00403A21" w:rsidRDefault="00403A21" w:rsidP="00403A21">
      <w:pPr>
        <w:spacing w:after="0" w:line="36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3.25</w:t>
      </w:r>
      <w:r w:rsidRPr="00D3298B">
        <w:rPr>
          <w:rFonts w:ascii="Times New Roman" w:eastAsiaTheme="minorEastAsia" w:hAnsi="Times New Roman" w:cs="Times New Roman"/>
          <w:sz w:val="24"/>
          <w:szCs w:val="24"/>
        </w:rPr>
        <w:t xml:space="preserve"> di atas menunjukkan bahwa nilai signifikan untuk korelasi antara </w:t>
      </w:r>
      <w:r>
        <w:rPr>
          <w:rFonts w:ascii="Times New Roman" w:eastAsiaTheme="minorEastAsia" w:hAnsi="Times New Roman" w:cs="Times New Roman"/>
          <w:sz w:val="24"/>
          <w:szCs w:val="24"/>
        </w:rPr>
        <w:t xml:space="preserve">indikator </w:t>
      </w:r>
      <w:r w:rsidRPr="00D3298B">
        <w:rPr>
          <w:rFonts w:ascii="Times New Roman" w:eastAsiaTheme="minorEastAsia" w:hAnsi="Times New Roman" w:cs="Times New Roman"/>
          <w:sz w:val="24"/>
          <w:szCs w:val="24"/>
        </w:rPr>
        <w:t xml:space="preserve">variabel </w:t>
      </w:r>
      <w:r w:rsidRPr="00D3298B">
        <w:rPr>
          <w:rFonts w:ascii="Times New Roman" w:eastAsiaTheme="minorEastAsia" w:hAnsi="Times New Roman" w:cs="Times New Roman"/>
          <w:i/>
          <w:sz w:val="24"/>
          <w:szCs w:val="24"/>
        </w:rPr>
        <w:t>self-efficacy</w:t>
      </w:r>
      <w:r w:rsidRPr="00D3298B">
        <w:rPr>
          <w:rFonts w:ascii="Times New Roman" w:eastAsiaTheme="minorEastAsia" w:hAnsi="Times New Roman" w:cs="Times New Roman"/>
          <w:sz w:val="24"/>
          <w:szCs w:val="24"/>
        </w:rPr>
        <w:t xml:space="preserve"> dengan va</w:t>
      </w:r>
      <w:r>
        <w:rPr>
          <w:rFonts w:ascii="Times New Roman" w:eastAsiaTheme="minorEastAsia" w:hAnsi="Times New Roman" w:cs="Times New Roman"/>
          <w:sz w:val="24"/>
          <w:szCs w:val="24"/>
        </w:rPr>
        <w:t>riabel perencanaan karir adalah sebesar 0,925 dengan</w:t>
      </w:r>
      <w:r w:rsidRPr="00D3298B">
        <w:rPr>
          <w:rFonts w:ascii="Times New Roman" w:eastAsiaTheme="minorEastAsia" w:hAnsi="Times New Roman" w:cs="Times New Roman"/>
          <w:sz w:val="24"/>
          <w:szCs w:val="24"/>
        </w:rPr>
        <w:t>n = 286 dan taraf nyata (α) = 0,05</w:t>
      </w:r>
      <w:r>
        <w:rPr>
          <w:rFonts w:ascii="Times New Roman" w:eastAsiaTheme="minorEastAsia" w:hAnsi="Times New Roman" w:cs="Times New Roman"/>
          <w:sz w:val="24"/>
          <w:szCs w:val="24"/>
        </w:rPr>
        <w:t xml:space="preserve"> untuk nilai signifikansi indikator ke-1 dari </w:t>
      </w:r>
      <w:r>
        <w:rPr>
          <w:rFonts w:ascii="Times New Roman" w:eastAsiaTheme="minorEastAsia" w:hAnsi="Times New Roman" w:cs="Times New Roman"/>
          <w:i/>
          <w:sz w:val="24"/>
          <w:szCs w:val="24"/>
        </w:rPr>
        <w:t>self-efficacy</w:t>
      </w:r>
      <w:r>
        <w:rPr>
          <w:rFonts w:ascii="Times New Roman" w:eastAsiaTheme="minorEastAsia" w:hAnsi="Times New Roman" w:cs="Times New Roman"/>
          <w:sz w:val="24"/>
          <w:szCs w:val="24"/>
        </w:rPr>
        <w:t xml:space="preserve">, 0,875 untuk nilai signifikansi indikator ke-2 dari </w:t>
      </w:r>
      <w:r>
        <w:rPr>
          <w:rFonts w:ascii="Times New Roman" w:eastAsiaTheme="minorEastAsia" w:hAnsi="Times New Roman" w:cs="Times New Roman"/>
          <w:i/>
          <w:sz w:val="24"/>
          <w:szCs w:val="24"/>
        </w:rPr>
        <w:t>self-efficacy</w:t>
      </w:r>
      <w:r>
        <w:rPr>
          <w:rFonts w:ascii="Times New Roman" w:eastAsiaTheme="minorEastAsia" w:hAnsi="Times New Roman" w:cs="Times New Roman"/>
          <w:sz w:val="24"/>
          <w:szCs w:val="24"/>
        </w:rPr>
        <w:t xml:space="preserve">, 0,676 untuk nilai signifikansi indikator ke-3 dari </w:t>
      </w:r>
      <w:r>
        <w:rPr>
          <w:rFonts w:ascii="Times New Roman" w:eastAsiaTheme="minorEastAsia" w:hAnsi="Times New Roman" w:cs="Times New Roman"/>
          <w:i/>
          <w:sz w:val="24"/>
          <w:szCs w:val="24"/>
        </w:rPr>
        <w:t>self-efficacy</w:t>
      </w:r>
      <w:r>
        <w:rPr>
          <w:rFonts w:ascii="Times New Roman" w:eastAsiaTheme="minorEastAsia" w:hAnsi="Times New Roman" w:cs="Times New Roman"/>
          <w:sz w:val="24"/>
          <w:szCs w:val="24"/>
        </w:rPr>
        <w:t xml:space="preserve">, 0,528 untuk nilai signifikansi indikator ke-4 dari </w:t>
      </w:r>
      <w:r>
        <w:rPr>
          <w:rFonts w:ascii="Times New Roman" w:eastAsiaTheme="minorEastAsia" w:hAnsi="Times New Roman" w:cs="Times New Roman"/>
          <w:i/>
          <w:sz w:val="24"/>
          <w:szCs w:val="24"/>
        </w:rPr>
        <w:t>self-efficacy</w:t>
      </w:r>
      <w:r>
        <w:rPr>
          <w:rFonts w:ascii="Times New Roman" w:eastAsiaTheme="minorEastAsia" w:hAnsi="Times New Roman" w:cs="Times New Roman"/>
          <w:sz w:val="24"/>
          <w:szCs w:val="24"/>
        </w:rPr>
        <w:t xml:space="preserve">, 0,875 untuk nilai signifikansi indikator ke-5 dari </w:t>
      </w:r>
      <w:r>
        <w:rPr>
          <w:rFonts w:ascii="Times New Roman" w:eastAsiaTheme="minorEastAsia" w:hAnsi="Times New Roman" w:cs="Times New Roman"/>
          <w:i/>
          <w:sz w:val="24"/>
          <w:szCs w:val="24"/>
        </w:rPr>
        <w:t>self-efficacy</w:t>
      </w:r>
      <w:r>
        <w:rPr>
          <w:rFonts w:ascii="Times New Roman" w:eastAsiaTheme="minorEastAsia" w:hAnsi="Times New Roman" w:cs="Times New Roman"/>
          <w:sz w:val="24"/>
          <w:szCs w:val="24"/>
        </w:rPr>
        <w:t xml:space="preserve">, 0,620 untuk nilai signifikansi indikator ke-6 dari </w:t>
      </w:r>
      <w:r>
        <w:rPr>
          <w:rFonts w:ascii="Times New Roman" w:eastAsiaTheme="minorEastAsia" w:hAnsi="Times New Roman" w:cs="Times New Roman"/>
          <w:i/>
          <w:sz w:val="24"/>
          <w:szCs w:val="24"/>
        </w:rPr>
        <w:t>self-efficacy</w:t>
      </w:r>
      <w:r>
        <w:rPr>
          <w:rFonts w:ascii="Times New Roman" w:eastAsiaTheme="minorEastAsia" w:hAnsi="Times New Roman" w:cs="Times New Roman"/>
          <w:sz w:val="24"/>
          <w:szCs w:val="24"/>
        </w:rPr>
        <w:t xml:space="preserve">, 0,750 untuk nilai signifikansi indikator ke-7 dari </w:t>
      </w:r>
      <w:r>
        <w:rPr>
          <w:rFonts w:ascii="Times New Roman" w:eastAsiaTheme="minorEastAsia" w:hAnsi="Times New Roman" w:cs="Times New Roman"/>
          <w:i/>
          <w:sz w:val="24"/>
          <w:szCs w:val="24"/>
        </w:rPr>
        <w:t>self-efficacy</w:t>
      </w:r>
      <w:r>
        <w:rPr>
          <w:rFonts w:ascii="Times New Roman" w:eastAsiaTheme="minorEastAsia" w:hAnsi="Times New Roman" w:cs="Times New Roman"/>
          <w:sz w:val="24"/>
          <w:szCs w:val="24"/>
        </w:rPr>
        <w:t xml:space="preserve">, dan 0,377 untuk nilai signifikansi indikator ke-8 dari </w:t>
      </w:r>
      <w:r>
        <w:rPr>
          <w:rFonts w:ascii="Times New Roman" w:eastAsiaTheme="minorEastAsia" w:hAnsi="Times New Roman" w:cs="Times New Roman"/>
          <w:i/>
          <w:sz w:val="24"/>
          <w:szCs w:val="24"/>
        </w:rPr>
        <w:t>self-efficacy</w:t>
      </w:r>
      <w:r w:rsidRPr="00D3298B">
        <w:rPr>
          <w:rFonts w:ascii="Times New Roman" w:eastAsiaTheme="minorEastAsia" w:hAnsi="Times New Roman" w:cs="Times New Roman"/>
          <w:sz w:val="24"/>
          <w:szCs w:val="24"/>
        </w:rPr>
        <w:t>. Ha</w:t>
      </w:r>
      <w:r>
        <w:rPr>
          <w:rFonts w:ascii="Times New Roman" w:eastAsiaTheme="minorEastAsia" w:hAnsi="Times New Roman" w:cs="Times New Roman"/>
          <w:sz w:val="24"/>
          <w:szCs w:val="24"/>
        </w:rPr>
        <w:t xml:space="preserve">l ini berarti menunjukkan bahwa nilai signifikansi masing-masing indikator </w:t>
      </w:r>
      <w:r>
        <w:rPr>
          <w:rFonts w:ascii="Times New Roman" w:eastAsiaTheme="minorEastAsia" w:hAnsi="Times New Roman" w:cs="Times New Roman"/>
          <w:i/>
          <w:sz w:val="24"/>
          <w:szCs w:val="24"/>
        </w:rPr>
        <w:t>self-efficacy</w:t>
      </w:r>
      <w:r>
        <w:rPr>
          <w:rFonts w:ascii="Times New Roman" w:eastAsiaTheme="minorEastAsia" w:hAnsi="Times New Roman" w:cs="Times New Roman"/>
          <w:sz w:val="24"/>
          <w:szCs w:val="24"/>
        </w:rPr>
        <w:t xml:space="preserve"> &gt; 0</w:t>
      </w:r>
      <w:proofErr w:type="gramStart"/>
      <w:r>
        <w:rPr>
          <w:rFonts w:ascii="Times New Roman" w:eastAsiaTheme="minorEastAsia" w:hAnsi="Times New Roman" w:cs="Times New Roman"/>
          <w:sz w:val="24"/>
          <w:szCs w:val="24"/>
        </w:rPr>
        <w:t>,05</w:t>
      </w:r>
      <w:proofErr w:type="gramEnd"/>
      <w:r>
        <w:rPr>
          <w:rFonts w:ascii="Times New Roman" w:eastAsiaTheme="minorEastAsia" w:hAnsi="Times New Roman" w:cs="Times New Roman"/>
          <w:sz w:val="24"/>
          <w:szCs w:val="24"/>
        </w:rPr>
        <w:t xml:space="preserve">, </w:t>
      </w:r>
      <w:r w:rsidRPr="00D3298B">
        <w:rPr>
          <w:rFonts w:ascii="Times New Roman" w:eastAsiaTheme="minorEastAsia" w:hAnsi="Times New Roman" w:cs="Times New Roman"/>
          <w:sz w:val="24"/>
          <w:szCs w:val="24"/>
        </w:rPr>
        <w:t xml:space="preserve">sehingga </w:t>
      </w:r>
      <w:r>
        <w:rPr>
          <w:rFonts w:ascii="Times New Roman" w:eastAsiaTheme="minorEastAsia" w:hAnsi="Times New Roman" w:cs="Times New Roman"/>
          <w:sz w:val="24"/>
          <w:szCs w:val="24"/>
        </w:rPr>
        <w:t xml:space="preserve">tidak </w:t>
      </w:r>
      <w:r w:rsidRPr="00D3298B">
        <w:rPr>
          <w:rFonts w:ascii="Times New Roman" w:eastAsiaTheme="minorEastAsia" w:hAnsi="Times New Roman" w:cs="Times New Roman"/>
          <w:sz w:val="24"/>
          <w:szCs w:val="24"/>
        </w:rPr>
        <w:t xml:space="preserve">terdapat korelasi </w:t>
      </w:r>
      <w:r>
        <w:rPr>
          <w:rFonts w:ascii="Times New Roman" w:eastAsiaTheme="minorEastAsia" w:hAnsi="Times New Roman" w:cs="Times New Roman"/>
          <w:sz w:val="24"/>
          <w:szCs w:val="24"/>
        </w:rPr>
        <w:t xml:space="preserve">yang signifikan </w:t>
      </w:r>
      <w:r w:rsidRPr="00D3298B">
        <w:rPr>
          <w:rFonts w:ascii="Times New Roman" w:eastAsiaTheme="minorEastAsia" w:hAnsi="Times New Roman" w:cs="Times New Roman"/>
          <w:sz w:val="24"/>
          <w:szCs w:val="24"/>
        </w:rPr>
        <w:t xml:space="preserve">antara </w:t>
      </w:r>
      <w:r>
        <w:rPr>
          <w:rFonts w:ascii="Times New Roman" w:eastAsiaTheme="minorEastAsia" w:hAnsi="Times New Roman" w:cs="Times New Roman"/>
          <w:sz w:val="24"/>
          <w:szCs w:val="24"/>
        </w:rPr>
        <w:t xml:space="preserve">masing-masing indikator </w:t>
      </w:r>
      <w:r w:rsidRPr="00D3298B">
        <w:rPr>
          <w:rFonts w:ascii="Times New Roman" w:eastAsiaTheme="minorEastAsia" w:hAnsi="Times New Roman" w:cs="Times New Roman"/>
          <w:i/>
          <w:sz w:val="24"/>
          <w:szCs w:val="24"/>
        </w:rPr>
        <w:t>self-efficacy</w:t>
      </w:r>
      <w:r>
        <w:rPr>
          <w:rFonts w:ascii="Times New Roman" w:eastAsiaTheme="minorEastAsia" w:hAnsi="Times New Roman" w:cs="Times New Roman"/>
          <w:sz w:val="24"/>
          <w:szCs w:val="24"/>
        </w:rPr>
        <w:t xml:space="preserve"> dengan perencanaan karir.</w:t>
      </w:r>
    </w:p>
    <w:p w:rsidR="00403A21" w:rsidRPr="00D3298B" w:rsidRDefault="00403A21" w:rsidP="00403A21">
      <w:pPr>
        <w:spacing w:after="0" w:line="360" w:lineRule="auto"/>
        <w:ind w:firstLine="360"/>
        <w:jc w:val="both"/>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 xml:space="preserve">Untuk menentukan </w:t>
      </w:r>
      <w:r w:rsidRPr="00D3298B">
        <w:rPr>
          <w:rFonts w:ascii="Times New Roman" w:hAnsi="Times New Roman" w:cs="Times New Roman"/>
          <w:sz w:val="24"/>
          <w:szCs w:val="24"/>
        </w:rPr>
        <w:t>nilai</w:t>
      </w:r>
      <w:r w:rsidRPr="00D3298B">
        <w:rPr>
          <w:rFonts w:ascii="Times New Roman" w:eastAsiaTheme="minorEastAsia" w:hAnsi="Times New Roman" w:cs="Times New Roman"/>
          <w:sz w:val="24"/>
          <w:szCs w:val="24"/>
        </w:rPr>
        <w:t xml:space="preserve"> kontribusi antara </w:t>
      </w:r>
      <w:r w:rsidRPr="00D3298B">
        <w:rPr>
          <w:rFonts w:ascii="Times New Roman" w:eastAsiaTheme="minorEastAsia" w:hAnsi="Times New Roman" w:cs="Times New Roman"/>
          <w:i/>
          <w:sz w:val="24"/>
          <w:szCs w:val="24"/>
        </w:rPr>
        <w:t>self-efficacy</w:t>
      </w:r>
      <w:r w:rsidRPr="00D3298B">
        <w:rPr>
          <w:rFonts w:ascii="Times New Roman" w:eastAsiaTheme="minorEastAsia" w:hAnsi="Times New Roman" w:cs="Times New Roman"/>
          <w:sz w:val="24"/>
          <w:szCs w:val="24"/>
        </w:rPr>
        <w:t xml:space="preserve"> terhadap perencanaan karir peserta didik dilakukan dengan </w:t>
      </w:r>
      <w:proofErr w:type="gramStart"/>
      <w:r w:rsidRPr="00D3298B">
        <w:rPr>
          <w:rFonts w:ascii="Times New Roman" w:eastAsiaTheme="minorEastAsia" w:hAnsi="Times New Roman" w:cs="Times New Roman"/>
          <w:sz w:val="24"/>
          <w:szCs w:val="24"/>
        </w:rPr>
        <w:t>cara</w:t>
      </w:r>
      <w:proofErr w:type="gramEnd"/>
      <w:r w:rsidRPr="00D3298B">
        <w:rPr>
          <w:rFonts w:ascii="Times New Roman" w:eastAsiaTheme="minorEastAsia" w:hAnsi="Times New Roman" w:cs="Times New Roman"/>
          <w:sz w:val="24"/>
          <w:szCs w:val="24"/>
        </w:rPr>
        <w:t xml:space="preserve"> menghitung koefisien determinasi (KD). </w:t>
      </w:r>
      <w:proofErr w:type="gramStart"/>
      <w:r w:rsidRPr="00D3298B">
        <w:rPr>
          <w:rFonts w:ascii="Times New Roman" w:eastAsiaTheme="minorEastAsia" w:hAnsi="Times New Roman" w:cs="Times New Roman"/>
          <w:sz w:val="24"/>
          <w:szCs w:val="24"/>
        </w:rPr>
        <w:t xml:space="preserve">Perhitungan koefisien determinasi menggunakan bantuan </w:t>
      </w:r>
      <w:r w:rsidRPr="00D3298B">
        <w:rPr>
          <w:rFonts w:ascii="Times New Roman" w:eastAsiaTheme="minorEastAsia" w:hAnsi="Times New Roman" w:cs="Times New Roman"/>
          <w:i/>
          <w:sz w:val="24"/>
          <w:szCs w:val="24"/>
        </w:rPr>
        <w:t>SPSS for windows versi 17.0</w:t>
      </w:r>
      <w:r w:rsidRPr="00D3298B">
        <w:rPr>
          <w:rFonts w:ascii="Times New Roman" w:eastAsiaTheme="minorEastAsia" w:hAnsi="Times New Roman" w:cs="Times New Roman"/>
          <w:sz w:val="24"/>
          <w:szCs w:val="24"/>
        </w:rPr>
        <w:t xml:space="preserve"> dengan menggunakan rumus sebagai berikut.</w:t>
      </w:r>
      <w:proofErr w:type="gramEnd"/>
    </w:p>
    <w:p w:rsidR="00403A21" w:rsidRPr="00D3298B" w:rsidRDefault="00403A21" w:rsidP="00403A21">
      <w:pPr>
        <w:spacing w:after="0" w:line="360" w:lineRule="auto"/>
        <w:jc w:val="center"/>
        <w:rPr>
          <w:rFonts w:ascii="Times New Roman" w:eastAsiaTheme="minorEastAsia" w:hAnsi="Times New Roman" w:cs="Times New Roman"/>
          <w:sz w:val="24"/>
          <w:szCs w:val="24"/>
        </w:rPr>
      </w:pPr>
      <w:r w:rsidRPr="00D3298B">
        <w:rPr>
          <w:rFonts w:ascii="Times New Roman" w:eastAsiaTheme="minorEastAsia" w:hAnsi="Times New Roman" w:cs="Times New Roman"/>
          <w:sz w:val="24"/>
          <w:szCs w:val="24"/>
        </w:rPr>
        <w:t xml:space="preserve">KD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 100%</m:t>
        </m:r>
      </m:oMath>
    </w:p>
    <w:p w:rsidR="00403A21" w:rsidRPr="00D3298B" w:rsidRDefault="00403A21" w:rsidP="00403A21">
      <w:pPr>
        <w:spacing w:after="0" w:line="360" w:lineRule="auto"/>
        <w:jc w:val="both"/>
        <w:rPr>
          <w:rFonts w:ascii="Times New Roman" w:hAnsi="Times New Roman" w:cs="Times New Roman"/>
          <w:sz w:val="24"/>
          <w:szCs w:val="24"/>
        </w:rPr>
      </w:pPr>
      <w:r w:rsidRPr="00D3298B">
        <w:rPr>
          <w:rFonts w:ascii="Times New Roman" w:hAnsi="Times New Roman" w:cs="Times New Roman"/>
          <w:sz w:val="24"/>
          <w:szCs w:val="24"/>
        </w:rPr>
        <w:t>Keterangan:</w:t>
      </w:r>
    </w:p>
    <w:p w:rsidR="00403A21" w:rsidRPr="00D3298B" w:rsidRDefault="00403A21" w:rsidP="00403A21">
      <w:pPr>
        <w:tabs>
          <w:tab w:val="left" w:pos="567"/>
        </w:tabs>
        <w:spacing w:after="0" w:line="360" w:lineRule="auto"/>
        <w:jc w:val="both"/>
        <w:rPr>
          <w:rFonts w:ascii="Times New Roman" w:hAnsi="Times New Roman" w:cs="Times New Roman"/>
          <w:sz w:val="24"/>
          <w:szCs w:val="24"/>
        </w:rPr>
      </w:pPr>
      <w:r w:rsidRPr="00D3298B">
        <w:rPr>
          <w:rFonts w:ascii="Times New Roman" w:hAnsi="Times New Roman" w:cs="Times New Roman"/>
          <w:sz w:val="24"/>
          <w:szCs w:val="24"/>
        </w:rPr>
        <w:t>KD</w:t>
      </w:r>
      <w:r w:rsidRPr="00D3298B">
        <w:rPr>
          <w:rFonts w:ascii="Times New Roman" w:hAnsi="Times New Roman" w:cs="Times New Roman"/>
          <w:sz w:val="24"/>
          <w:szCs w:val="24"/>
        </w:rPr>
        <w:tab/>
        <w:t>= Koefisien Determinasi</w:t>
      </w:r>
    </w:p>
    <w:p w:rsidR="00403A21" w:rsidRPr="00D3298B" w:rsidRDefault="00403A21" w:rsidP="00403A21">
      <w:pPr>
        <w:tabs>
          <w:tab w:val="left" w:pos="567"/>
        </w:tabs>
        <w:spacing w:after="0" w:line="360" w:lineRule="auto"/>
        <w:jc w:val="both"/>
        <w:rPr>
          <w:rFonts w:ascii="Times New Roman" w:hAnsi="Times New Roman" w:cs="Times New Roman"/>
          <w:sz w:val="24"/>
          <w:szCs w:val="24"/>
        </w:rPr>
      </w:pPr>
      <w:r w:rsidRPr="00D3298B">
        <w:rPr>
          <w:rFonts w:ascii="Times New Roman" w:hAnsi="Times New Roman" w:cs="Times New Roman"/>
          <w:sz w:val="24"/>
          <w:szCs w:val="24"/>
        </w:rPr>
        <w:t>r</w:t>
      </w:r>
      <w:r w:rsidRPr="00D3298B">
        <w:rPr>
          <w:rFonts w:ascii="Times New Roman" w:hAnsi="Times New Roman" w:cs="Times New Roman"/>
          <w:sz w:val="24"/>
          <w:szCs w:val="24"/>
          <w:vertAlign w:val="superscript"/>
        </w:rPr>
        <w:t>2</w:t>
      </w:r>
      <w:r w:rsidRPr="00D3298B">
        <w:rPr>
          <w:rFonts w:ascii="Times New Roman" w:hAnsi="Times New Roman" w:cs="Times New Roman"/>
          <w:sz w:val="24"/>
          <w:szCs w:val="24"/>
        </w:rPr>
        <w:tab/>
        <w:t>= Koefisien korelasi</w:t>
      </w:r>
    </w:p>
    <w:p w:rsidR="00403A21" w:rsidRPr="00D3298B" w:rsidRDefault="00F326E7" w:rsidP="00403A21">
      <w:pPr>
        <w:spacing w:after="0" w:line="360" w:lineRule="auto"/>
        <w:jc w:val="right"/>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t xml:space="preserve">(Sarwono, 2007: </w:t>
      </w:r>
      <w:r w:rsidRPr="00F326E7">
        <w:rPr>
          <w:rFonts w:ascii="Times New Roman" w:eastAsiaTheme="minorEastAsia" w:hAnsi="Times New Roman" w:cs="Times New Roman"/>
          <w:noProof/>
          <w:sz w:val="24"/>
          <w:szCs w:val="24"/>
        </w:rPr>
        <w:t>29)</w:t>
      </w:r>
    </w:p>
    <w:p w:rsidR="00403A21" w:rsidRPr="00D3298B" w:rsidRDefault="00403A21" w:rsidP="00403A2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Hasil perhitungan koefisien determinasi lebih</w:t>
      </w:r>
      <w:r>
        <w:rPr>
          <w:rFonts w:ascii="Times New Roman" w:hAnsi="Times New Roman" w:cs="Times New Roman"/>
          <w:sz w:val="24"/>
          <w:szCs w:val="24"/>
        </w:rPr>
        <w:t xml:space="preserve"> jelas disajikan pada Tabel 3.26</w:t>
      </w:r>
      <w:r w:rsidRPr="00D3298B">
        <w:rPr>
          <w:rFonts w:ascii="Times New Roman" w:hAnsi="Times New Roman" w:cs="Times New Roman"/>
          <w:sz w:val="24"/>
          <w:szCs w:val="24"/>
        </w:rPr>
        <w:t xml:space="preserve"> berikut.</w:t>
      </w:r>
      <w:proofErr w:type="gramEnd"/>
    </w:p>
    <w:p w:rsidR="00403A21" w:rsidRPr="00D3298B" w:rsidRDefault="00403A21" w:rsidP="00403A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3.26</w:t>
      </w:r>
    </w:p>
    <w:p w:rsidR="00403A21" w:rsidRPr="00D3298B" w:rsidRDefault="00403A21" w:rsidP="00403A2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Koefisien Determinasi</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928"/>
        <w:gridCol w:w="805"/>
        <w:gridCol w:w="1382"/>
        <w:gridCol w:w="2644"/>
        <w:gridCol w:w="2239"/>
      </w:tblGrid>
      <w:tr w:rsidR="00403A21" w:rsidRPr="00646FFD" w:rsidTr="003930CB">
        <w:trPr>
          <w:cantSplit/>
          <w:tblHeader/>
          <w:jc w:val="center"/>
        </w:trPr>
        <w:tc>
          <w:tcPr>
            <w:tcW w:w="580"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3A21" w:rsidRPr="00646FFD" w:rsidRDefault="00403A21" w:rsidP="003930CB">
            <w:pPr>
              <w:autoSpaceDE w:val="0"/>
              <w:autoSpaceDN w:val="0"/>
              <w:adjustRightInd w:val="0"/>
              <w:spacing w:after="0" w:line="240" w:lineRule="auto"/>
              <w:jc w:val="center"/>
              <w:rPr>
                <w:rFonts w:ascii="Times New Roman" w:hAnsi="Times New Roman" w:cs="Times New Roman"/>
                <w:color w:val="000000"/>
                <w:sz w:val="24"/>
                <w:szCs w:val="24"/>
              </w:rPr>
            </w:pPr>
            <w:r w:rsidRPr="00646FFD">
              <w:rPr>
                <w:rFonts w:ascii="Times New Roman" w:hAnsi="Times New Roman" w:cs="Times New Roman"/>
                <w:color w:val="000000"/>
                <w:sz w:val="24"/>
                <w:szCs w:val="24"/>
              </w:rPr>
              <w:t>Model</w:t>
            </w:r>
          </w:p>
        </w:tc>
        <w:tc>
          <w:tcPr>
            <w:tcW w:w="50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03A21" w:rsidRPr="00646FFD" w:rsidRDefault="00403A21" w:rsidP="003930CB">
            <w:pPr>
              <w:autoSpaceDE w:val="0"/>
              <w:autoSpaceDN w:val="0"/>
              <w:adjustRightInd w:val="0"/>
              <w:spacing w:after="0" w:line="240" w:lineRule="auto"/>
              <w:jc w:val="center"/>
              <w:rPr>
                <w:rFonts w:ascii="Times New Roman" w:hAnsi="Times New Roman" w:cs="Times New Roman"/>
                <w:color w:val="000000"/>
                <w:sz w:val="24"/>
                <w:szCs w:val="24"/>
              </w:rPr>
            </w:pPr>
            <w:r w:rsidRPr="00646FFD">
              <w:rPr>
                <w:rFonts w:ascii="Times New Roman" w:hAnsi="Times New Roman" w:cs="Times New Roman"/>
                <w:color w:val="000000"/>
                <w:sz w:val="24"/>
                <w:szCs w:val="24"/>
              </w:rPr>
              <w:t>R</w:t>
            </w:r>
          </w:p>
        </w:tc>
        <w:tc>
          <w:tcPr>
            <w:tcW w:w="864"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03A21" w:rsidRPr="00646FFD" w:rsidRDefault="00403A21" w:rsidP="003930CB">
            <w:pPr>
              <w:autoSpaceDE w:val="0"/>
              <w:autoSpaceDN w:val="0"/>
              <w:adjustRightInd w:val="0"/>
              <w:spacing w:after="0" w:line="240" w:lineRule="auto"/>
              <w:jc w:val="center"/>
              <w:rPr>
                <w:rFonts w:ascii="Times New Roman" w:hAnsi="Times New Roman" w:cs="Times New Roman"/>
                <w:color w:val="000000"/>
                <w:sz w:val="24"/>
                <w:szCs w:val="24"/>
              </w:rPr>
            </w:pPr>
            <w:r w:rsidRPr="00646FFD">
              <w:rPr>
                <w:rFonts w:ascii="Times New Roman" w:hAnsi="Times New Roman" w:cs="Times New Roman"/>
                <w:color w:val="000000"/>
                <w:sz w:val="24"/>
                <w:szCs w:val="24"/>
              </w:rPr>
              <w:t>R Square</w:t>
            </w:r>
          </w:p>
        </w:tc>
        <w:tc>
          <w:tcPr>
            <w:tcW w:w="1653"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03A21" w:rsidRPr="00646FFD" w:rsidRDefault="00403A21" w:rsidP="003930CB">
            <w:pPr>
              <w:autoSpaceDE w:val="0"/>
              <w:autoSpaceDN w:val="0"/>
              <w:adjustRightInd w:val="0"/>
              <w:spacing w:after="0" w:line="240" w:lineRule="auto"/>
              <w:jc w:val="center"/>
              <w:rPr>
                <w:rFonts w:ascii="Times New Roman" w:hAnsi="Times New Roman" w:cs="Times New Roman"/>
                <w:color w:val="000000"/>
                <w:sz w:val="24"/>
                <w:szCs w:val="24"/>
              </w:rPr>
            </w:pPr>
            <w:r w:rsidRPr="00646FFD">
              <w:rPr>
                <w:rFonts w:ascii="Times New Roman" w:hAnsi="Times New Roman" w:cs="Times New Roman"/>
                <w:color w:val="000000"/>
                <w:sz w:val="24"/>
                <w:szCs w:val="24"/>
              </w:rPr>
              <w:t>Adjusted R Square</w:t>
            </w:r>
          </w:p>
        </w:tc>
        <w:tc>
          <w:tcPr>
            <w:tcW w:w="1400"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3A21" w:rsidRPr="00646FFD" w:rsidRDefault="00403A21" w:rsidP="003930CB">
            <w:pPr>
              <w:autoSpaceDE w:val="0"/>
              <w:autoSpaceDN w:val="0"/>
              <w:adjustRightInd w:val="0"/>
              <w:spacing w:after="0" w:line="240" w:lineRule="auto"/>
              <w:jc w:val="center"/>
              <w:rPr>
                <w:rFonts w:ascii="Times New Roman" w:hAnsi="Times New Roman" w:cs="Times New Roman"/>
                <w:color w:val="000000"/>
                <w:sz w:val="24"/>
                <w:szCs w:val="24"/>
              </w:rPr>
            </w:pPr>
            <w:r w:rsidRPr="00646FFD">
              <w:rPr>
                <w:rFonts w:ascii="Times New Roman" w:hAnsi="Times New Roman" w:cs="Times New Roman"/>
                <w:color w:val="000000"/>
                <w:sz w:val="24"/>
                <w:szCs w:val="24"/>
              </w:rPr>
              <w:t xml:space="preserve">Std. Error of the </w:t>
            </w:r>
          </w:p>
          <w:p w:rsidR="00403A21" w:rsidRPr="00646FFD" w:rsidRDefault="00403A21" w:rsidP="003930CB">
            <w:pPr>
              <w:autoSpaceDE w:val="0"/>
              <w:autoSpaceDN w:val="0"/>
              <w:adjustRightInd w:val="0"/>
              <w:spacing w:after="0" w:line="240" w:lineRule="auto"/>
              <w:jc w:val="center"/>
              <w:rPr>
                <w:rFonts w:ascii="Times New Roman" w:hAnsi="Times New Roman" w:cs="Times New Roman"/>
                <w:color w:val="000000"/>
                <w:sz w:val="24"/>
                <w:szCs w:val="24"/>
              </w:rPr>
            </w:pPr>
            <w:r w:rsidRPr="00646FFD">
              <w:rPr>
                <w:rFonts w:ascii="Times New Roman" w:hAnsi="Times New Roman" w:cs="Times New Roman"/>
                <w:color w:val="000000"/>
                <w:sz w:val="24"/>
                <w:szCs w:val="24"/>
              </w:rPr>
              <w:t>Estimate</w:t>
            </w:r>
          </w:p>
        </w:tc>
      </w:tr>
      <w:tr w:rsidR="00403A21" w:rsidRPr="00646FFD" w:rsidTr="003930CB">
        <w:trPr>
          <w:cantSplit/>
          <w:tblHeader/>
          <w:jc w:val="center"/>
        </w:trPr>
        <w:tc>
          <w:tcPr>
            <w:tcW w:w="580"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646FFD">
              <w:rPr>
                <w:rFonts w:ascii="Times New Roman" w:hAnsi="Times New Roman" w:cs="Times New Roman"/>
                <w:color w:val="000000"/>
                <w:sz w:val="24"/>
                <w:szCs w:val="24"/>
              </w:rPr>
              <w:lastRenderedPageBreak/>
              <w:t>1</w:t>
            </w:r>
          </w:p>
        </w:tc>
        <w:tc>
          <w:tcPr>
            <w:tcW w:w="50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646FFD">
              <w:rPr>
                <w:rFonts w:ascii="Times New Roman" w:hAnsi="Times New Roman" w:cs="Times New Roman"/>
                <w:color w:val="000000"/>
                <w:sz w:val="24"/>
                <w:szCs w:val="24"/>
              </w:rPr>
              <w:t>.687</w:t>
            </w:r>
            <w:r w:rsidRPr="00646FFD">
              <w:rPr>
                <w:rFonts w:ascii="Times New Roman" w:hAnsi="Times New Roman" w:cs="Times New Roman"/>
                <w:color w:val="000000"/>
                <w:sz w:val="24"/>
                <w:szCs w:val="24"/>
                <w:vertAlign w:val="superscript"/>
              </w:rPr>
              <w:t>a</w:t>
            </w:r>
          </w:p>
        </w:tc>
        <w:tc>
          <w:tcPr>
            <w:tcW w:w="864" w:type="pct"/>
            <w:tcBorders>
              <w:top w:val="single" w:sz="16" w:space="0" w:color="000000"/>
              <w:bottom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646FFD">
              <w:rPr>
                <w:rFonts w:ascii="Times New Roman" w:hAnsi="Times New Roman" w:cs="Times New Roman"/>
                <w:color w:val="000000"/>
                <w:sz w:val="24"/>
                <w:szCs w:val="24"/>
              </w:rPr>
              <w:t>.472</w:t>
            </w:r>
          </w:p>
        </w:tc>
        <w:tc>
          <w:tcPr>
            <w:tcW w:w="1653" w:type="pct"/>
            <w:tcBorders>
              <w:top w:val="single" w:sz="16" w:space="0" w:color="000000"/>
              <w:bottom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646FFD">
              <w:rPr>
                <w:rFonts w:ascii="Times New Roman" w:hAnsi="Times New Roman" w:cs="Times New Roman"/>
                <w:color w:val="000000"/>
                <w:sz w:val="24"/>
                <w:szCs w:val="24"/>
              </w:rPr>
              <w:t>.471</w:t>
            </w:r>
          </w:p>
        </w:tc>
        <w:tc>
          <w:tcPr>
            <w:tcW w:w="1400"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jc w:val="right"/>
              <w:rPr>
                <w:rFonts w:ascii="Times New Roman" w:hAnsi="Times New Roman" w:cs="Times New Roman"/>
                <w:color w:val="000000"/>
                <w:sz w:val="24"/>
                <w:szCs w:val="24"/>
              </w:rPr>
            </w:pPr>
            <w:r w:rsidRPr="00646FFD">
              <w:rPr>
                <w:rFonts w:ascii="Times New Roman" w:hAnsi="Times New Roman" w:cs="Times New Roman"/>
                <w:color w:val="000000"/>
                <w:sz w:val="24"/>
                <w:szCs w:val="24"/>
              </w:rPr>
              <w:t>13.926</w:t>
            </w:r>
          </w:p>
        </w:tc>
      </w:tr>
      <w:tr w:rsidR="00403A21" w:rsidRPr="00646FFD" w:rsidTr="003930CB">
        <w:trPr>
          <w:cantSplit/>
          <w:jc w:val="center"/>
        </w:trPr>
        <w:tc>
          <w:tcPr>
            <w:tcW w:w="5000" w:type="pct"/>
            <w:gridSpan w:val="5"/>
            <w:tcBorders>
              <w:top w:val="nil"/>
              <w:left w:val="nil"/>
              <w:bottom w:val="nil"/>
              <w:right w:val="nil"/>
            </w:tcBorders>
            <w:shd w:val="clear" w:color="auto" w:fill="FFFFFF"/>
            <w:tcMar>
              <w:top w:w="30" w:type="dxa"/>
              <w:left w:w="30" w:type="dxa"/>
              <w:bottom w:w="30" w:type="dxa"/>
              <w:right w:w="30" w:type="dxa"/>
            </w:tcMar>
          </w:tcPr>
          <w:p w:rsidR="00403A21" w:rsidRPr="00646FFD" w:rsidRDefault="00403A21" w:rsidP="003930CB">
            <w:pPr>
              <w:autoSpaceDE w:val="0"/>
              <w:autoSpaceDN w:val="0"/>
              <w:adjustRightInd w:val="0"/>
              <w:spacing w:after="0" w:line="240" w:lineRule="auto"/>
              <w:rPr>
                <w:rFonts w:ascii="Times New Roman" w:hAnsi="Times New Roman" w:cs="Times New Roman"/>
                <w:color w:val="000000"/>
                <w:sz w:val="24"/>
                <w:szCs w:val="24"/>
              </w:rPr>
            </w:pPr>
            <w:r w:rsidRPr="00646FFD">
              <w:rPr>
                <w:rFonts w:ascii="Times New Roman" w:hAnsi="Times New Roman" w:cs="Times New Roman"/>
                <w:color w:val="000000"/>
                <w:sz w:val="24"/>
                <w:szCs w:val="24"/>
              </w:rPr>
              <w:t xml:space="preserve">a. </w:t>
            </w:r>
            <w:r w:rsidRPr="00646FFD">
              <w:rPr>
                <w:rFonts w:ascii="Times New Roman" w:hAnsi="Times New Roman" w:cs="Times New Roman"/>
                <w:i/>
                <w:color w:val="000000"/>
                <w:sz w:val="24"/>
                <w:szCs w:val="24"/>
              </w:rPr>
              <w:t>Predictors: (Constant), Self-efficacy</w:t>
            </w:r>
          </w:p>
        </w:tc>
      </w:tr>
    </w:tbl>
    <w:p w:rsidR="00403A21" w:rsidRPr="00D3298B" w:rsidRDefault="00403A21" w:rsidP="00403A21">
      <w:pPr>
        <w:autoSpaceDE w:val="0"/>
        <w:autoSpaceDN w:val="0"/>
        <w:adjustRightInd w:val="0"/>
        <w:spacing w:after="0" w:line="360" w:lineRule="auto"/>
        <w:jc w:val="both"/>
        <w:rPr>
          <w:rFonts w:ascii="Times New Roman" w:hAnsi="Times New Roman" w:cs="Times New Roman"/>
          <w:sz w:val="24"/>
          <w:szCs w:val="24"/>
        </w:rPr>
      </w:pPr>
    </w:p>
    <w:p w:rsidR="00403A21" w:rsidRDefault="00403A21" w:rsidP="00403A21">
      <w:pPr>
        <w:autoSpaceDE w:val="0"/>
        <w:autoSpaceDN w:val="0"/>
        <w:adjustRightInd w:val="0"/>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Berdasar</w:t>
      </w:r>
      <w:r>
        <w:rPr>
          <w:rFonts w:ascii="Times New Roman" w:hAnsi="Times New Roman" w:cs="Times New Roman"/>
          <w:sz w:val="24"/>
          <w:szCs w:val="24"/>
        </w:rPr>
        <w:t>kan Tabel 3.26</w:t>
      </w:r>
      <w:r w:rsidRPr="00D3298B">
        <w:rPr>
          <w:rFonts w:ascii="Times New Roman" w:hAnsi="Times New Roman" w:cs="Times New Roman"/>
          <w:sz w:val="24"/>
          <w:szCs w:val="24"/>
        </w:rPr>
        <w:t xml:space="preserve">, korelasi (R) antara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dengan perencanaan karir adalah 0.687. Koefisien determinasi (R Square) adalah 0,472 (berasal dari R</w:t>
      </w:r>
      <w:r w:rsidRPr="00D3298B">
        <w:rPr>
          <w:rFonts w:ascii="Times New Roman" w:hAnsi="Times New Roman" w:cs="Times New Roman"/>
          <w:sz w:val="24"/>
          <w:szCs w:val="24"/>
          <w:vertAlign w:val="superscript"/>
        </w:rPr>
        <w:t>2</w:t>
      </w:r>
      <w:r w:rsidRPr="00D3298B">
        <w:rPr>
          <w:rFonts w:ascii="Times New Roman" w:hAnsi="Times New Roman" w:cs="Times New Roman"/>
          <w:sz w:val="24"/>
          <w:szCs w:val="24"/>
        </w:rPr>
        <w:t xml:space="preserve"> = 0,687 x 0,687). </w:t>
      </w:r>
      <w:proofErr w:type="gramStart"/>
      <w:r w:rsidRPr="00D3298B">
        <w:rPr>
          <w:rFonts w:ascii="Times New Roman" w:hAnsi="Times New Roman" w:cs="Times New Roman"/>
          <w:sz w:val="24"/>
          <w:szCs w:val="24"/>
        </w:rPr>
        <w:t xml:space="preserve">Maka kontribusi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terhadap perencanaan karir sebesar 0,472</w:t>
      </w:r>
      <w:r>
        <w:rPr>
          <w:rFonts w:ascii="Times New Roman" w:hAnsi="Times New Roman" w:cs="Times New Roman"/>
          <w:sz w:val="24"/>
          <w:szCs w:val="24"/>
        </w:rPr>
        <w:t>.</w:t>
      </w:r>
      <w:proofErr w:type="gramEnd"/>
    </w:p>
    <w:p w:rsidR="00403A21" w:rsidRDefault="00403A21" w:rsidP="00403A21">
      <w:pPr>
        <w:autoSpaceDE w:val="0"/>
        <w:autoSpaceDN w:val="0"/>
        <w:adjustRightInd w:val="0"/>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perhitungan koefisien determinasi dari indikator-indikator </w:t>
      </w:r>
      <w:r>
        <w:rPr>
          <w:rFonts w:ascii="Times New Roman" w:hAnsi="Times New Roman" w:cs="Times New Roman"/>
          <w:i/>
          <w:sz w:val="24"/>
          <w:szCs w:val="24"/>
        </w:rPr>
        <w:t>self-efficacy</w:t>
      </w:r>
      <w:r>
        <w:rPr>
          <w:rFonts w:ascii="Times New Roman" w:hAnsi="Times New Roman" w:cs="Times New Roman"/>
          <w:sz w:val="24"/>
          <w:szCs w:val="24"/>
        </w:rPr>
        <w:t xml:space="preserve"> dengan perencanaan karir, dapat dilihat pada Tabel 3.27 berikut ini.</w:t>
      </w:r>
      <w:proofErr w:type="gramEnd"/>
    </w:p>
    <w:p w:rsidR="00403A21" w:rsidRPr="00411336" w:rsidRDefault="00403A21" w:rsidP="00403A21">
      <w:pPr>
        <w:autoSpaceDE w:val="0"/>
        <w:autoSpaceDN w:val="0"/>
        <w:adjustRightInd w:val="0"/>
        <w:spacing w:after="0" w:line="240" w:lineRule="auto"/>
        <w:jc w:val="center"/>
        <w:rPr>
          <w:rFonts w:ascii="Times New Roman" w:hAnsi="Times New Roman" w:cs="Times New Roman"/>
          <w:b/>
          <w:sz w:val="24"/>
          <w:szCs w:val="24"/>
        </w:rPr>
      </w:pPr>
      <w:r w:rsidRPr="00411336">
        <w:rPr>
          <w:rFonts w:ascii="Times New Roman" w:hAnsi="Times New Roman" w:cs="Times New Roman"/>
          <w:b/>
          <w:sz w:val="24"/>
          <w:szCs w:val="24"/>
        </w:rPr>
        <w:t>Tabel 3.27</w:t>
      </w:r>
    </w:p>
    <w:p w:rsidR="00403A21" w:rsidRPr="00411336" w:rsidRDefault="00403A21" w:rsidP="00403A21">
      <w:pPr>
        <w:autoSpaceDE w:val="0"/>
        <w:autoSpaceDN w:val="0"/>
        <w:adjustRightInd w:val="0"/>
        <w:spacing w:after="0" w:line="240" w:lineRule="auto"/>
        <w:jc w:val="center"/>
        <w:rPr>
          <w:rFonts w:ascii="Times New Roman" w:hAnsi="Times New Roman" w:cs="Times New Roman"/>
          <w:b/>
          <w:sz w:val="24"/>
          <w:szCs w:val="24"/>
        </w:rPr>
      </w:pPr>
      <w:r w:rsidRPr="00411336">
        <w:rPr>
          <w:rFonts w:ascii="Times New Roman" w:hAnsi="Times New Roman" w:cs="Times New Roman"/>
          <w:b/>
          <w:sz w:val="24"/>
          <w:szCs w:val="24"/>
        </w:rPr>
        <w:t xml:space="preserve">Koefisien Determinasi Indikator </w:t>
      </w:r>
      <w:r w:rsidRPr="00411336">
        <w:rPr>
          <w:rFonts w:ascii="Times New Roman" w:hAnsi="Times New Roman" w:cs="Times New Roman"/>
          <w:b/>
          <w:i/>
          <w:sz w:val="24"/>
          <w:szCs w:val="24"/>
        </w:rPr>
        <w:t>Self-efficacy</w:t>
      </w:r>
      <w:r w:rsidRPr="00411336">
        <w:rPr>
          <w:rFonts w:ascii="Times New Roman" w:hAnsi="Times New Roman" w:cs="Times New Roman"/>
          <w:b/>
          <w:sz w:val="24"/>
          <w:szCs w:val="24"/>
        </w:rPr>
        <w:t xml:space="preserve"> </w:t>
      </w:r>
      <w:r>
        <w:rPr>
          <w:rFonts w:ascii="Times New Roman" w:hAnsi="Times New Roman" w:cs="Times New Roman"/>
          <w:b/>
          <w:sz w:val="24"/>
          <w:szCs w:val="24"/>
        </w:rPr>
        <w:t>terhadap</w:t>
      </w:r>
      <w:r w:rsidRPr="00411336">
        <w:rPr>
          <w:rFonts w:ascii="Times New Roman" w:hAnsi="Times New Roman" w:cs="Times New Roman"/>
          <w:b/>
          <w:sz w:val="24"/>
          <w:szCs w:val="24"/>
        </w:rPr>
        <w:t xml:space="preserve"> Perencanaan Karir</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016"/>
        <w:gridCol w:w="1411"/>
        <w:gridCol w:w="1505"/>
        <w:gridCol w:w="2033"/>
        <w:gridCol w:w="2033"/>
      </w:tblGrid>
      <w:tr w:rsidR="00403A21" w:rsidRPr="00790DA4" w:rsidTr="003930CB">
        <w:trPr>
          <w:cantSplit/>
          <w:tblHeader/>
        </w:trPr>
        <w:tc>
          <w:tcPr>
            <w:tcW w:w="635"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3A21" w:rsidRPr="00790DA4" w:rsidRDefault="00403A21" w:rsidP="003930CB">
            <w:pPr>
              <w:spacing w:after="0" w:line="240" w:lineRule="auto"/>
              <w:jc w:val="center"/>
              <w:rPr>
                <w:rFonts w:ascii="Times New Roman" w:hAnsi="Times New Roman" w:cs="Times New Roman"/>
                <w:szCs w:val="18"/>
              </w:rPr>
            </w:pPr>
            <w:r w:rsidRPr="00790DA4">
              <w:rPr>
                <w:rFonts w:ascii="Times New Roman" w:hAnsi="Times New Roman" w:cs="Times New Roman"/>
                <w:szCs w:val="18"/>
              </w:rPr>
              <w:t>Model</w:t>
            </w:r>
          </w:p>
        </w:tc>
        <w:tc>
          <w:tcPr>
            <w:tcW w:w="882"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03A21" w:rsidRPr="00790DA4" w:rsidRDefault="00403A21" w:rsidP="003930CB">
            <w:pPr>
              <w:spacing w:after="0" w:line="240" w:lineRule="auto"/>
              <w:jc w:val="center"/>
              <w:rPr>
                <w:rFonts w:ascii="Times New Roman" w:hAnsi="Times New Roman" w:cs="Times New Roman"/>
                <w:szCs w:val="18"/>
              </w:rPr>
            </w:pPr>
            <w:r w:rsidRPr="00790DA4">
              <w:rPr>
                <w:rFonts w:ascii="Times New Roman" w:hAnsi="Times New Roman" w:cs="Times New Roman"/>
                <w:szCs w:val="18"/>
              </w:rPr>
              <w:t>R</w:t>
            </w:r>
          </w:p>
        </w:tc>
        <w:tc>
          <w:tcPr>
            <w:tcW w:w="941"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03A21" w:rsidRPr="00790DA4" w:rsidRDefault="00403A21" w:rsidP="003930CB">
            <w:pPr>
              <w:spacing w:after="0" w:line="240" w:lineRule="auto"/>
              <w:jc w:val="center"/>
              <w:rPr>
                <w:rFonts w:ascii="Times New Roman" w:hAnsi="Times New Roman" w:cs="Times New Roman"/>
                <w:szCs w:val="18"/>
              </w:rPr>
            </w:pPr>
            <w:r w:rsidRPr="00790DA4">
              <w:rPr>
                <w:rFonts w:ascii="Times New Roman" w:hAnsi="Times New Roman" w:cs="Times New Roman"/>
                <w:szCs w:val="18"/>
              </w:rPr>
              <w:t>R Square</w:t>
            </w:r>
          </w:p>
        </w:tc>
        <w:tc>
          <w:tcPr>
            <w:tcW w:w="1271"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03A21" w:rsidRPr="00790DA4" w:rsidRDefault="00403A21" w:rsidP="003930CB">
            <w:pPr>
              <w:spacing w:after="0" w:line="240" w:lineRule="auto"/>
              <w:jc w:val="center"/>
              <w:rPr>
                <w:rFonts w:ascii="Times New Roman" w:hAnsi="Times New Roman" w:cs="Times New Roman"/>
                <w:szCs w:val="18"/>
              </w:rPr>
            </w:pPr>
            <w:r w:rsidRPr="00790DA4">
              <w:rPr>
                <w:rFonts w:ascii="Times New Roman" w:hAnsi="Times New Roman" w:cs="Times New Roman"/>
                <w:szCs w:val="18"/>
              </w:rPr>
              <w:t>Adjusted R Square</w:t>
            </w:r>
          </w:p>
        </w:tc>
        <w:tc>
          <w:tcPr>
            <w:tcW w:w="1271"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3A21" w:rsidRPr="00790DA4" w:rsidRDefault="00403A21" w:rsidP="003930CB">
            <w:pPr>
              <w:spacing w:after="0" w:line="240" w:lineRule="auto"/>
              <w:jc w:val="center"/>
              <w:rPr>
                <w:rFonts w:ascii="Times New Roman" w:hAnsi="Times New Roman" w:cs="Times New Roman"/>
                <w:szCs w:val="18"/>
              </w:rPr>
            </w:pPr>
            <w:r w:rsidRPr="00790DA4">
              <w:rPr>
                <w:rFonts w:ascii="Times New Roman" w:hAnsi="Times New Roman" w:cs="Times New Roman"/>
                <w:szCs w:val="18"/>
              </w:rPr>
              <w:t>Std. Error of the Estimate</w:t>
            </w:r>
          </w:p>
        </w:tc>
      </w:tr>
      <w:tr w:rsidR="00403A21" w:rsidRPr="00790DA4" w:rsidTr="003930CB">
        <w:trPr>
          <w:cantSplit/>
          <w:tblHeader/>
        </w:trPr>
        <w:tc>
          <w:tcPr>
            <w:tcW w:w="635"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03A21" w:rsidRPr="00790DA4" w:rsidRDefault="00403A21" w:rsidP="003930CB">
            <w:pPr>
              <w:spacing w:after="0" w:line="240" w:lineRule="auto"/>
              <w:rPr>
                <w:rFonts w:ascii="Times New Roman" w:hAnsi="Times New Roman" w:cs="Times New Roman"/>
                <w:szCs w:val="18"/>
              </w:rPr>
            </w:pPr>
            <w:r w:rsidRPr="00790DA4">
              <w:rPr>
                <w:rFonts w:ascii="Times New Roman" w:hAnsi="Times New Roman" w:cs="Times New Roman"/>
                <w:szCs w:val="18"/>
              </w:rPr>
              <w:t>1</w:t>
            </w:r>
          </w:p>
        </w:tc>
        <w:tc>
          <w:tcPr>
            <w:tcW w:w="882"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403A21" w:rsidRPr="00790DA4" w:rsidRDefault="00403A21" w:rsidP="003930CB">
            <w:pPr>
              <w:spacing w:after="0" w:line="240" w:lineRule="auto"/>
              <w:jc w:val="right"/>
              <w:rPr>
                <w:rFonts w:ascii="Times New Roman" w:hAnsi="Times New Roman" w:cs="Times New Roman"/>
                <w:szCs w:val="18"/>
              </w:rPr>
            </w:pPr>
            <w:r w:rsidRPr="00790DA4">
              <w:rPr>
                <w:rFonts w:ascii="Times New Roman" w:hAnsi="Times New Roman" w:cs="Times New Roman"/>
                <w:szCs w:val="18"/>
              </w:rPr>
              <w:t>.130</w:t>
            </w:r>
            <w:r w:rsidRPr="00790DA4">
              <w:rPr>
                <w:rFonts w:ascii="Times New Roman" w:hAnsi="Times New Roman" w:cs="Times New Roman"/>
                <w:szCs w:val="18"/>
                <w:vertAlign w:val="superscript"/>
              </w:rPr>
              <w:t>a</w:t>
            </w:r>
          </w:p>
        </w:tc>
        <w:tc>
          <w:tcPr>
            <w:tcW w:w="941" w:type="pct"/>
            <w:tcBorders>
              <w:top w:val="single" w:sz="16" w:space="0" w:color="000000"/>
              <w:bottom w:val="single" w:sz="16" w:space="0" w:color="000000"/>
            </w:tcBorders>
            <w:shd w:val="clear" w:color="auto" w:fill="FFFFFF"/>
            <w:tcMar>
              <w:top w:w="30" w:type="dxa"/>
              <w:left w:w="30" w:type="dxa"/>
              <w:bottom w:w="30" w:type="dxa"/>
              <w:right w:w="30" w:type="dxa"/>
            </w:tcMar>
          </w:tcPr>
          <w:p w:rsidR="00403A21" w:rsidRPr="00790DA4" w:rsidRDefault="00403A21" w:rsidP="003930CB">
            <w:pPr>
              <w:spacing w:after="0" w:line="240" w:lineRule="auto"/>
              <w:jc w:val="right"/>
              <w:rPr>
                <w:rFonts w:ascii="Times New Roman" w:hAnsi="Times New Roman" w:cs="Times New Roman"/>
                <w:szCs w:val="18"/>
              </w:rPr>
            </w:pPr>
            <w:r w:rsidRPr="00790DA4">
              <w:rPr>
                <w:rFonts w:ascii="Times New Roman" w:hAnsi="Times New Roman" w:cs="Times New Roman"/>
                <w:szCs w:val="18"/>
              </w:rPr>
              <w:t>.017</w:t>
            </w:r>
          </w:p>
        </w:tc>
        <w:tc>
          <w:tcPr>
            <w:tcW w:w="1271" w:type="pct"/>
            <w:tcBorders>
              <w:top w:val="single" w:sz="16" w:space="0" w:color="000000"/>
              <w:bottom w:val="single" w:sz="16" w:space="0" w:color="000000"/>
            </w:tcBorders>
            <w:shd w:val="clear" w:color="auto" w:fill="FFFFFF"/>
            <w:tcMar>
              <w:top w:w="30" w:type="dxa"/>
              <w:left w:w="30" w:type="dxa"/>
              <w:bottom w:w="30" w:type="dxa"/>
              <w:right w:w="30" w:type="dxa"/>
            </w:tcMar>
          </w:tcPr>
          <w:p w:rsidR="00403A21" w:rsidRPr="00790DA4" w:rsidRDefault="00403A21" w:rsidP="003930CB">
            <w:pPr>
              <w:spacing w:after="0" w:line="240" w:lineRule="auto"/>
              <w:jc w:val="right"/>
              <w:rPr>
                <w:rFonts w:ascii="Times New Roman" w:hAnsi="Times New Roman" w:cs="Times New Roman"/>
                <w:szCs w:val="18"/>
              </w:rPr>
            </w:pPr>
            <w:r w:rsidRPr="00790DA4">
              <w:rPr>
                <w:rFonts w:ascii="Times New Roman" w:hAnsi="Times New Roman" w:cs="Times New Roman"/>
                <w:szCs w:val="18"/>
              </w:rPr>
              <w:t>-.011</w:t>
            </w:r>
          </w:p>
        </w:tc>
        <w:tc>
          <w:tcPr>
            <w:tcW w:w="1271"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03A21" w:rsidRPr="00790DA4" w:rsidRDefault="00403A21" w:rsidP="003930CB">
            <w:pPr>
              <w:spacing w:after="0" w:line="240" w:lineRule="auto"/>
              <w:jc w:val="right"/>
              <w:rPr>
                <w:rFonts w:ascii="Times New Roman" w:hAnsi="Times New Roman" w:cs="Times New Roman"/>
                <w:szCs w:val="18"/>
              </w:rPr>
            </w:pPr>
            <w:r w:rsidRPr="00790DA4">
              <w:rPr>
                <w:rFonts w:ascii="Times New Roman" w:hAnsi="Times New Roman" w:cs="Times New Roman"/>
                <w:szCs w:val="18"/>
              </w:rPr>
              <w:t>19.248</w:t>
            </w:r>
          </w:p>
        </w:tc>
      </w:tr>
      <w:tr w:rsidR="00403A21" w:rsidRPr="00790DA4" w:rsidTr="003930CB">
        <w:trPr>
          <w:cantSplit/>
        </w:trPr>
        <w:tc>
          <w:tcPr>
            <w:tcW w:w="5000" w:type="pct"/>
            <w:gridSpan w:val="5"/>
            <w:tcBorders>
              <w:top w:val="nil"/>
              <w:left w:val="nil"/>
              <w:bottom w:val="nil"/>
              <w:right w:val="nil"/>
            </w:tcBorders>
            <w:shd w:val="clear" w:color="auto" w:fill="FFFFFF"/>
            <w:tcMar>
              <w:top w:w="30" w:type="dxa"/>
              <w:left w:w="30" w:type="dxa"/>
              <w:bottom w:w="30" w:type="dxa"/>
              <w:right w:w="30" w:type="dxa"/>
            </w:tcMar>
          </w:tcPr>
          <w:p w:rsidR="00403A21" w:rsidRPr="00790DA4" w:rsidRDefault="00403A21" w:rsidP="003930CB">
            <w:pPr>
              <w:spacing w:after="0" w:line="240" w:lineRule="auto"/>
              <w:rPr>
                <w:rFonts w:ascii="Times New Roman" w:hAnsi="Times New Roman" w:cs="Times New Roman"/>
                <w:szCs w:val="18"/>
              </w:rPr>
            </w:pPr>
            <w:r w:rsidRPr="00790DA4">
              <w:rPr>
                <w:rFonts w:ascii="Times New Roman" w:hAnsi="Times New Roman" w:cs="Times New Roman"/>
                <w:szCs w:val="18"/>
              </w:rPr>
              <w:t xml:space="preserve">a. </w:t>
            </w:r>
            <w:r w:rsidRPr="00790DA4">
              <w:rPr>
                <w:rFonts w:ascii="Times New Roman" w:hAnsi="Times New Roman" w:cs="Times New Roman"/>
                <w:i/>
                <w:szCs w:val="18"/>
              </w:rPr>
              <w:t>Predictors: (Constant), TotalIndikator8, TotalIndikator5, TotalIndikator2, TotalIndikator3, TotalIndikator1, TotalIndikator6, TotalIndikator4, TotalIndikator7</w:t>
            </w:r>
          </w:p>
        </w:tc>
      </w:tr>
    </w:tbl>
    <w:p w:rsidR="00403A21" w:rsidRDefault="00403A21" w:rsidP="00403A21">
      <w:pPr>
        <w:autoSpaceDE w:val="0"/>
        <w:autoSpaceDN w:val="0"/>
        <w:adjustRightInd w:val="0"/>
        <w:spacing w:after="0" w:line="360" w:lineRule="auto"/>
        <w:ind w:firstLine="360"/>
        <w:jc w:val="both"/>
        <w:rPr>
          <w:rFonts w:ascii="Times New Roman" w:hAnsi="Times New Roman" w:cs="Times New Roman"/>
          <w:sz w:val="24"/>
          <w:szCs w:val="24"/>
        </w:rPr>
      </w:pPr>
    </w:p>
    <w:p w:rsidR="00790DA4" w:rsidRDefault="00403A21" w:rsidP="00790DA4">
      <w:pPr>
        <w:autoSpaceDE w:val="0"/>
        <w:autoSpaceDN w:val="0"/>
        <w:adjustRightInd w:val="0"/>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Berdasar</w:t>
      </w:r>
      <w:r>
        <w:rPr>
          <w:rFonts w:ascii="Times New Roman" w:hAnsi="Times New Roman" w:cs="Times New Roman"/>
          <w:sz w:val="24"/>
          <w:szCs w:val="24"/>
        </w:rPr>
        <w:t>kan Tabel 3.27</w:t>
      </w:r>
      <w:r w:rsidRPr="00D3298B">
        <w:rPr>
          <w:rFonts w:ascii="Times New Roman" w:hAnsi="Times New Roman" w:cs="Times New Roman"/>
          <w:sz w:val="24"/>
          <w:szCs w:val="24"/>
        </w:rPr>
        <w:t xml:space="preserve">, korelasi (R) antara </w:t>
      </w:r>
      <w:r>
        <w:rPr>
          <w:rFonts w:ascii="Times New Roman" w:hAnsi="Times New Roman" w:cs="Times New Roman"/>
          <w:sz w:val="24"/>
          <w:szCs w:val="24"/>
        </w:rPr>
        <w:t xml:space="preserve">indikator-indikator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dengan perencanaan karir adalah 0</w:t>
      </w:r>
      <w:r>
        <w:rPr>
          <w:rFonts w:ascii="Times New Roman" w:hAnsi="Times New Roman" w:cs="Times New Roman"/>
          <w:sz w:val="24"/>
          <w:szCs w:val="24"/>
        </w:rPr>
        <w:t>,130</w:t>
      </w:r>
      <w:r w:rsidRPr="00D3298B">
        <w:rPr>
          <w:rFonts w:ascii="Times New Roman" w:hAnsi="Times New Roman" w:cs="Times New Roman"/>
          <w:sz w:val="24"/>
          <w:szCs w:val="24"/>
        </w:rPr>
        <w:t>. Koefisien determinasi (R Square) adalah 0,</w:t>
      </w:r>
      <w:r>
        <w:rPr>
          <w:rFonts w:ascii="Times New Roman" w:hAnsi="Times New Roman" w:cs="Times New Roman"/>
          <w:sz w:val="24"/>
          <w:szCs w:val="24"/>
        </w:rPr>
        <w:t>017</w:t>
      </w:r>
      <w:r w:rsidRPr="00D3298B">
        <w:rPr>
          <w:rFonts w:ascii="Times New Roman" w:hAnsi="Times New Roman" w:cs="Times New Roman"/>
          <w:sz w:val="24"/>
          <w:szCs w:val="24"/>
        </w:rPr>
        <w:t xml:space="preserve"> (berasal dari R</w:t>
      </w:r>
      <w:r w:rsidRPr="00D3298B">
        <w:rPr>
          <w:rFonts w:ascii="Times New Roman" w:hAnsi="Times New Roman" w:cs="Times New Roman"/>
          <w:sz w:val="24"/>
          <w:szCs w:val="24"/>
          <w:vertAlign w:val="superscript"/>
        </w:rPr>
        <w:t>2</w:t>
      </w:r>
      <w:r>
        <w:rPr>
          <w:rFonts w:ascii="Times New Roman" w:hAnsi="Times New Roman" w:cs="Times New Roman"/>
          <w:sz w:val="24"/>
          <w:szCs w:val="24"/>
        </w:rPr>
        <w:t xml:space="preserve"> = 0,130 x 0,130). </w:t>
      </w:r>
      <w:proofErr w:type="gramStart"/>
      <w:r w:rsidRPr="00D3298B">
        <w:rPr>
          <w:rFonts w:ascii="Times New Roman" w:hAnsi="Times New Roman" w:cs="Times New Roman"/>
          <w:sz w:val="24"/>
          <w:szCs w:val="24"/>
        </w:rPr>
        <w:t>Maka kontribusi</w:t>
      </w:r>
      <w:r>
        <w:rPr>
          <w:rFonts w:ascii="Times New Roman" w:hAnsi="Times New Roman" w:cs="Times New Roman"/>
          <w:sz w:val="24"/>
          <w:szCs w:val="24"/>
        </w:rPr>
        <w:t xml:space="preserve"> indikator-indikator</w:t>
      </w:r>
      <w:r w:rsidRPr="00D3298B">
        <w:rPr>
          <w:rFonts w:ascii="Times New Roman" w:hAnsi="Times New Roman" w:cs="Times New Roman"/>
          <w:sz w:val="24"/>
          <w:szCs w:val="24"/>
        </w:rPr>
        <w:t xml:space="preserve">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terhadap</w:t>
      </w:r>
      <w:r>
        <w:rPr>
          <w:rFonts w:ascii="Times New Roman" w:hAnsi="Times New Roman" w:cs="Times New Roman"/>
          <w:sz w:val="24"/>
          <w:szCs w:val="24"/>
        </w:rPr>
        <w:t xml:space="preserve"> perencanaan karir sebesar 0,017.</w:t>
      </w:r>
      <w:proofErr w:type="gramEnd"/>
      <w:r w:rsidR="00790DA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Secara lebih rinci nilai koefisien determinasi dari masing-masing indikator </w:t>
      </w:r>
      <w:r>
        <w:rPr>
          <w:rFonts w:ascii="Times New Roman" w:hAnsi="Times New Roman" w:cs="Times New Roman"/>
          <w:i/>
          <w:sz w:val="24"/>
          <w:szCs w:val="24"/>
        </w:rPr>
        <w:t>self-efficacy</w:t>
      </w:r>
      <w:r>
        <w:rPr>
          <w:rFonts w:ascii="Times New Roman" w:hAnsi="Times New Roman" w:cs="Times New Roman"/>
          <w:sz w:val="24"/>
          <w:szCs w:val="24"/>
        </w:rPr>
        <w:t xml:space="preserve"> disajikan dalam Tabel 3.28.</w:t>
      </w:r>
      <w:proofErr w:type="gramEnd"/>
    </w:p>
    <w:p w:rsidR="00790DA4" w:rsidRPr="00F2725E" w:rsidRDefault="00790DA4" w:rsidP="00790DA4">
      <w:pPr>
        <w:autoSpaceDE w:val="0"/>
        <w:autoSpaceDN w:val="0"/>
        <w:adjustRightInd w:val="0"/>
        <w:spacing w:after="0" w:line="240" w:lineRule="auto"/>
        <w:jc w:val="center"/>
        <w:rPr>
          <w:rFonts w:ascii="Times New Roman" w:hAnsi="Times New Roman" w:cs="Times New Roman"/>
          <w:b/>
          <w:sz w:val="24"/>
          <w:szCs w:val="24"/>
        </w:rPr>
      </w:pPr>
      <w:r w:rsidRPr="00F2725E">
        <w:rPr>
          <w:rFonts w:ascii="Times New Roman" w:hAnsi="Times New Roman" w:cs="Times New Roman"/>
          <w:b/>
          <w:sz w:val="24"/>
          <w:szCs w:val="24"/>
        </w:rPr>
        <w:t>Tabel 3.28</w:t>
      </w:r>
    </w:p>
    <w:p w:rsidR="00790DA4" w:rsidRPr="00F2725E" w:rsidRDefault="00790DA4" w:rsidP="00790DA4">
      <w:pPr>
        <w:autoSpaceDE w:val="0"/>
        <w:autoSpaceDN w:val="0"/>
        <w:adjustRightInd w:val="0"/>
        <w:spacing w:after="0" w:line="240" w:lineRule="auto"/>
        <w:jc w:val="center"/>
        <w:rPr>
          <w:rFonts w:ascii="Times New Roman" w:hAnsi="Times New Roman" w:cs="Times New Roman"/>
          <w:b/>
          <w:sz w:val="24"/>
          <w:szCs w:val="24"/>
        </w:rPr>
      </w:pPr>
      <w:r w:rsidRPr="00F2725E">
        <w:rPr>
          <w:rFonts w:ascii="Times New Roman" w:hAnsi="Times New Roman" w:cs="Times New Roman"/>
          <w:b/>
          <w:sz w:val="24"/>
          <w:szCs w:val="24"/>
        </w:rPr>
        <w:t>Koefisien Determinasi Indikator</w:t>
      </w:r>
      <w:r>
        <w:rPr>
          <w:rFonts w:ascii="Times New Roman" w:hAnsi="Times New Roman" w:cs="Times New Roman"/>
          <w:b/>
          <w:sz w:val="24"/>
          <w:szCs w:val="24"/>
        </w:rPr>
        <w:t>-Indikator</w:t>
      </w:r>
      <w:r w:rsidRPr="00F2725E">
        <w:rPr>
          <w:rFonts w:ascii="Times New Roman" w:hAnsi="Times New Roman" w:cs="Times New Roman"/>
          <w:b/>
          <w:sz w:val="24"/>
          <w:szCs w:val="24"/>
        </w:rPr>
        <w:t xml:space="preserve"> </w:t>
      </w:r>
      <w:r w:rsidRPr="00F2725E">
        <w:rPr>
          <w:rFonts w:ascii="Times New Roman" w:hAnsi="Times New Roman" w:cs="Times New Roman"/>
          <w:b/>
          <w:i/>
          <w:sz w:val="24"/>
          <w:szCs w:val="24"/>
        </w:rPr>
        <w:t>Self-efficacy</w:t>
      </w:r>
      <w:r w:rsidRPr="00F2725E">
        <w:rPr>
          <w:rFonts w:ascii="Times New Roman" w:hAnsi="Times New Roman" w:cs="Times New Roman"/>
          <w:b/>
          <w:sz w:val="24"/>
          <w:szCs w:val="24"/>
        </w:rPr>
        <w:t xml:space="preserve"> terhadap Perencanaan karir</w:t>
      </w:r>
    </w:p>
    <w:tbl>
      <w:tblPr>
        <w:tblW w:w="0" w:type="auto"/>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4A0"/>
      </w:tblPr>
      <w:tblGrid>
        <w:gridCol w:w="817"/>
        <w:gridCol w:w="1288"/>
        <w:gridCol w:w="653"/>
        <w:gridCol w:w="1035"/>
        <w:gridCol w:w="1840"/>
        <w:gridCol w:w="2335"/>
      </w:tblGrid>
      <w:tr w:rsidR="00790DA4" w:rsidRPr="00790DA4" w:rsidTr="00790DA4">
        <w:trPr>
          <w:cantSplit/>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790DA4" w:rsidRPr="00790DA4" w:rsidRDefault="00790DA4" w:rsidP="00790DA4">
            <w:pPr>
              <w:autoSpaceDE w:val="0"/>
              <w:autoSpaceDN w:val="0"/>
              <w:adjustRightInd w:val="0"/>
              <w:spacing w:after="0" w:line="240" w:lineRule="auto"/>
              <w:jc w:val="center"/>
              <w:rPr>
                <w:rFonts w:ascii="Times New Roman" w:hAnsi="Times New Roman" w:cs="Times New Roman"/>
                <w:color w:val="000000"/>
              </w:rPr>
            </w:pPr>
            <w:r w:rsidRPr="00790DA4">
              <w:rPr>
                <w:rFonts w:ascii="Times New Roman" w:hAnsi="Times New Roman" w:cs="Times New Roman"/>
                <w:color w:val="000000"/>
              </w:rPr>
              <w:t>Model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790DA4" w:rsidRPr="00790DA4" w:rsidRDefault="00790DA4" w:rsidP="00790DA4">
            <w:pPr>
              <w:autoSpaceDE w:val="0"/>
              <w:autoSpaceDN w:val="0"/>
              <w:adjustRightInd w:val="0"/>
              <w:spacing w:after="0" w:line="240" w:lineRule="auto"/>
              <w:jc w:val="center"/>
              <w:rPr>
                <w:rFonts w:ascii="Times New Roman" w:hAnsi="Times New Roman" w:cs="Times New Roman"/>
                <w:color w:val="000000"/>
              </w:rPr>
            </w:pPr>
            <w:r w:rsidRPr="00790DA4">
              <w:rPr>
                <w:rFonts w:ascii="Times New Roman" w:hAnsi="Times New Roman" w:cs="Times New Roman"/>
                <w:color w:val="000000"/>
              </w:rPr>
              <w:t>Indicator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790DA4" w:rsidRPr="00790DA4" w:rsidRDefault="00790DA4" w:rsidP="00790DA4">
            <w:pPr>
              <w:autoSpaceDE w:val="0"/>
              <w:autoSpaceDN w:val="0"/>
              <w:adjustRightInd w:val="0"/>
              <w:spacing w:after="0" w:line="240" w:lineRule="auto"/>
              <w:jc w:val="center"/>
              <w:rPr>
                <w:rFonts w:ascii="Times New Roman" w:hAnsi="Times New Roman" w:cs="Times New Roman"/>
                <w:color w:val="000000"/>
              </w:rPr>
            </w:pPr>
            <w:r w:rsidRPr="00790DA4">
              <w:rPr>
                <w:rFonts w:ascii="Times New Roman" w:hAnsi="Times New Roman" w:cs="Times New Roman"/>
                <w:color w:val="000000"/>
              </w:rPr>
              <w:t>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790DA4" w:rsidRPr="00790DA4" w:rsidRDefault="00790DA4" w:rsidP="00790DA4">
            <w:pPr>
              <w:autoSpaceDE w:val="0"/>
              <w:autoSpaceDN w:val="0"/>
              <w:adjustRightInd w:val="0"/>
              <w:spacing w:after="0" w:line="240" w:lineRule="auto"/>
              <w:jc w:val="center"/>
              <w:rPr>
                <w:rFonts w:ascii="Times New Roman" w:hAnsi="Times New Roman" w:cs="Times New Roman"/>
                <w:color w:val="000000"/>
              </w:rPr>
            </w:pPr>
            <w:r w:rsidRPr="00790DA4">
              <w:rPr>
                <w:rFonts w:ascii="Times New Roman" w:hAnsi="Times New Roman" w:cs="Times New Roman"/>
                <w:color w:val="000000"/>
              </w:rPr>
              <w:t>R Square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790DA4" w:rsidRPr="00790DA4" w:rsidRDefault="00790DA4" w:rsidP="00790DA4">
            <w:pPr>
              <w:autoSpaceDE w:val="0"/>
              <w:autoSpaceDN w:val="0"/>
              <w:adjustRightInd w:val="0"/>
              <w:spacing w:after="0" w:line="240" w:lineRule="auto"/>
              <w:jc w:val="center"/>
              <w:rPr>
                <w:rFonts w:ascii="Times New Roman" w:hAnsi="Times New Roman" w:cs="Times New Roman"/>
                <w:color w:val="000000"/>
              </w:rPr>
            </w:pPr>
            <w:r w:rsidRPr="00790DA4">
              <w:rPr>
                <w:rFonts w:ascii="Times New Roman" w:hAnsi="Times New Roman" w:cs="Times New Roman"/>
                <w:color w:val="000000"/>
              </w:rPr>
              <w:t>Adjusted R Square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790DA4" w:rsidRPr="00790DA4" w:rsidRDefault="00790DA4" w:rsidP="00790DA4">
            <w:pPr>
              <w:autoSpaceDE w:val="0"/>
              <w:autoSpaceDN w:val="0"/>
              <w:adjustRightInd w:val="0"/>
              <w:spacing w:after="0" w:line="240" w:lineRule="auto"/>
              <w:jc w:val="center"/>
              <w:rPr>
                <w:rFonts w:ascii="Times New Roman" w:hAnsi="Times New Roman" w:cs="Times New Roman"/>
                <w:color w:val="000000"/>
              </w:rPr>
            </w:pPr>
            <w:r w:rsidRPr="00790DA4">
              <w:rPr>
                <w:rFonts w:ascii="Times New Roman" w:hAnsi="Times New Roman" w:cs="Times New Roman"/>
                <w:color w:val="000000"/>
              </w:rPr>
              <w:t>Std. Error of the Estimate</w:t>
            </w:r>
          </w:p>
        </w:tc>
      </w:tr>
      <w:tr w:rsidR="00790DA4" w:rsidRPr="00790DA4" w:rsidTr="00790DA4">
        <w:trPr>
          <w:cantSplit/>
          <w:tblHeader/>
          <w:jc w:val="center"/>
        </w:trPr>
        <w:tc>
          <w:tcPr>
            <w:tcW w:w="0" w:type="auto"/>
            <w:vMerge w:val="restart"/>
            <w:tcBorders>
              <w:top w:val="single" w:sz="8" w:space="0" w:color="000000"/>
              <w:left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rPr>
                <w:rFonts w:ascii="Times New Roman" w:hAnsi="Times New Roman" w:cs="Times New Roman"/>
                <w:color w:val="000000"/>
              </w:rPr>
            </w:pPr>
            <w:r w:rsidRPr="00790DA4">
              <w:rPr>
                <w:rFonts w:ascii="Times New Roman" w:hAnsi="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0F62C7">
            <w:pPr>
              <w:autoSpaceDE w:val="0"/>
              <w:autoSpaceDN w:val="0"/>
              <w:adjustRightInd w:val="0"/>
              <w:spacing w:after="0" w:line="240" w:lineRule="auto"/>
              <w:jc w:val="center"/>
              <w:rPr>
                <w:rFonts w:ascii="Times New Roman" w:hAnsi="Times New Roman" w:cs="Times New Roman"/>
                <w:color w:val="000000"/>
              </w:rPr>
            </w:pPr>
            <w:r w:rsidRPr="00790DA4">
              <w:rPr>
                <w:rFonts w:ascii="Times New Roman" w:hAnsi="Times New Roman" w:cs="Times New Roman"/>
                <w:color w:val="000000"/>
              </w:rPr>
              <w:t>Indicator1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.005</w:t>
            </w:r>
            <w:r w:rsidRPr="00790DA4">
              <w:rPr>
                <w:rFonts w:ascii="Times New Roman" w:hAnsi="Times New Roman" w:cs="Times New Roman"/>
                <w:color w:val="000000"/>
                <w:vertAlign w:val="superscript"/>
              </w:rPr>
              <w: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-.003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19.172</w:t>
            </w:r>
          </w:p>
        </w:tc>
      </w:tr>
      <w:tr w:rsidR="00790DA4" w:rsidRPr="00790DA4" w:rsidTr="00790DA4">
        <w:trPr>
          <w:cantSplit/>
          <w:tblHeader/>
          <w:jc w:val="center"/>
        </w:trPr>
        <w:tc>
          <w:tcPr>
            <w:tcW w:w="0" w:type="auto"/>
            <w:vMerge/>
            <w:tcBorders>
              <w:left w:val="single" w:sz="8" w:space="0" w:color="000000"/>
              <w:right w:val="single" w:sz="8" w:space="0" w:color="000000"/>
            </w:tcBorders>
            <w:shd w:val="clear" w:color="auto" w:fill="FFFFFF"/>
            <w:tcMar>
              <w:top w:w="30" w:type="dxa"/>
              <w:left w:w="30" w:type="dxa"/>
              <w:bottom w:w="30" w:type="dxa"/>
              <w:right w:w="30" w:type="dxa"/>
            </w:tcMar>
          </w:tcPr>
          <w:p w:rsidR="00790DA4" w:rsidRPr="00790DA4" w:rsidRDefault="00790DA4" w:rsidP="00790DA4">
            <w:pPr>
              <w:autoSpaceDE w:val="0"/>
              <w:autoSpaceDN w:val="0"/>
              <w:adjustRightInd w:val="0"/>
              <w:spacing w:after="0" w:line="240" w:lineRule="auto"/>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0F62C7">
            <w:pPr>
              <w:autoSpaceDE w:val="0"/>
              <w:autoSpaceDN w:val="0"/>
              <w:adjustRightInd w:val="0"/>
              <w:spacing w:after="0" w:line="240" w:lineRule="auto"/>
              <w:jc w:val="center"/>
              <w:rPr>
                <w:rFonts w:ascii="Times New Roman" w:hAnsi="Times New Roman" w:cs="Times New Roman"/>
                <w:color w:val="000000"/>
              </w:rPr>
            </w:pPr>
            <w:r w:rsidRPr="00790DA4">
              <w:rPr>
                <w:rFonts w:ascii="Times New Roman" w:hAnsi="Times New Roman" w:cs="Times New Roman"/>
                <w:color w:val="000000"/>
              </w:rPr>
              <w:t>Indicator2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.009</w:t>
            </w:r>
            <w:r w:rsidRPr="00790DA4">
              <w:rPr>
                <w:rFonts w:ascii="Times New Roman" w:hAnsi="Times New Roman" w:cs="Times New Roman"/>
                <w:color w:val="000000"/>
                <w:vertAlign w:val="superscript"/>
              </w:rPr>
              <w: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-.003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19.172</w:t>
            </w:r>
          </w:p>
        </w:tc>
      </w:tr>
      <w:tr w:rsidR="00790DA4" w:rsidRPr="00790DA4" w:rsidTr="00790DA4">
        <w:trPr>
          <w:cantSplit/>
          <w:tblHeader/>
          <w:jc w:val="center"/>
        </w:trPr>
        <w:tc>
          <w:tcPr>
            <w:tcW w:w="0" w:type="auto"/>
            <w:vMerge/>
            <w:tcBorders>
              <w:left w:val="single" w:sz="8" w:space="0" w:color="000000"/>
              <w:right w:val="single" w:sz="8" w:space="0" w:color="000000"/>
            </w:tcBorders>
            <w:shd w:val="clear" w:color="auto" w:fill="FFFFFF"/>
            <w:tcMar>
              <w:top w:w="30" w:type="dxa"/>
              <w:left w:w="30" w:type="dxa"/>
              <w:bottom w:w="30" w:type="dxa"/>
              <w:right w:w="30" w:type="dxa"/>
            </w:tcMar>
          </w:tcPr>
          <w:p w:rsidR="00790DA4" w:rsidRPr="00790DA4" w:rsidRDefault="00790DA4" w:rsidP="00790DA4">
            <w:pPr>
              <w:autoSpaceDE w:val="0"/>
              <w:autoSpaceDN w:val="0"/>
              <w:adjustRightInd w:val="0"/>
              <w:spacing w:after="0" w:line="240" w:lineRule="auto"/>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0F62C7">
            <w:pPr>
              <w:autoSpaceDE w:val="0"/>
              <w:autoSpaceDN w:val="0"/>
              <w:adjustRightInd w:val="0"/>
              <w:spacing w:after="0" w:line="240" w:lineRule="auto"/>
              <w:jc w:val="center"/>
              <w:rPr>
                <w:rFonts w:ascii="Times New Roman" w:hAnsi="Times New Roman" w:cs="Times New Roman"/>
                <w:color w:val="000000"/>
              </w:rPr>
            </w:pPr>
            <w:r w:rsidRPr="00790DA4">
              <w:rPr>
                <w:rFonts w:ascii="Times New Roman" w:hAnsi="Times New Roman" w:cs="Times New Roman"/>
                <w:color w:val="000000"/>
              </w:rPr>
              <w:t>Indicator3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.025</w:t>
            </w:r>
            <w:r w:rsidRPr="00790DA4">
              <w:rPr>
                <w:rFonts w:ascii="Times New Roman" w:hAnsi="Times New Roman" w:cs="Times New Roman"/>
                <w:color w:val="000000"/>
                <w:vertAlign w:val="superscript"/>
              </w:rPr>
              <w: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-.003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19.167</w:t>
            </w:r>
          </w:p>
        </w:tc>
      </w:tr>
      <w:tr w:rsidR="00790DA4" w:rsidRPr="00790DA4" w:rsidTr="00790DA4">
        <w:trPr>
          <w:cantSplit/>
          <w:tblHeader/>
          <w:jc w:val="center"/>
        </w:trPr>
        <w:tc>
          <w:tcPr>
            <w:tcW w:w="0" w:type="auto"/>
            <w:vMerge/>
            <w:tcBorders>
              <w:left w:val="single" w:sz="8" w:space="0" w:color="000000"/>
              <w:right w:val="single" w:sz="8" w:space="0" w:color="000000"/>
            </w:tcBorders>
            <w:shd w:val="clear" w:color="auto" w:fill="FFFFFF"/>
            <w:tcMar>
              <w:top w:w="30" w:type="dxa"/>
              <w:left w:w="30" w:type="dxa"/>
              <w:bottom w:w="30" w:type="dxa"/>
              <w:right w:w="30" w:type="dxa"/>
            </w:tcMar>
          </w:tcPr>
          <w:p w:rsidR="00790DA4" w:rsidRPr="00790DA4" w:rsidRDefault="00790DA4" w:rsidP="00790DA4">
            <w:pPr>
              <w:autoSpaceDE w:val="0"/>
              <w:autoSpaceDN w:val="0"/>
              <w:adjustRightInd w:val="0"/>
              <w:spacing w:after="0" w:line="240" w:lineRule="auto"/>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0F62C7">
            <w:pPr>
              <w:autoSpaceDE w:val="0"/>
              <w:autoSpaceDN w:val="0"/>
              <w:adjustRightInd w:val="0"/>
              <w:spacing w:after="0" w:line="240" w:lineRule="auto"/>
              <w:jc w:val="center"/>
              <w:rPr>
                <w:rFonts w:ascii="Times New Roman" w:hAnsi="Times New Roman" w:cs="Times New Roman"/>
                <w:color w:val="000000"/>
              </w:rPr>
            </w:pPr>
            <w:r w:rsidRPr="00790DA4">
              <w:rPr>
                <w:rFonts w:ascii="Times New Roman" w:hAnsi="Times New Roman" w:cs="Times New Roman"/>
                <w:color w:val="000000"/>
              </w:rPr>
              <w:t>Indicator 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.025</w:t>
            </w:r>
            <w:r w:rsidRPr="00790DA4">
              <w:rPr>
                <w:rFonts w:ascii="Times New Roman" w:hAnsi="Times New Roman" w:cs="Times New Roman"/>
                <w:color w:val="000000"/>
                <w:vertAlign w:val="superscript"/>
              </w:rPr>
              <w: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-.003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19.167</w:t>
            </w:r>
          </w:p>
        </w:tc>
      </w:tr>
      <w:tr w:rsidR="00790DA4" w:rsidRPr="00790DA4" w:rsidTr="00790DA4">
        <w:trPr>
          <w:cantSplit/>
          <w:tblHeader/>
          <w:jc w:val="center"/>
        </w:trPr>
        <w:tc>
          <w:tcPr>
            <w:tcW w:w="0" w:type="auto"/>
            <w:vMerge/>
            <w:tcBorders>
              <w:left w:val="single" w:sz="8" w:space="0" w:color="000000"/>
              <w:right w:val="single" w:sz="8" w:space="0" w:color="000000"/>
            </w:tcBorders>
            <w:shd w:val="clear" w:color="auto" w:fill="FFFFFF"/>
            <w:tcMar>
              <w:top w:w="30" w:type="dxa"/>
              <w:left w:w="30" w:type="dxa"/>
              <w:bottom w:w="30" w:type="dxa"/>
              <w:right w:w="30" w:type="dxa"/>
            </w:tcMar>
          </w:tcPr>
          <w:p w:rsidR="00790DA4" w:rsidRPr="00790DA4" w:rsidRDefault="00790DA4" w:rsidP="00790DA4">
            <w:pPr>
              <w:autoSpaceDE w:val="0"/>
              <w:autoSpaceDN w:val="0"/>
              <w:adjustRightInd w:val="0"/>
              <w:spacing w:after="0" w:line="240" w:lineRule="auto"/>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0F62C7">
            <w:pPr>
              <w:autoSpaceDE w:val="0"/>
              <w:autoSpaceDN w:val="0"/>
              <w:adjustRightInd w:val="0"/>
              <w:spacing w:after="0" w:line="240" w:lineRule="auto"/>
              <w:jc w:val="center"/>
              <w:rPr>
                <w:rFonts w:ascii="Times New Roman" w:hAnsi="Times New Roman" w:cs="Times New Roman"/>
                <w:color w:val="000000"/>
              </w:rPr>
            </w:pPr>
            <w:r w:rsidRPr="00790DA4">
              <w:rPr>
                <w:rFonts w:ascii="Times New Roman" w:hAnsi="Times New Roman" w:cs="Times New Roman"/>
                <w:color w:val="000000"/>
              </w:rPr>
              <w:t>Indicator5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.009</w:t>
            </w:r>
            <w:r w:rsidRPr="00790DA4">
              <w:rPr>
                <w:rFonts w:ascii="Times New Roman" w:hAnsi="Times New Roman" w:cs="Times New Roman"/>
                <w:color w:val="000000"/>
                <w:vertAlign w:val="superscript"/>
              </w:rPr>
              <w: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-.003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19.172</w:t>
            </w:r>
          </w:p>
        </w:tc>
      </w:tr>
      <w:tr w:rsidR="00790DA4" w:rsidRPr="00790DA4" w:rsidTr="00790DA4">
        <w:trPr>
          <w:cantSplit/>
          <w:tblHeader/>
          <w:jc w:val="center"/>
        </w:trPr>
        <w:tc>
          <w:tcPr>
            <w:tcW w:w="0" w:type="auto"/>
            <w:vMerge/>
            <w:tcBorders>
              <w:left w:val="single" w:sz="8" w:space="0" w:color="000000"/>
              <w:right w:val="single" w:sz="8" w:space="0" w:color="000000"/>
            </w:tcBorders>
            <w:shd w:val="clear" w:color="auto" w:fill="FFFFFF"/>
            <w:tcMar>
              <w:top w:w="30" w:type="dxa"/>
              <w:left w:w="30" w:type="dxa"/>
              <w:bottom w:w="30" w:type="dxa"/>
              <w:right w:w="30" w:type="dxa"/>
            </w:tcMar>
          </w:tcPr>
          <w:p w:rsidR="00790DA4" w:rsidRPr="00790DA4" w:rsidRDefault="00790DA4" w:rsidP="00790DA4">
            <w:pPr>
              <w:autoSpaceDE w:val="0"/>
              <w:autoSpaceDN w:val="0"/>
              <w:adjustRightInd w:val="0"/>
              <w:spacing w:after="0" w:line="240" w:lineRule="auto"/>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0F62C7">
            <w:pPr>
              <w:autoSpaceDE w:val="0"/>
              <w:autoSpaceDN w:val="0"/>
              <w:adjustRightInd w:val="0"/>
              <w:spacing w:after="0" w:line="240" w:lineRule="auto"/>
              <w:jc w:val="center"/>
              <w:rPr>
                <w:rFonts w:ascii="Times New Roman" w:hAnsi="Times New Roman" w:cs="Times New Roman"/>
                <w:color w:val="000000"/>
              </w:rPr>
            </w:pPr>
            <w:r w:rsidRPr="00790DA4">
              <w:rPr>
                <w:rFonts w:ascii="Times New Roman" w:hAnsi="Times New Roman" w:cs="Times New Roman"/>
                <w:color w:val="000000"/>
              </w:rPr>
              <w:t>Indicator6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.029</w:t>
            </w:r>
            <w:r w:rsidRPr="00790DA4">
              <w:rPr>
                <w:rFonts w:ascii="Times New Roman" w:hAnsi="Times New Roman" w:cs="Times New Roman"/>
                <w:color w:val="000000"/>
                <w:vertAlign w:val="superscript"/>
              </w:rPr>
              <w: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-.003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19.164</w:t>
            </w:r>
          </w:p>
        </w:tc>
      </w:tr>
      <w:tr w:rsidR="00790DA4" w:rsidRPr="00790DA4" w:rsidTr="00790DA4">
        <w:trPr>
          <w:cantSplit/>
          <w:tblHeader/>
          <w:jc w:val="center"/>
        </w:trPr>
        <w:tc>
          <w:tcPr>
            <w:tcW w:w="0" w:type="auto"/>
            <w:vMerge/>
            <w:tcBorders>
              <w:left w:val="single" w:sz="8" w:space="0" w:color="000000"/>
              <w:right w:val="single" w:sz="8" w:space="0" w:color="000000"/>
            </w:tcBorders>
            <w:shd w:val="clear" w:color="auto" w:fill="FFFFFF"/>
            <w:tcMar>
              <w:top w:w="30" w:type="dxa"/>
              <w:left w:w="30" w:type="dxa"/>
              <w:bottom w:w="30" w:type="dxa"/>
              <w:right w:w="30" w:type="dxa"/>
            </w:tcMar>
          </w:tcPr>
          <w:p w:rsidR="00790DA4" w:rsidRPr="00790DA4" w:rsidRDefault="00790DA4" w:rsidP="00790DA4">
            <w:pPr>
              <w:autoSpaceDE w:val="0"/>
              <w:autoSpaceDN w:val="0"/>
              <w:adjustRightInd w:val="0"/>
              <w:spacing w:after="0" w:line="240" w:lineRule="auto"/>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0F62C7">
            <w:pPr>
              <w:autoSpaceDE w:val="0"/>
              <w:autoSpaceDN w:val="0"/>
              <w:adjustRightInd w:val="0"/>
              <w:spacing w:after="0" w:line="240" w:lineRule="auto"/>
              <w:jc w:val="center"/>
              <w:rPr>
                <w:rFonts w:ascii="Times New Roman" w:hAnsi="Times New Roman" w:cs="Times New Roman"/>
                <w:color w:val="000000"/>
              </w:rPr>
            </w:pPr>
            <w:r w:rsidRPr="00790DA4">
              <w:rPr>
                <w:rFonts w:ascii="Times New Roman" w:hAnsi="Times New Roman" w:cs="Times New Roman"/>
                <w:color w:val="000000"/>
              </w:rPr>
              <w:t>Indicator7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.019</w:t>
            </w:r>
            <w:r w:rsidRPr="00790DA4">
              <w:rPr>
                <w:rFonts w:ascii="Times New Roman" w:hAnsi="Times New Roman" w:cs="Times New Roman"/>
                <w:color w:val="000000"/>
                <w:vertAlign w:val="superscript"/>
              </w:rPr>
              <w: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-.003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19.169</w:t>
            </w:r>
          </w:p>
        </w:tc>
      </w:tr>
      <w:tr w:rsidR="00790DA4" w:rsidRPr="00790DA4" w:rsidTr="00790DA4">
        <w:trPr>
          <w:cantSplit/>
          <w:tblHeader/>
          <w:jc w:val="center"/>
        </w:trPr>
        <w:tc>
          <w:tcPr>
            <w:tcW w:w="0" w:type="auto"/>
            <w:vMerge/>
            <w:tcBorders>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90DA4" w:rsidRPr="00790DA4" w:rsidRDefault="00790DA4" w:rsidP="00790DA4">
            <w:pPr>
              <w:autoSpaceDE w:val="0"/>
              <w:autoSpaceDN w:val="0"/>
              <w:adjustRightInd w:val="0"/>
              <w:spacing w:after="0" w:line="240" w:lineRule="auto"/>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0F62C7">
            <w:pPr>
              <w:autoSpaceDE w:val="0"/>
              <w:autoSpaceDN w:val="0"/>
              <w:adjustRightInd w:val="0"/>
              <w:spacing w:after="0" w:line="240" w:lineRule="auto"/>
              <w:jc w:val="center"/>
              <w:rPr>
                <w:rFonts w:ascii="Times New Roman" w:hAnsi="Times New Roman" w:cs="Times New Roman"/>
                <w:color w:val="000000"/>
              </w:rPr>
            </w:pPr>
            <w:r w:rsidRPr="00790DA4">
              <w:rPr>
                <w:rFonts w:ascii="Times New Roman" w:hAnsi="Times New Roman" w:cs="Times New Roman"/>
                <w:color w:val="000000"/>
              </w:rPr>
              <w:t>Indicator8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.052</w:t>
            </w:r>
            <w:r w:rsidRPr="00790DA4">
              <w:rPr>
                <w:rFonts w:ascii="Times New Roman" w:hAnsi="Times New Roman" w:cs="Times New Roman"/>
                <w:color w:val="000000"/>
                <w:vertAlign w:val="superscript"/>
              </w:rPr>
              <w: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.003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90DA4" w:rsidRPr="00790DA4" w:rsidRDefault="00790DA4" w:rsidP="00790DA4">
            <w:pPr>
              <w:autoSpaceDE w:val="0"/>
              <w:autoSpaceDN w:val="0"/>
              <w:adjustRightInd w:val="0"/>
              <w:spacing w:after="0" w:line="240" w:lineRule="auto"/>
              <w:jc w:val="right"/>
              <w:rPr>
                <w:rFonts w:ascii="Times New Roman" w:hAnsi="Times New Roman" w:cs="Times New Roman"/>
                <w:color w:val="000000"/>
              </w:rPr>
            </w:pPr>
            <w:r w:rsidRPr="00790DA4">
              <w:rPr>
                <w:rFonts w:ascii="Times New Roman" w:hAnsi="Times New Roman" w:cs="Times New Roman"/>
                <w:color w:val="000000"/>
              </w:rPr>
              <w:t>19.146</w:t>
            </w:r>
          </w:p>
        </w:tc>
      </w:tr>
      <w:tr w:rsidR="00790DA4" w:rsidRPr="00790DA4" w:rsidTr="00790DA4">
        <w:trPr>
          <w:cantSplit/>
          <w:tblHeader/>
          <w:jc w:val="center"/>
        </w:trPr>
        <w:tc>
          <w:tcPr>
            <w:tcW w:w="0" w:type="auto"/>
            <w:gridSpan w:val="6"/>
            <w:tcBorders>
              <w:top w:val="single" w:sz="8" w:space="0" w:color="000000"/>
              <w:left w:val="nil"/>
              <w:bottom w:val="nil"/>
              <w:right w:val="nil"/>
            </w:tcBorders>
            <w:shd w:val="clear" w:color="auto" w:fill="FFFFFF"/>
            <w:tcMar>
              <w:top w:w="30" w:type="dxa"/>
              <w:left w:w="30" w:type="dxa"/>
              <w:bottom w:w="30" w:type="dxa"/>
              <w:right w:w="30" w:type="dxa"/>
            </w:tcMar>
          </w:tcPr>
          <w:p w:rsidR="00790DA4" w:rsidRPr="00790DA4" w:rsidRDefault="00790DA4" w:rsidP="00790DA4">
            <w:pPr>
              <w:autoSpaceDE w:val="0"/>
              <w:autoSpaceDN w:val="0"/>
              <w:adjustRightInd w:val="0"/>
              <w:spacing w:after="0" w:line="240" w:lineRule="auto"/>
              <w:rPr>
                <w:rFonts w:ascii="Times New Roman" w:hAnsi="Times New Roman" w:cs="Times New Roman"/>
                <w:color w:val="000000"/>
              </w:rPr>
            </w:pPr>
            <w:r w:rsidRPr="00790DA4">
              <w:rPr>
                <w:rFonts w:ascii="Times New Roman" w:hAnsi="Times New Roman" w:cs="Times New Roman"/>
              </w:rPr>
              <w:lastRenderedPageBreak/>
              <w:t xml:space="preserve">a. </w:t>
            </w:r>
            <w:r w:rsidRPr="00790DA4">
              <w:rPr>
                <w:rFonts w:ascii="Times New Roman" w:hAnsi="Times New Roman" w:cs="Times New Roman"/>
                <w:i/>
              </w:rPr>
              <w:t>Predictors: (Constant), Indikator1, Indikator2, Indikator3, Indikator4, Indikator5, Indikator6, Indikator7, Indikator8.</w:t>
            </w:r>
          </w:p>
        </w:tc>
      </w:tr>
    </w:tbl>
    <w:p w:rsidR="00790DA4" w:rsidRDefault="00790DA4" w:rsidP="00790DA4">
      <w:pPr>
        <w:autoSpaceDE w:val="0"/>
        <w:autoSpaceDN w:val="0"/>
        <w:adjustRightInd w:val="0"/>
        <w:spacing w:after="0" w:line="360" w:lineRule="auto"/>
        <w:ind w:firstLine="360"/>
        <w:jc w:val="both"/>
        <w:rPr>
          <w:rFonts w:ascii="Times New Roman" w:hAnsi="Times New Roman" w:cs="Times New Roman"/>
          <w:sz w:val="24"/>
          <w:szCs w:val="24"/>
        </w:rPr>
      </w:pPr>
    </w:p>
    <w:p w:rsidR="00790DA4" w:rsidRDefault="00790D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790DA4" w:rsidRDefault="00790DA4" w:rsidP="00790DA4">
      <w:pPr>
        <w:autoSpaceDE w:val="0"/>
        <w:autoSpaceDN w:val="0"/>
        <w:adjustRightInd w:val="0"/>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Pada Gambar 3.2 berikut ini disajikan visualisasi kontribusi </w:t>
      </w:r>
      <w:r>
        <w:rPr>
          <w:rFonts w:ascii="Times New Roman" w:hAnsi="Times New Roman" w:cs="Times New Roman"/>
          <w:i/>
          <w:sz w:val="24"/>
          <w:szCs w:val="24"/>
        </w:rPr>
        <w:t>self-efficacy</w:t>
      </w:r>
      <w:r>
        <w:rPr>
          <w:rFonts w:ascii="Times New Roman" w:hAnsi="Times New Roman" w:cs="Times New Roman"/>
          <w:sz w:val="24"/>
          <w:szCs w:val="24"/>
        </w:rPr>
        <w:t xml:space="preserve"> dan indikator-indikatornya terhadap perencanaan karir.</w:t>
      </w:r>
      <w:proofErr w:type="gramEnd"/>
    </w:p>
    <w:bookmarkStart w:id="35" w:name="_Toc385974348"/>
    <w:p w:rsidR="009025F2" w:rsidRDefault="00FF68ED" w:rsidP="00790DA4">
      <w:pPr>
        <w:pStyle w:val="ListParagraph"/>
        <w:spacing w:after="0" w:line="360" w:lineRule="auto"/>
        <w:ind w:left="0"/>
        <w:jc w:val="both"/>
        <w:rPr>
          <w:rFonts w:ascii="Times New Roman" w:hAnsi="Times New Roman" w:cs="Times New Roman"/>
          <w:b/>
          <w:sz w:val="24"/>
          <w:szCs w:val="24"/>
        </w:rPr>
      </w:pPr>
      <w:r w:rsidRPr="00FF68ED">
        <w:rPr>
          <w:rFonts w:ascii="Times New Roman" w:hAnsi="Times New Roman" w:cs="Times New Roman"/>
          <w:b/>
          <w:sz w:val="24"/>
          <w:szCs w:val="24"/>
        </w:rPr>
      </w:r>
      <w:r>
        <w:rPr>
          <w:rFonts w:ascii="Times New Roman" w:hAnsi="Times New Roman" w:cs="Times New Roman"/>
          <w:b/>
          <w:sz w:val="24"/>
          <w:szCs w:val="24"/>
        </w:rPr>
        <w:pict>
          <v:group id="_x0000_s1026" style="width:395.2pt;height:293.7pt;mso-position-horizontal-relative:char;mso-position-vertical-relative:line" coordorigin="2228,8624" coordsize="7870,6731">
            <v:group id="_x0000_s1027" style="position:absolute;left:2228;top:8624;width:7870;height:6731" coordorigin="2228,8624" coordsize="7870,6731">
              <v:rect id="_x0000_s1028" style="position:absolute;left:2228;top:8624;width:7870;height:6731"/>
              <v:rect id="_x0000_s1029" style="position:absolute;left:2362;top:11616;width:1897;height:536">
                <v:textbox style="mso-next-textbox:#_x0000_s1029">
                  <w:txbxContent>
                    <w:p w:rsidR="00790DA4" w:rsidRPr="00B80A8E" w:rsidRDefault="00790DA4" w:rsidP="00403A21">
                      <w:pPr>
                        <w:spacing w:after="0" w:line="360" w:lineRule="auto"/>
                        <w:jc w:val="center"/>
                        <w:rPr>
                          <w:rFonts w:ascii="Times New Roman" w:hAnsi="Times New Roman" w:cs="Times New Roman"/>
                          <w:b/>
                          <w:sz w:val="24"/>
                        </w:rPr>
                      </w:pPr>
                      <w:r w:rsidRPr="00B80A8E">
                        <w:rPr>
                          <w:rFonts w:ascii="Times New Roman" w:hAnsi="Times New Roman" w:cs="Times New Roman"/>
                          <w:b/>
                          <w:i/>
                          <w:sz w:val="24"/>
                        </w:rPr>
                        <w:t>Self-efficacy</w:t>
                      </w:r>
                    </w:p>
                  </w:txbxContent>
                </v:textbox>
              </v:rect>
              <v:rect id="_x0000_s1030" style="position:absolute;left:4883;top:8858;width:2294;height:452">
                <v:textbox style="mso-next-textbox:#_x0000_s1030">
                  <w:txbxContent>
                    <w:p w:rsidR="00790DA4" w:rsidRPr="00B80A8E" w:rsidRDefault="00790DA4" w:rsidP="00403A21">
                      <w:pPr>
                        <w:spacing w:after="0" w:line="240" w:lineRule="auto"/>
                        <w:jc w:val="center"/>
                        <w:rPr>
                          <w:rFonts w:ascii="Times New Roman" w:hAnsi="Times New Roman" w:cs="Times New Roman"/>
                          <w:sz w:val="20"/>
                        </w:rPr>
                      </w:pPr>
                      <w:r w:rsidRPr="00B80A8E">
                        <w:rPr>
                          <w:rFonts w:ascii="Times New Roman" w:hAnsi="Times New Roman" w:cs="Times New Roman"/>
                          <w:sz w:val="20"/>
                        </w:rPr>
                        <w:t>Optimis terhadap situasi</w:t>
                      </w:r>
                    </w:p>
                  </w:txbxContent>
                </v:textbox>
              </v:rect>
              <v:rect id="_x0000_s1031" style="position:absolute;left:4883;top:9561;width:2294;height:450">
                <v:textbox style="mso-next-textbox:#_x0000_s1031">
                  <w:txbxContent>
                    <w:p w:rsidR="00790DA4" w:rsidRPr="00B80A8E" w:rsidRDefault="00790DA4" w:rsidP="00403A21">
                      <w:pPr>
                        <w:spacing w:after="0" w:line="240" w:lineRule="auto"/>
                        <w:jc w:val="center"/>
                        <w:rPr>
                          <w:rFonts w:ascii="Times New Roman" w:hAnsi="Times New Roman" w:cs="Times New Roman"/>
                          <w:sz w:val="20"/>
                        </w:rPr>
                      </w:pPr>
                      <w:r w:rsidRPr="00B80A8E">
                        <w:rPr>
                          <w:rFonts w:ascii="Times New Roman" w:hAnsi="Times New Roman" w:cs="Times New Roman"/>
                          <w:sz w:val="20"/>
                        </w:rPr>
                        <w:t>Kesadaran terhadap diri</w:t>
                      </w:r>
                    </w:p>
                  </w:txbxContent>
                </v:textbox>
              </v:rect>
              <v:rect id="_x0000_s1032" style="position:absolute;left:4883;top:10264;width:2294;height:436">
                <v:textbox style="mso-next-textbox:#_x0000_s1032">
                  <w:txbxContent>
                    <w:p w:rsidR="00790DA4" w:rsidRPr="00B80A8E" w:rsidRDefault="00790DA4" w:rsidP="00403A21">
                      <w:pPr>
                        <w:spacing w:after="0" w:line="240" w:lineRule="auto"/>
                        <w:jc w:val="center"/>
                        <w:rPr>
                          <w:rFonts w:ascii="Times New Roman" w:hAnsi="Times New Roman" w:cs="Times New Roman"/>
                          <w:sz w:val="20"/>
                        </w:rPr>
                      </w:pPr>
                      <w:r w:rsidRPr="00B80A8E">
                        <w:rPr>
                          <w:rFonts w:ascii="Times New Roman" w:hAnsi="Times New Roman" w:cs="Times New Roman"/>
                          <w:sz w:val="20"/>
                        </w:rPr>
                        <w:t>Fokus terhadap tugas</w:t>
                      </w:r>
                    </w:p>
                  </w:txbxContent>
                </v:textbox>
              </v:rect>
              <v:rect id="_x0000_s1033" style="position:absolute;left:4883;top:13898;width:2294;height:435">
                <v:textbox style="mso-next-textbox:#_x0000_s1033">
                  <w:txbxContent>
                    <w:p w:rsidR="00790DA4" w:rsidRPr="00B80A8E" w:rsidRDefault="00790DA4" w:rsidP="00403A21">
                      <w:pPr>
                        <w:spacing w:after="0" w:line="240" w:lineRule="auto"/>
                        <w:jc w:val="center"/>
                        <w:rPr>
                          <w:rFonts w:ascii="Times New Roman" w:hAnsi="Times New Roman" w:cs="Times New Roman"/>
                          <w:sz w:val="20"/>
                        </w:rPr>
                      </w:pPr>
                      <w:r w:rsidRPr="00B80A8E">
                        <w:rPr>
                          <w:rFonts w:ascii="Times New Roman" w:hAnsi="Times New Roman" w:cs="Times New Roman"/>
                          <w:sz w:val="20"/>
                        </w:rPr>
                        <w:t>Kontrol emosi yang baik</w:t>
                      </w:r>
                    </w:p>
                  </w:txbxContent>
                </v:textbox>
              </v:rect>
              <v:rect id="_x0000_s1034" style="position:absolute;left:4883;top:11001;width:2294;height:586">
                <v:textbox style="mso-next-textbox:#_x0000_s1034">
                  <w:txbxContent>
                    <w:p w:rsidR="00790DA4" w:rsidRPr="00790DA4" w:rsidRDefault="00790DA4" w:rsidP="00403A21">
                      <w:pPr>
                        <w:spacing w:after="0" w:line="240" w:lineRule="auto"/>
                        <w:jc w:val="center"/>
                        <w:rPr>
                          <w:rFonts w:ascii="Times New Roman" w:hAnsi="Times New Roman" w:cs="Times New Roman"/>
                          <w:sz w:val="17"/>
                          <w:szCs w:val="17"/>
                        </w:rPr>
                      </w:pPr>
                      <w:r w:rsidRPr="00790DA4">
                        <w:rPr>
                          <w:rFonts w:ascii="Times New Roman" w:hAnsi="Times New Roman" w:cs="Times New Roman"/>
                          <w:sz w:val="17"/>
                          <w:szCs w:val="17"/>
                        </w:rPr>
                        <w:t>Kemandirian dalam bertindak</w:t>
                      </w:r>
                    </w:p>
                  </w:txbxContent>
                </v:textbox>
              </v:rect>
              <v:rect id="_x0000_s1035" style="position:absolute;left:4883;top:12977;width:2294;height:636">
                <v:textbox style="mso-next-textbox:#_x0000_s1035">
                  <w:txbxContent>
                    <w:p w:rsidR="00790DA4" w:rsidRPr="00790DA4" w:rsidRDefault="00790DA4" w:rsidP="00403A21">
                      <w:pPr>
                        <w:spacing w:after="0" w:line="240" w:lineRule="auto"/>
                        <w:jc w:val="center"/>
                        <w:rPr>
                          <w:rFonts w:ascii="Times New Roman" w:hAnsi="Times New Roman" w:cs="Times New Roman"/>
                          <w:sz w:val="19"/>
                          <w:szCs w:val="19"/>
                        </w:rPr>
                      </w:pPr>
                      <w:r w:rsidRPr="00790DA4">
                        <w:rPr>
                          <w:rFonts w:ascii="Times New Roman" w:hAnsi="Times New Roman" w:cs="Times New Roman"/>
                          <w:sz w:val="19"/>
                          <w:szCs w:val="19"/>
                        </w:rPr>
                        <w:t>Kesungguhan dalam belajar</w:t>
                      </w:r>
                    </w:p>
                  </w:txbxContent>
                </v:textbox>
              </v:rect>
              <v:rect id="_x0000_s1036" style="position:absolute;left:4883;top:12240;width:2294;height:435">
                <v:textbox style="mso-next-textbox:#_x0000_s1036">
                  <w:txbxContent>
                    <w:p w:rsidR="00790DA4" w:rsidRPr="00832B4B" w:rsidRDefault="00790DA4" w:rsidP="00403A21">
                      <w:pPr>
                        <w:spacing w:after="0" w:line="240" w:lineRule="auto"/>
                        <w:jc w:val="center"/>
                        <w:rPr>
                          <w:rFonts w:ascii="Times New Roman" w:hAnsi="Times New Roman" w:cs="Times New Roman"/>
                          <w:sz w:val="18"/>
                        </w:rPr>
                      </w:pPr>
                      <w:r w:rsidRPr="00832B4B">
                        <w:rPr>
                          <w:rFonts w:ascii="Times New Roman" w:hAnsi="Times New Roman" w:cs="Times New Roman"/>
                          <w:sz w:val="18"/>
                        </w:rPr>
                        <w:t>Komitmen dalam tujuan</w:t>
                      </w:r>
                    </w:p>
                  </w:txbxContent>
                </v:textbox>
              </v:rect>
              <v:rect id="_x0000_s1037" style="position:absolute;left:4883;top:14618;width:2294;height:653">
                <v:textbox style="mso-next-textbox:#_x0000_s1037">
                  <w:txbxContent>
                    <w:p w:rsidR="003930CB" w:rsidRPr="000F62C7" w:rsidRDefault="003930CB" w:rsidP="00403A21">
                      <w:pPr>
                        <w:spacing w:after="0" w:line="240" w:lineRule="auto"/>
                        <w:jc w:val="center"/>
                        <w:rPr>
                          <w:rFonts w:ascii="Times New Roman" w:hAnsi="Times New Roman" w:cs="Times New Roman"/>
                          <w:sz w:val="19"/>
                          <w:szCs w:val="19"/>
                        </w:rPr>
                      </w:pPr>
                      <w:r w:rsidRPr="000F62C7">
                        <w:rPr>
                          <w:rFonts w:ascii="Times New Roman" w:hAnsi="Times New Roman" w:cs="Times New Roman"/>
                          <w:sz w:val="19"/>
                          <w:szCs w:val="19"/>
                        </w:rPr>
                        <w:t>Ketekunan dalam menyelesaikan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4259;top:11336;width:624;height:569;flip:y" o:connectortype="elbow" adj=",451930,-147427">
                <v:stroke endarrow="block"/>
              </v:shape>
              <v:shapetype id="_x0000_t32" coordsize="21600,21600" o:spt="32" o:oned="t" path="m,l21600,21600e" filled="f">
                <v:path arrowok="t" fillok="f" o:connecttype="none"/>
                <o:lock v:ext="edit" shapetype="t"/>
              </v:shapetype>
              <v:shape id="_x0000_s1039" type="#_x0000_t32" style="position:absolute;left:4571;top:9091;width:0;height:2814;flip:y" o:connectortype="straight"/>
              <v:shape id="_x0000_s1040" type="#_x0000_t32" style="position:absolute;left:4571;top:9091;width:312;height:0" o:connectortype="straight">
                <v:stroke endarrow="block"/>
              </v:shape>
              <v:shape id="_x0000_s1041" type="#_x0000_t32" style="position:absolute;left:4571;top:9746;width:312;height:0" o:connectortype="straight">
                <v:stroke endarrow="block"/>
              </v:shape>
              <v:shape id="_x0000_s1042" type="#_x0000_t32" style="position:absolute;left:4571;top:10442;width:312;height:0" o:connectortype="straight">
                <v:stroke endarrow="block"/>
              </v:shape>
              <v:shape id="_x0000_s1043" type="#_x0000_t32" style="position:absolute;left:4571;top:13295;width:312;height:0" o:connectortype="straight">
                <v:stroke endarrow="block"/>
              </v:shape>
              <v:shape id="_x0000_s1044" type="#_x0000_t34" style="position:absolute;left:4259;top:11905;width:624;height:553" o:connectortype="elbow" adj=",-465005,-147427">
                <v:stroke endarrow="block"/>
              </v:shape>
              <v:shape id="_x0000_s1045" type="#_x0000_t32" style="position:absolute;left:4571;top:12076;width:0;height:2814;flip:y" o:connectortype="straight"/>
              <v:shape id="_x0000_s1046" type="#_x0000_t32" style="position:absolute;left:4571;top:14082;width:312;height:0" o:connectortype="straight">
                <v:stroke endarrow="block"/>
              </v:shape>
              <v:shape id="_x0000_s1047" type="#_x0000_t32" style="position:absolute;left:4571;top:14890;width:312;height:0" o:connectortype="straight">
                <v:stroke endarrow="block"/>
              </v:shape>
              <v:shape id="_x0000_s1048" type="#_x0000_t32" style="position:absolute;left:4259;top:11905;width:3785;height:1" o:connectortype="straight" strokeweight="2.25pt">
                <v:stroke endarrow="block"/>
              </v:shape>
            </v:group>
            <v:rect id="_x0000_s1049" style="position:absolute;left:8044;top:11536;width:1897;height:704">
              <v:textbox style="mso-next-textbox:#_x0000_s1049">
                <w:txbxContent>
                  <w:p w:rsidR="00790DA4" w:rsidRPr="00832B4B" w:rsidRDefault="00790DA4" w:rsidP="00403A21">
                    <w:pPr>
                      <w:spacing w:after="0" w:line="240" w:lineRule="auto"/>
                      <w:jc w:val="center"/>
                      <w:rPr>
                        <w:rFonts w:ascii="Times New Roman" w:hAnsi="Times New Roman" w:cs="Times New Roman"/>
                        <w:b/>
                        <w:sz w:val="20"/>
                      </w:rPr>
                    </w:pPr>
                    <w:r w:rsidRPr="00832B4B">
                      <w:rPr>
                        <w:rFonts w:ascii="Times New Roman" w:hAnsi="Times New Roman" w:cs="Times New Roman"/>
                        <w:b/>
                        <w:sz w:val="20"/>
                      </w:rPr>
                      <w:t>Perencanaan Karir</w:t>
                    </w:r>
                  </w:p>
                </w:txbxContent>
              </v:textbox>
            </v:rect>
            <v:shape id="_x0000_s1050" type="#_x0000_t32" style="position:absolute;left:7177;top:9091;width:2066;height:2445" o:connectortype="straight">
              <v:stroke endarrow="block"/>
            </v:shape>
            <v:shape id="_x0000_s1051" type="#_x0000_t32" style="position:absolute;left:7177;top:10450;width:2066;height:1086" o:connectortype="straight">
              <v:stroke endarrow="block"/>
            </v:shape>
            <v:shape id="_x0000_s1052" type="#_x0000_t32" style="position:absolute;left:7177;top:9724;width:2066;height:1790" o:connectortype="straight">
              <v:stroke endarrow="block"/>
            </v:shape>
            <v:shape id="_x0000_s1053" type="#_x0000_t32" style="position:absolute;left:7177;top:11154;width:2066;height:360" o:connectortype="straight">
              <v:stroke endarrow="block"/>
            </v:shape>
            <v:shape id="_x0000_s1054" type="#_x0000_t32" style="position:absolute;left:7177;top:12240;width:2216;height:2650;flip:y" o:connectortype="straight">
              <v:stroke endarrow="block"/>
            </v:shape>
            <v:shape id="_x0000_s1055" type="#_x0000_t32" style="position:absolute;left:7177;top:12264;width:2216;height:194;flip:y" o:connectortype="straight">
              <v:stroke endarrow="block"/>
            </v:shape>
            <v:shape id="_x0000_s1056" type="#_x0000_t32" style="position:absolute;left:7177;top:12257;width:2216;height:1842;flip:y" o:connectortype="straight">
              <v:stroke endarrow="block"/>
            </v:shape>
            <v:shape id="_x0000_s1057" type="#_x0000_t32" style="position:absolute;left:7177;top:12264;width:2216;height:1031;flip:y" o:connectortype="straight">
              <v:stroke endarrow="block"/>
            </v:shape>
            <w10:wrap type="none"/>
            <w10:anchorlock/>
          </v:group>
        </w:pict>
      </w:r>
    </w:p>
    <w:p w:rsidR="00790DA4" w:rsidRPr="00790DA4" w:rsidRDefault="00790DA4" w:rsidP="00790DA4">
      <w:pPr>
        <w:autoSpaceDE w:val="0"/>
        <w:autoSpaceDN w:val="0"/>
        <w:adjustRightInd w:val="0"/>
        <w:spacing w:after="0" w:line="240" w:lineRule="auto"/>
        <w:jc w:val="center"/>
        <w:rPr>
          <w:rFonts w:ascii="Times New Roman" w:hAnsi="Times New Roman" w:cs="Times New Roman"/>
          <w:sz w:val="24"/>
          <w:szCs w:val="24"/>
        </w:rPr>
      </w:pPr>
      <w:r w:rsidRPr="00832B4B">
        <w:rPr>
          <w:rFonts w:ascii="Times New Roman" w:hAnsi="Times New Roman" w:cs="Times New Roman"/>
          <w:b/>
          <w:sz w:val="24"/>
          <w:szCs w:val="24"/>
        </w:rPr>
        <w:t>Gambar 3.</w:t>
      </w:r>
      <w:r>
        <w:rPr>
          <w:rFonts w:ascii="Times New Roman" w:hAnsi="Times New Roman" w:cs="Times New Roman"/>
          <w:b/>
          <w:sz w:val="24"/>
          <w:szCs w:val="24"/>
        </w:rPr>
        <w:t>1</w:t>
      </w:r>
    </w:p>
    <w:p w:rsidR="00790DA4" w:rsidRPr="00832B4B" w:rsidRDefault="00790DA4" w:rsidP="00790DA4">
      <w:pPr>
        <w:autoSpaceDE w:val="0"/>
        <w:autoSpaceDN w:val="0"/>
        <w:adjustRightInd w:val="0"/>
        <w:spacing w:after="0" w:line="240" w:lineRule="auto"/>
        <w:jc w:val="center"/>
        <w:rPr>
          <w:rFonts w:ascii="Times New Roman" w:hAnsi="Times New Roman" w:cs="Times New Roman"/>
          <w:b/>
          <w:sz w:val="24"/>
          <w:szCs w:val="24"/>
        </w:rPr>
      </w:pPr>
      <w:r w:rsidRPr="00832B4B">
        <w:rPr>
          <w:rFonts w:ascii="Times New Roman" w:hAnsi="Times New Roman" w:cs="Times New Roman"/>
          <w:b/>
          <w:sz w:val="24"/>
          <w:szCs w:val="24"/>
        </w:rPr>
        <w:t xml:space="preserve">Kontribusi </w:t>
      </w:r>
      <w:r w:rsidRPr="00832B4B">
        <w:rPr>
          <w:rFonts w:ascii="Times New Roman" w:hAnsi="Times New Roman" w:cs="Times New Roman"/>
          <w:b/>
          <w:i/>
          <w:sz w:val="24"/>
          <w:szCs w:val="24"/>
        </w:rPr>
        <w:t>Self-efficacy</w:t>
      </w:r>
      <w:r w:rsidRPr="00832B4B">
        <w:rPr>
          <w:rFonts w:ascii="Times New Roman" w:hAnsi="Times New Roman" w:cs="Times New Roman"/>
          <w:b/>
          <w:sz w:val="24"/>
          <w:szCs w:val="24"/>
        </w:rPr>
        <w:t xml:space="preserve"> terhadap Perencanaan Karir Peserta Didik</w:t>
      </w:r>
    </w:p>
    <w:p w:rsidR="00790DA4" w:rsidRPr="00790DA4" w:rsidRDefault="00790DA4" w:rsidP="00790DA4">
      <w:pPr>
        <w:spacing w:after="0" w:line="360" w:lineRule="auto"/>
        <w:jc w:val="both"/>
        <w:rPr>
          <w:rFonts w:ascii="Times New Roman" w:hAnsi="Times New Roman" w:cs="Times New Roman"/>
          <w:b/>
          <w:sz w:val="24"/>
          <w:szCs w:val="24"/>
        </w:rPr>
      </w:pPr>
    </w:p>
    <w:p w:rsidR="00403A21" w:rsidRPr="00032E49" w:rsidRDefault="00403A21" w:rsidP="00403A21">
      <w:pPr>
        <w:pStyle w:val="ListParagraph"/>
        <w:numPr>
          <w:ilvl w:val="0"/>
          <w:numId w:val="5"/>
        </w:numPr>
        <w:spacing w:after="0" w:line="360" w:lineRule="auto"/>
        <w:ind w:left="360"/>
        <w:jc w:val="both"/>
        <w:rPr>
          <w:rFonts w:ascii="Times New Roman" w:hAnsi="Times New Roman" w:cs="Times New Roman"/>
          <w:b/>
          <w:sz w:val="24"/>
          <w:szCs w:val="24"/>
        </w:rPr>
      </w:pPr>
      <w:r w:rsidRPr="00032E49">
        <w:rPr>
          <w:rFonts w:ascii="Times New Roman" w:hAnsi="Times New Roman" w:cs="Times New Roman"/>
          <w:b/>
          <w:sz w:val="24"/>
          <w:szCs w:val="24"/>
        </w:rPr>
        <w:t>Prosedur dan Tahapan Penelitian</w:t>
      </w:r>
      <w:bookmarkEnd w:id="35"/>
    </w:p>
    <w:p w:rsidR="00403A21" w:rsidRPr="00D3298B" w:rsidRDefault="00FF68ED" w:rsidP="00403A21">
      <w:pPr>
        <w:spacing w:after="0" w:line="360" w:lineRule="auto"/>
        <w:ind w:firstLine="360"/>
        <w:jc w:val="both"/>
        <w:rPr>
          <w:rFonts w:ascii="Times New Roman" w:hAnsi="Times New Roman" w:cs="Times New Roman"/>
          <w:sz w:val="24"/>
          <w:szCs w:val="24"/>
        </w:rPr>
      </w:pPr>
      <w:r w:rsidRPr="00FF68ED">
        <w:rPr>
          <w:rFonts w:ascii="Times New Roman" w:hAnsi="Times New Roman" w:cs="Times New Roman"/>
          <w:noProof/>
          <w:sz w:val="24"/>
          <w:szCs w:val="24"/>
        </w:rPr>
        <w:pict>
          <v:group id="_x0000_s1058" style="position:absolute;left:0;text-align:left;margin-left:41.85pt;margin-top:63.45pt;width:314.25pt;height:109.35pt;z-index:251661312" coordorigin="3105,6510" coordsize="6285,2700">
            <v:rect id="_x0000_s1059" style="position:absolute;left:3105;top:6510;width:6285;height:2700" fillcolor="#4bacc6 [3208]" strokecolor="#f2f2f2 [3041]" strokeweight="1pt">
              <v:fill color2="#205867 [1608]" angle="-135" focus="100%" type="gradient"/>
              <v:shadow color="#b6dde8 [1304]" opacity=".5" offset="-6pt,-6pt"/>
            </v:rect>
            <v:rect id="_x0000_s1060" style="position:absolute;left:3495;top:6780;width:2010;height:765">
              <v:shadow opacity=".5" offset="-6pt,-6pt"/>
              <v:textbox style="mso-next-textbox:#_x0000_s1060">
                <w:txbxContent>
                  <w:p w:rsidR="003930CB" w:rsidRPr="009025F2" w:rsidRDefault="003930CB" w:rsidP="009025F2">
                    <w:pPr>
                      <w:spacing w:after="0" w:line="240" w:lineRule="auto"/>
                      <w:jc w:val="center"/>
                      <w:rPr>
                        <w:rFonts w:ascii="Times New Roman" w:hAnsi="Times New Roman" w:cs="Times New Roman"/>
                        <w:b/>
                        <w:sz w:val="20"/>
                      </w:rPr>
                    </w:pPr>
                    <w:r w:rsidRPr="009025F2">
                      <w:rPr>
                        <w:rFonts w:ascii="Times New Roman" w:hAnsi="Times New Roman" w:cs="Times New Roman"/>
                        <w:b/>
                        <w:sz w:val="20"/>
                      </w:rPr>
                      <w:t>Tahap I: Persiapan</w:t>
                    </w:r>
                  </w:p>
                </w:txbxContent>
              </v:textbox>
            </v:rect>
            <v:rect id="_x0000_s1061" style="position:absolute;left:6735;top:6780;width:2295;height:765">
              <v:shadow opacity=".5" offset="-6pt,-6pt"/>
              <v:textbox style="mso-next-textbox:#_x0000_s1061">
                <w:txbxContent>
                  <w:p w:rsidR="003930CB" w:rsidRPr="009025F2" w:rsidRDefault="003930CB" w:rsidP="009025F2">
                    <w:pPr>
                      <w:spacing w:after="0" w:line="240" w:lineRule="auto"/>
                      <w:jc w:val="center"/>
                      <w:rPr>
                        <w:rFonts w:ascii="Times New Roman" w:hAnsi="Times New Roman" w:cs="Times New Roman"/>
                        <w:b/>
                        <w:sz w:val="20"/>
                      </w:rPr>
                    </w:pPr>
                    <w:r w:rsidRPr="009025F2">
                      <w:rPr>
                        <w:rFonts w:ascii="Times New Roman" w:hAnsi="Times New Roman" w:cs="Times New Roman"/>
                        <w:b/>
                        <w:sz w:val="20"/>
                      </w:rPr>
                      <w:t>Tahap II: Pengumpulan Data</w:t>
                    </w:r>
                  </w:p>
                </w:txbxContent>
              </v:textbox>
            </v:rect>
            <v:rect id="_x0000_s1062" style="position:absolute;left:3495;top:8175;width:2010;height:765">
              <v:shadow opacity=".5" offset="-6pt,-6pt"/>
              <v:textbox style="mso-next-textbox:#_x0000_s1062">
                <w:txbxContent>
                  <w:p w:rsidR="003930CB" w:rsidRPr="009025F2" w:rsidRDefault="003930CB" w:rsidP="009025F2">
                    <w:pPr>
                      <w:spacing w:after="0" w:line="240" w:lineRule="auto"/>
                      <w:jc w:val="center"/>
                      <w:rPr>
                        <w:rFonts w:ascii="Times New Roman" w:hAnsi="Times New Roman" w:cs="Times New Roman"/>
                        <w:b/>
                        <w:sz w:val="20"/>
                      </w:rPr>
                    </w:pPr>
                    <w:r w:rsidRPr="009025F2">
                      <w:rPr>
                        <w:rFonts w:ascii="Times New Roman" w:hAnsi="Times New Roman" w:cs="Times New Roman"/>
                        <w:b/>
                        <w:sz w:val="20"/>
                      </w:rPr>
                      <w:t>Tahap IV: Pelaporan Hasil</w:t>
                    </w:r>
                  </w:p>
                </w:txbxContent>
              </v:textbox>
            </v:rect>
            <v:rect id="_x0000_s1063" style="position:absolute;left:6735;top:8160;width:2295;height:765">
              <v:shadow opacity=".5" offset="-6pt,-6pt"/>
              <v:textbox style="mso-next-textbox:#_x0000_s1063">
                <w:txbxContent>
                  <w:p w:rsidR="003930CB" w:rsidRPr="009025F2" w:rsidRDefault="003930CB" w:rsidP="009025F2">
                    <w:pPr>
                      <w:spacing w:after="0" w:line="240" w:lineRule="auto"/>
                      <w:jc w:val="center"/>
                      <w:rPr>
                        <w:rFonts w:ascii="Times New Roman" w:hAnsi="Times New Roman" w:cs="Times New Roman"/>
                        <w:b/>
                        <w:sz w:val="20"/>
                      </w:rPr>
                    </w:pPr>
                    <w:r w:rsidRPr="009025F2">
                      <w:rPr>
                        <w:rFonts w:ascii="Times New Roman" w:hAnsi="Times New Roman" w:cs="Times New Roman"/>
                        <w:b/>
                        <w:sz w:val="20"/>
                      </w:rPr>
                      <w:t>Tahap III: Pengolahan Data</w:t>
                    </w:r>
                  </w:p>
                </w:txbxContent>
              </v:textbox>
            </v:rect>
            <v:shape id="_x0000_s1064" type="#_x0000_t32" style="position:absolute;left:5505;top:7185;width:1230;height:0" o:connectortype="straight" strokeweight="2.25pt">
              <v:stroke endarrow="block"/>
              <v:shadow opacity=".5" offset="-6pt,-6pt"/>
            </v:shape>
            <v:shape id="_x0000_s1065" type="#_x0000_t32" style="position:absolute;left:7875;top:7545;width:0;height:615" o:connectortype="straight" strokeweight="2.25pt">
              <v:stroke endarrow="block"/>
              <v:shadow opacity=".5" offset="-6pt,-6pt"/>
            </v:shape>
            <v:shape id="_x0000_s1066" type="#_x0000_t32" style="position:absolute;left:5505;top:8580;width:1230;height:0;flip:x" o:connectortype="straight" strokeweight="2.25pt">
              <v:stroke endarrow="block"/>
              <v:shadow opacity=".5" offset="-6pt,-6pt"/>
            </v:shape>
            <w10:wrap type="topAndBottom"/>
          </v:group>
        </w:pict>
      </w:r>
      <w:r w:rsidR="00403A21" w:rsidRPr="00D3298B">
        <w:rPr>
          <w:rFonts w:ascii="Times New Roman" w:hAnsi="Times New Roman" w:cs="Times New Roman"/>
          <w:sz w:val="24"/>
          <w:szCs w:val="24"/>
        </w:rPr>
        <w:t>Prosedur yang ditempuh dalam penelitian ini dibagi ke dalam empat tahap, yaitu tahap I, tahap II, tahap III dan tahap IV,  seperti yang disajikan pada Gambar 3.1 sebagai berikut.</w:t>
      </w:r>
    </w:p>
    <w:p w:rsidR="00403A21" w:rsidRPr="00D3298B" w:rsidRDefault="00403A21" w:rsidP="00403A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3.2</w:t>
      </w:r>
    </w:p>
    <w:p w:rsidR="00403A21" w:rsidRPr="00D3298B" w:rsidRDefault="00403A21" w:rsidP="00403A21">
      <w:pPr>
        <w:pStyle w:val="Heading1"/>
        <w:spacing w:before="0" w:line="240" w:lineRule="auto"/>
        <w:jc w:val="center"/>
        <w:rPr>
          <w:rFonts w:ascii="Times New Roman" w:hAnsi="Times New Roman" w:cs="Times New Roman"/>
          <w:color w:val="auto"/>
          <w:sz w:val="24"/>
          <w:szCs w:val="24"/>
        </w:rPr>
      </w:pPr>
      <w:bookmarkStart w:id="36" w:name="_Toc385974349"/>
      <w:bookmarkStart w:id="37" w:name="_Toc386045100"/>
      <w:r w:rsidRPr="00D3298B">
        <w:rPr>
          <w:rFonts w:ascii="Times New Roman" w:hAnsi="Times New Roman" w:cs="Times New Roman"/>
          <w:color w:val="auto"/>
          <w:sz w:val="24"/>
          <w:szCs w:val="24"/>
        </w:rPr>
        <w:lastRenderedPageBreak/>
        <w:t xml:space="preserve">Prosedur Penelitian Kontribusi </w:t>
      </w:r>
      <w:r w:rsidRPr="00D3298B">
        <w:rPr>
          <w:rFonts w:ascii="Times New Roman" w:hAnsi="Times New Roman" w:cs="Times New Roman"/>
          <w:i/>
          <w:color w:val="auto"/>
          <w:sz w:val="24"/>
          <w:szCs w:val="24"/>
        </w:rPr>
        <w:t>Self-efficacy</w:t>
      </w:r>
      <w:r w:rsidRPr="00D3298B">
        <w:rPr>
          <w:rFonts w:ascii="Times New Roman" w:hAnsi="Times New Roman" w:cs="Times New Roman"/>
          <w:color w:val="auto"/>
          <w:sz w:val="24"/>
          <w:szCs w:val="24"/>
        </w:rPr>
        <w:t xml:space="preserve"> terhadap Perencanaan Karir</w:t>
      </w:r>
      <w:bookmarkEnd w:id="36"/>
      <w:r>
        <w:rPr>
          <w:rFonts w:ascii="Times New Roman" w:hAnsi="Times New Roman" w:cs="Times New Roman"/>
          <w:color w:val="auto"/>
          <w:sz w:val="24"/>
          <w:szCs w:val="24"/>
        </w:rPr>
        <w:t xml:space="preserve"> Peserta Didik</w:t>
      </w:r>
      <w:bookmarkEnd w:id="37"/>
    </w:p>
    <w:p w:rsidR="00403A21" w:rsidRPr="00D3298B" w:rsidRDefault="00403A21" w:rsidP="00403A21">
      <w:pPr>
        <w:spacing w:after="0" w:line="360" w:lineRule="auto"/>
        <w:ind w:firstLine="360"/>
        <w:jc w:val="both"/>
        <w:rPr>
          <w:rFonts w:ascii="Times New Roman" w:hAnsi="Times New Roman" w:cs="Times New Roman"/>
          <w:sz w:val="24"/>
          <w:szCs w:val="24"/>
        </w:rPr>
      </w:pPr>
    </w:p>
    <w:p w:rsidR="00A33628" w:rsidRDefault="00403A21" w:rsidP="000F62C7">
      <w:pPr>
        <w:spacing w:after="0" w:line="360" w:lineRule="auto"/>
        <w:ind w:firstLine="360"/>
        <w:jc w:val="both"/>
      </w:pPr>
      <w:r w:rsidRPr="00D3298B">
        <w:rPr>
          <w:rFonts w:ascii="Times New Roman" w:hAnsi="Times New Roman" w:cs="Times New Roman"/>
          <w:sz w:val="24"/>
          <w:szCs w:val="24"/>
        </w:rPr>
        <w:t xml:space="preserve">Tahap I adalah tahap persiapan, meliputi: a) penyusunan proposal skripsi; b)  penyusunan  skripsi;  dan  c)  pembuatan  surat  izin  penelitian  yang  bertujuan untuk  memenuhi  kelengkapan  administrasi  penelitian  sesuai  dengan  ketetapan yang berlaku. Tahap II adalah tahap pengumpulan data, meliputi: a) penyusunan dan  pengembangan  instrumen  berupa  instrumen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dan perencanaan karir  peserta  didik  kelas  X SMA Negeri 19 Bandung;  b)  </w:t>
      </w:r>
      <w:r w:rsidRPr="00AE6833">
        <w:rPr>
          <w:rFonts w:ascii="Times New Roman" w:hAnsi="Times New Roman" w:cs="Times New Roman"/>
          <w:i/>
          <w:sz w:val="24"/>
          <w:szCs w:val="24"/>
        </w:rPr>
        <w:t>judgment</w:t>
      </w:r>
      <w:r w:rsidRPr="00D3298B">
        <w:rPr>
          <w:rFonts w:ascii="Times New Roman" w:hAnsi="Times New Roman" w:cs="Times New Roman"/>
          <w:sz w:val="24"/>
          <w:szCs w:val="24"/>
        </w:rPr>
        <w:t xml:space="preserve">  instrumen  oleh  para  ahli  sebelum instrumen  disebar  ke lapangan; c) penyebaran instrumen ke lapangan. Tahap III adalah tahap pengolahan data, meliputi: a) verifikasi data; b) penyekoran data; c) pengelompokkan data dan d) analisis data. </w:t>
      </w:r>
      <w:proofErr w:type="gramStart"/>
      <w:r w:rsidRPr="00D3298B">
        <w:rPr>
          <w:rFonts w:ascii="Times New Roman" w:hAnsi="Times New Roman" w:cs="Times New Roman"/>
          <w:sz w:val="24"/>
          <w:szCs w:val="24"/>
        </w:rPr>
        <w:t>Tahap IV adalah tahap pelaporan hasil, meliputi penyusunan hasil-hasil pengolahan data dan menyelesaikan penulisan skripsi.</w:t>
      </w:r>
      <w:proofErr w:type="gramEnd"/>
    </w:p>
    <w:sectPr w:rsidR="00A33628" w:rsidSect="003930CB">
      <w:headerReference w:type="default" r:id="rId14"/>
      <w:footerReference w:type="default" r:id="rId15"/>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81A" w:rsidRDefault="0003081A" w:rsidP="000D592A">
      <w:pPr>
        <w:spacing w:after="0" w:line="240" w:lineRule="auto"/>
      </w:pPr>
      <w:r>
        <w:separator/>
      </w:r>
    </w:p>
  </w:endnote>
  <w:endnote w:type="continuationSeparator" w:id="1">
    <w:p w:rsidR="0003081A" w:rsidRDefault="0003081A" w:rsidP="000D5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34" w:rsidRDefault="008C6E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34" w:rsidRPr="009F2986" w:rsidRDefault="008C6E34" w:rsidP="008C6E34">
    <w:pPr>
      <w:pStyle w:val="Footer"/>
      <w:rPr>
        <w:rFonts w:ascii="Trebuchet MS" w:hAnsi="Trebuchet MS"/>
        <w:b/>
        <w:bCs/>
        <w:sz w:val="18"/>
        <w:szCs w:val="18"/>
        <w:lang w:val="id-ID"/>
      </w:rPr>
    </w:pPr>
    <w:r w:rsidRPr="009F2986">
      <w:rPr>
        <w:rFonts w:ascii="Trebuchet MS" w:hAnsi="Trebuchet MS"/>
        <w:b/>
        <w:bCs/>
        <w:sz w:val="18"/>
        <w:szCs w:val="18"/>
        <w:lang w:val="id-ID"/>
      </w:rPr>
      <w:t>Chintia Giana, 2014</w:t>
    </w:r>
  </w:p>
  <w:p w:rsidR="008C6E34" w:rsidRPr="009F2986" w:rsidRDefault="008C6E34" w:rsidP="008C6E34">
    <w:pPr>
      <w:pStyle w:val="Footer"/>
      <w:rPr>
        <w:rFonts w:ascii="Trebuchet MS" w:hAnsi="Trebuchet MS"/>
        <w:i/>
        <w:iCs/>
        <w:sz w:val="18"/>
        <w:szCs w:val="18"/>
        <w:lang w:val="id-ID"/>
      </w:rPr>
    </w:pPr>
    <w:r w:rsidRPr="009F2986">
      <w:rPr>
        <w:rFonts w:ascii="Trebuchet MS" w:hAnsi="Trebuchet MS"/>
        <w:i/>
        <w:iCs/>
        <w:sz w:val="18"/>
        <w:szCs w:val="18"/>
        <w:lang w:val="id-ID"/>
      </w:rPr>
      <w:t xml:space="preserve">Kontribusi Self-Efficacy Terhadap Perencanaan Karir Peserta Didik (Studi Deskriptif Analitik tentang Perencanaan Karir Peserta Didik Kelas X SMA Negeri 19 Bandung Tahun Ajaran 2013/2014) </w:t>
    </w:r>
  </w:p>
  <w:p w:rsidR="008C6E34" w:rsidRPr="006735AF" w:rsidRDefault="008C6E34" w:rsidP="008C6E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6735AF">
      <w:rPr>
        <w:rFonts w:ascii="Trebuchet MS" w:hAnsi="Trebuchet MS" w:cs="Trebuchet MS"/>
        <w:sz w:val="18"/>
        <w:szCs w:val="18"/>
      </w:rPr>
      <w:t xml:space="preserve">Universitas Pendidikan Indonesia </w:t>
    </w:r>
    <w:r w:rsidRPr="006735AF">
      <w:rPr>
        <w:rFonts w:ascii="Trebuchet MS" w:hAnsi="Trebuchet MS" w:cs="Trebuchet MS"/>
        <w:b/>
        <w:bCs/>
        <w:color w:val="FFC000"/>
        <w:sz w:val="18"/>
        <w:szCs w:val="18"/>
      </w:rPr>
      <w:t>|</w:t>
    </w:r>
    <w:r w:rsidRPr="006735AF">
      <w:rPr>
        <w:rFonts w:ascii="Trebuchet MS" w:hAnsi="Trebuchet MS" w:cs="Trebuchet MS"/>
        <w:sz w:val="18"/>
        <w:szCs w:val="18"/>
      </w:rPr>
      <w:t xml:space="preserve"> repository.upi.edu </w:t>
    </w:r>
    <w:r w:rsidRPr="006735AF">
      <w:rPr>
        <w:rFonts w:ascii="Trebuchet MS" w:hAnsi="Trebuchet MS" w:cs="Trebuchet MS"/>
        <w:color w:val="FFC000"/>
        <w:sz w:val="18"/>
        <w:szCs w:val="18"/>
      </w:rPr>
      <w:t>|</w:t>
    </w:r>
    <w:r w:rsidRPr="006735AF">
      <w:rPr>
        <w:rFonts w:ascii="Trebuchet MS" w:hAnsi="Trebuchet MS" w:cs="Trebuchet MS"/>
        <w:sz w:val="18"/>
        <w:szCs w:val="18"/>
      </w:rPr>
      <w:t xml:space="preserve"> perpustakaan.upi.edu</w:t>
    </w:r>
  </w:p>
  <w:p w:rsidR="008C6E34" w:rsidRDefault="008C6E34" w:rsidP="008C6E34">
    <w:pPr>
      <w:pStyle w:val="Footer"/>
    </w:pPr>
  </w:p>
  <w:p w:rsidR="00790DA4" w:rsidRDefault="00790D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34" w:rsidRDefault="008C6E3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34" w:rsidRPr="009F2986" w:rsidRDefault="008C6E34" w:rsidP="008C6E34">
    <w:pPr>
      <w:pStyle w:val="Footer"/>
      <w:rPr>
        <w:rFonts w:ascii="Trebuchet MS" w:hAnsi="Trebuchet MS"/>
        <w:b/>
        <w:bCs/>
        <w:sz w:val="18"/>
        <w:szCs w:val="18"/>
        <w:lang w:val="id-ID"/>
      </w:rPr>
    </w:pPr>
    <w:r w:rsidRPr="009F2986">
      <w:rPr>
        <w:rFonts w:ascii="Trebuchet MS" w:hAnsi="Trebuchet MS"/>
        <w:b/>
        <w:bCs/>
        <w:sz w:val="18"/>
        <w:szCs w:val="18"/>
        <w:lang w:val="id-ID"/>
      </w:rPr>
      <w:t>Chintia Giana, 2014</w:t>
    </w:r>
  </w:p>
  <w:p w:rsidR="008C6E34" w:rsidRPr="009F2986" w:rsidRDefault="008C6E34" w:rsidP="008C6E34">
    <w:pPr>
      <w:pStyle w:val="Footer"/>
      <w:rPr>
        <w:rFonts w:ascii="Trebuchet MS" w:hAnsi="Trebuchet MS"/>
        <w:i/>
        <w:iCs/>
        <w:sz w:val="18"/>
        <w:szCs w:val="18"/>
        <w:lang w:val="id-ID"/>
      </w:rPr>
    </w:pPr>
    <w:r w:rsidRPr="009F2986">
      <w:rPr>
        <w:rFonts w:ascii="Trebuchet MS" w:hAnsi="Trebuchet MS"/>
        <w:i/>
        <w:iCs/>
        <w:sz w:val="18"/>
        <w:szCs w:val="18"/>
        <w:lang w:val="id-ID"/>
      </w:rPr>
      <w:t xml:space="preserve">Kontribusi Self-Efficacy Terhadap Perencanaan Karir Peserta Didik (Studi Deskriptif Analitik tentang Perencanaan Karir Peserta Didik Kelas X SMA Negeri 19 Bandung Tahun Ajaran 2013/2014) </w:t>
    </w:r>
  </w:p>
  <w:p w:rsidR="008C6E34" w:rsidRPr="006735AF" w:rsidRDefault="008C6E34" w:rsidP="008C6E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6735AF">
      <w:rPr>
        <w:rFonts w:ascii="Trebuchet MS" w:hAnsi="Trebuchet MS" w:cs="Trebuchet MS"/>
        <w:sz w:val="18"/>
        <w:szCs w:val="18"/>
      </w:rPr>
      <w:t xml:space="preserve">Universitas Pendidikan Indonesia </w:t>
    </w:r>
    <w:r w:rsidRPr="006735AF">
      <w:rPr>
        <w:rFonts w:ascii="Trebuchet MS" w:hAnsi="Trebuchet MS" w:cs="Trebuchet MS"/>
        <w:b/>
        <w:bCs/>
        <w:color w:val="FFC000"/>
        <w:sz w:val="18"/>
        <w:szCs w:val="18"/>
      </w:rPr>
      <w:t>|</w:t>
    </w:r>
    <w:r w:rsidRPr="006735AF">
      <w:rPr>
        <w:rFonts w:ascii="Trebuchet MS" w:hAnsi="Trebuchet MS" w:cs="Trebuchet MS"/>
        <w:sz w:val="18"/>
        <w:szCs w:val="18"/>
      </w:rPr>
      <w:t xml:space="preserve"> repository.upi.edu </w:t>
    </w:r>
    <w:r w:rsidRPr="006735AF">
      <w:rPr>
        <w:rFonts w:ascii="Trebuchet MS" w:hAnsi="Trebuchet MS" w:cs="Trebuchet MS"/>
        <w:color w:val="FFC000"/>
        <w:sz w:val="18"/>
        <w:szCs w:val="18"/>
      </w:rPr>
      <w:t>|</w:t>
    </w:r>
    <w:r w:rsidRPr="006735AF">
      <w:rPr>
        <w:rFonts w:ascii="Trebuchet MS" w:hAnsi="Trebuchet MS" w:cs="Trebuchet MS"/>
        <w:sz w:val="18"/>
        <w:szCs w:val="18"/>
      </w:rPr>
      <w:t xml:space="preserve"> perpustakaan.upi.edu</w:t>
    </w:r>
  </w:p>
  <w:p w:rsidR="00790DA4" w:rsidRPr="008C6E34" w:rsidRDefault="00790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81A" w:rsidRDefault="0003081A" w:rsidP="000D592A">
      <w:pPr>
        <w:spacing w:after="0" w:line="240" w:lineRule="auto"/>
      </w:pPr>
      <w:r>
        <w:separator/>
      </w:r>
    </w:p>
  </w:footnote>
  <w:footnote w:type="continuationSeparator" w:id="1">
    <w:p w:rsidR="0003081A" w:rsidRDefault="0003081A" w:rsidP="000D59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34" w:rsidRDefault="008C6E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34" w:rsidRDefault="008C6E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34" w:rsidRDefault="008C6E3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1668"/>
      <w:docPartObj>
        <w:docPartGallery w:val="Page Numbers (Top of Page)"/>
        <w:docPartUnique/>
      </w:docPartObj>
    </w:sdtPr>
    <w:sdtContent>
      <w:p w:rsidR="00790DA4" w:rsidRDefault="00FF68ED">
        <w:pPr>
          <w:pStyle w:val="Header"/>
          <w:jc w:val="right"/>
        </w:pPr>
        <w:r w:rsidRPr="00682157">
          <w:rPr>
            <w:rFonts w:ascii="Times New Roman" w:hAnsi="Times New Roman" w:cs="Times New Roman"/>
            <w:sz w:val="24"/>
          </w:rPr>
          <w:fldChar w:fldCharType="begin"/>
        </w:r>
        <w:r w:rsidR="00790DA4" w:rsidRPr="00682157">
          <w:rPr>
            <w:rFonts w:ascii="Times New Roman" w:hAnsi="Times New Roman" w:cs="Times New Roman"/>
            <w:sz w:val="24"/>
          </w:rPr>
          <w:instrText xml:space="preserve"> PAGE   \* MERGEFORMAT </w:instrText>
        </w:r>
        <w:r w:rsidRPr="00682157">
          <w:rPr>
            <w:rFonts w:ascii="Times New Roman" w:hAnsi="Times New Roman" w:cs="Times New Roman"/>
            <w:sz w:val="24"/>
          </w:rPr>
          <w:fldChar w:fldCharType="separate"/>
        </w:r>
        <w:r w:rsidR="008C6E34">
          <w:rPr>
            <w:rFonts w:ascii="Times New Roman" w:hAnsi="Times New Roman" w:cs="Times New Roman"/>
            <w:noProof/>
            <w:sz w:val="24"/>
          </w:rPr>
          <w:t>52</w:t>
        </w:r>
        <w:r w:rsidRPr="00682157">
          <w:rPr>
            <w:rFonts w:ascii="Times New Roman" w:hAnsi="Times New Roman" w:cs="Times New Roman"/>
            <w:sz w:val="24"/>
          </w:rPr>
          <w:fldChar w:fldCharType="end"/>
        </w:r>
      </w:p>
    </w:sdtContent>
  </w:sdt>
  <w:p w:rsidR="00790DA4" w:rsidRDefault="00790D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FA6"/>
    <w:multiLevelType w:val="hybridMultilevel"/>
    <w:tmpl w:val="8E8C2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A13AC"/>
    <w:multiLevelType w:val="hybridMultilevel"/>
    <w:tmpl w:val="3EFE0CE0"/>
    <w:lvl w:ilvl="0" w:tplc="01624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C0A0E"/>
    <w:multiLevelType w:val="hybridMultilevel"/>
    <w:tmpl w:val="65EA62B2"/>
    <w:lvl w:ilvl="0" w:tplc="384C4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012C47"/>
    <w:multiLevelType w:val="hybridMultilevel"/>
    <w:tmpl w:val="003EC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93046"/>
    <w:multiLevelType w:val="hybridMultilevel"/>
    <w:tmpl w:val="C1903D64"/>
    <w:lvl w:ilvl="0" w:tplc="960E0D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454A4"/>
    <w:multiLevelType w:val="hybridMultilevel"/>
    <w:tmpl w:val="71E8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F2847"/>
    <w:multiLevelType w:val="hybridMultilevel"/>
    <w:tmpl w:val="B692A794"/>
    <w:lvl w:ilvl="0" w:tplc="4AC6EB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A1C81"/>
    <w:multiLevelType w:val="hybridMultilevel"/>
    <w:tmpl w:val="6F569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36A07"/>
    <w:multiLevelType w:val="hybridMultilevel"/>
    <w:tmpl w:val="7610CCC8"/>
    <w:lvl w:ilvl="0" w:tplc="2C008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67463"/>
    <w:multiLevelType w:val="hybridMultilevel"/>
    <w:tmpl w:val="B88C7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C3B14"/>
    <w:multiLevelType w:val="hybridMultilevel"/>
    <w:tmpl w:val="F576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53979"/>
    <w:multiLevelType w:val="hybridMultilevel"/>
    <w:tmpl w:val="D9567128"/>
    <w:lvl w:ilvl="0" w:tplc="66D80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173BF"/>
    <w:multiLevelType w:val="hybridMultilevel"/>
    <w:tmpl w:val="6AE69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BE5D14"/>
    <w:multiLevelType w:val="hybridMultilevel"/>
    <w:tmpl w:val="DC460316"/>
    <w:lvl w:ilvl="0" w:tplc="B786218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515FC"/>
    <w:multiLevelType w:val="hybridMultilevel"/>
    <w:tmpl w:val="C60C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710E60"/>
    <w:multiLevelType w:val="hybridMultilevel"/>
    <w:tmpl w:val="574450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B709EC"/>
    <w:multiLevelType w:val="hybridMultilevel"/>
    <w:tmpl w:val="752EFE10"/>
    <w:lvl w:ilvl="0" w:tplc="1B866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BE7207"/>
    <w:multiLevelType w:val="hybridMultilevel"/>
    <w:tmpl w:val="1EF0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82B78"/>
    <w:multiLevelType w:val="hybridMultilevel"/>
    <w:tmpl w:val="1F08C6C0"/>
    <w:lvl w:ilvl="0" w:tplc="7220D28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7023E7"/>
    <w:multiLevelType w:val="hybridMultilevel"/>
    <w:tmpl w:val="C33A17D0"/>
    <w:lvl w:ilvl="0" w:tplc="CC5C6D2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EE1834"/>
    <w:multiLevelType w:val="hybridMultilevel"/>
    <w:tmpl w:val="EEBE96B6"/>
    <w:lvl w:ilvl="0" w:tplc="AC5A9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B55F37"/>
    <w:multiLevelType w:val="hybridMultilevel"/>
    <w:tmpl w:val="9DFC65F8"/>
    <w:lvl w:ilvl="0" w:tplc="735043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BE2C05"/>
    <w:multiLevelType w:val="hybridMultilevel"/>
    <w:tmpl w:val="D1A8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8B5B3A"/>
    <w:multiLevelType w:val="hybridMultilevel"/>
    <w:tmpl w:val="5CFCC352"/>
    <w:lvl w:ilvl="0" w:tplc="9C3892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680557"/>
    <w:multiLevelType w:val="hybridMultilevel"/>
    <w:tmpl w:val="C824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1744DF"/>
    <w:multiLevelType w:val="hybridMultilevel"/>
    <w:tmpl w:val="1B62D27A"/>
    <w:lvl w:ilvl="0" w:tplc="39E8F5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C66227"/>
    <w:multiLevelType w:val="hybridMultilevel"/>
    <w:tmpl w:val="D256A84C"/>
    <w:lvl w:ilvl="0" w:tplc="16E6F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16034"/>
    <w:multiLevelType w:val="hybridMultilevel"/>
    <w:tmpl w:val="B340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22"/>
  </w:num>
  <w:num w:numId="4">
    <w:abstractNumId w:val="4"/>
  </w:num>
  <w:num w:numId="5">
    <w:abstractNumId w:val="14"/>
  </w:num>
  <w:num w:numId="6">
    <w:abstractNumId w:val="17"/>
  </w:num>
  <w:num w:numId="7">
    <w:abstractNumId w:val="0"/>
  </w:num>
  <w:num w:numId="8">
    <w:abstractNumId w:val="23"/>
  </w:num>
  <w:num w:numId="9">
    <w:abstractNumId w:val="18"/>
  </w:num>
  <w:num w:numId="10">
    <w:abstractNumId w:val="19"/>
  </w:num>
  <w:num w:numId="11">
    <w:abstractNumId w:val="2"/>
  </w:num>
  <w:num w:numId="12">
    <w:abstractNumId w:val="15"/>
  </w:num>
  <w:num w:numId="13">
    <w:abstractNumId w:val="16"/>
  </w:num>
  <w:num w:numId="14">
    <w:abstractNumId w:val="13"/>
  </w:num>
  <w:num w:numId="15">
    <w:abstractNumId w:val="11"/>
  </w:num>
  <w:num w:numId="16">
    <w:abstractNumId w:val="26"/>
  </w:num>
  <w:num w:numId="17">
    <w:abstractNumId w:val="20"/>
  </w:num>
  <w:num w:numId="18">
    <w:abstractNumId w:val="25"/>
  </w:num>
  <w:num w:numId="19">
    <w:abstractNumId w:val="1"/>
  </w:num>
  <w:num w:numId="20">
    <w:abstractNumId w:val="6"/>
  </w:num>
  <w:num w:numId="21">
    <w:abstractNumId w:val="9"/>
  </w:num>
  <w:num w:numId="22">
    <w:abstractNumId w:val="24"/>
  </w:num>
  <w:num w:numId="23">
    <w:abstractNumId w:val="7"/>
  </w:num>
  <w:num w:numId="24">
    <w:abstractNumId w:val="5"/>
  </w:num>
  <w:num w:numId="25">
    <w:abstractNumId w:val="21"/>
  </w:num>
  <w:num w:numId="26">
    <w:abstractNumId w:val="8"/>
  </w:num>
  <w:num w:numId="27">
    <w:abstractNumId w:val="10"/>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0"/>
    <w:footnote w:id="1"/>
  </w:footnotePr>
  <w:endnotePr>
    <w:endnote w:id="0"/>
    <w:endnote w:id="1"/>
  </w:endnotePr>
  <w:compat/>
  <w:rsids>
    <w:rsidRoot w:val="00403A21"/>
    <w:rsid w:val="0003081A"/>
    <w:rsid w:val="000556B3"/>
    <w:rsid w:val="000D3CB5"/>
    <w:rsid w:val="000D592A"/>
    <w:rsid w:val="000F62C7"/>
    <w:rsid w:val="00182FC5"/>
    <w:rsid w:val="00225B81"/>
    <w:rsid w:val="003930CB"/>
    <w:rsid w:val="0040318D"/>
    <w:rsid w:val="00403A21"/>
    <w:rsid w:val="0043303B"/>
    <w:rsid w:val="004459E9"/>
    <w:rsid w:val="00456C55"/>
    <w:rsid w:val="004842A1"/>
    <w:rsid w:val="00547729"/>
    <w:rsid w:val="005A4F8C"/>
    <w:rsid w:val="005C08A5"/>
    <w:rsid w:val="00646FFD"/>
    <w:rsid w:val="006511F7"/>
    <w:rsid w:val="006B6A69"/>
    <w:rsid w:val="00710E63"/>
    <w:rsid w:val="00790DA4"/>
    <w:rsid w:val="00871B9A"/>
    <w:rsid w:val="00875AAC"/>
    <w:rsid w:val="008C6E34"/>
    <w:rsid w:val="009025F2"/>
    <w:rsid w:val="00927948"/>
    <w:rsid w:val="00A33628"/>
    <w:rsid w:val="00A40385"/>
    <w:rsid w:val="00AE6833"/>
    <w:rsid w:val="00B30C50"/>
    <w:rsid w:val="00B615FF"/>
    <w:rsid w:val="00BB60D1"/>
    <w:rsid w:val="00C154BA"/>
    <w:rsid w:val="00C85297"/>
    <w:rsid w:val="00CD5540"/>
    <w:rsid w:val="00CE555C"/>
    <w:rsid w:val="00D343F4"/>
    <w:rsid w:val="00DF28F4"/>
    <w:rsid w:val="00DF2F21"/>
    <w:rsid w:val="00E21C3B"/>
    <w:rsid w:val="00E3285C"/>
    <w:rsid w:val="00E4792A"/>
    <w:rsid w:val="00EA6945"/>
    <w:rsid w:val="00F326E7"/>
    <w:rsid w:val="00F74587"/>
    <w:rsid w:val="00FE740B"/>
    <w:rsid w:val="00FF68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23" type="connector" idref="#_x0000_s1055"/>
        <o:r id="V:Rule24" type="connector" idref="#_x0000_s1054"/>
        <o:r id="V:Rule25" type="connector" idref="#_x0000_s1046"/>
        <o:r id="V:Rule26" type="connector" idref="#_x0000_s1040"/>
        <o:r id="V:Rule27" type="connector" idref="#_x0000_s1053"/>
        <o:r id="V:Rule28" type="connector" idref="#_x0000_s1039"/>
        <o:r id="V:Rule29" type="connector" idref="#_x0000_s1065"/>
        <o:r id="V:Rule30" type="connector" idref="#_x0000_s1064"/>
        <o:r id="V:Rule31" type="connector" idref="#_x0000_s1066"/>
        <o:r id="V:Rule32" type="connector" idref="#_x0000_s1047"/>
        <o:r id="V:Rule33" type="connector" idref="#_x0000_s1057"/>
        <o:r id="V:Rule34" type="connector" idref="#_x0000_s1042"/>
        <o:r id="V:Rule35" type="connector" idref="#_x0000_s1043"/>
        <o:r id="V:Rule36" type="connector" idref="#_x0000_s1052"/>
        <o:r id="V:Rule37" type="connector" idref="#_x0000_s1056"/>
        <o:r id="V:Rule38" type="connector" idref="#_x0000_s1050"/>
        <o:r id="V:Rule39" type="connector" idref="#_x0000_s1041"/>
        <o:r id="V:Rule40" type="connector" idref="#_x0000_s1045"/>
        <o:r id="V:Rule41" type="connector" idref="#_x0000_s1038"/>
        <o:r id="V:Rule42" type="connector" idref="#_x0000_s1051"/>
        <o:r id="V:Rule43" type="connector" idref="#_x0000_s1044"/>
        <o:r id="V:Rule4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21"/>
    <w:pPr>
      <w:spacing w:after="200" w:line="276" w:lineRule="auto"/>
      <w:jc w:val="left"/>
    </w:pPr>
  </w:style>
  <w:style w:type="paragraph" w:styleId="Heading1">
    <w:name w:val="heading 1"/>
    <w:basedOn w:val="Normal"/>
    <w:next w:val="Normal"/>
    <w:link w:val="Heading1Char"/>
    <w:uiPriority w:val="9"/>
    <w:qFormat/>
    <w:rsid w:val="00403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03A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A2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03A21"/>
    <w:rPr>
      <w:rFonts w:ascii="Times New Roman" w:eastAsia="Times New Roman" w:hAnsi="Times New Roman" w:cs="Times New Roman"/>
      <w:b/>
      <w:bCs/>
      <w:sz w:val="27"/>
      <w:szCs w:val="27"/>
    </w:rPr>
  </w:style>
  <w:style w:type="paragraph" w:styleId="ListParagraph">
    <w:name w:val="List Paragraph"/>
    <w:basedOn w:val="Normal"/>
    <w:uiPriority w:val="34"/>
    <w:qFormat/>
    <w:rsid w:val="00403A21"/>
    <w:pPr>
      <w:ind w:left="720"/>
      <w:contextualSpacing/>
    </w:pPr>
  </w:style>
  <w:style w:type="table" w:styleId="TableGrid">
    <w:name w:val="Table Grid"/>
    <w:basedOn w:val="TableNormal"/>
    <w:uiPriority w:val="59"/>
    <w:rsid w:val="00403A21"/>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403A21"/>
    <w:rPr>
      <w:rFonts w:ascii="Tahoma" w:hAnsi="Tahoma" w:cs="Tahoma"/>
      <w:sz w:val="16"/>
      <w:szCs w:val="16"/>
    </w:rPr>
  </w:style>
  <w:style w:type="paragraph" w:styleId="BalloonText">
    <w:name w:val="Balloon Text"/>
    <w:basedOn w:val="Normal"/>
    <w:link w:val="BalloonTextChar"/>
    <w:uiPriority w:val="99"/>
    <w:semiHidden/>
    <w:unhideWhenUsed/>
    <w:rsid w:val="00403A21"/>
    <w:pPr>
      <w:spacing w:after="0" w:line="240" w:lineRule="auto"/>
      <w:jc w:val="both"/>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03A21"/>
    <w:rPr>
      <w:rFonts w:ascii="Tahoma" w:hAnsi="Tahoma" w:cs="Tahoma"/>
      <w:sz w:val="16"/>
      <w:szCs w:val="16"/>
    </w:rPr>
  </w:style>
  <w:style w:type="paragraph" w:styleId="Header">
    <w:name w:val="header"/>
    <w:basedOn w:val="Normal"/>
    <w:link w:val="HeaderChar"/>
    <w:uiPriority w:val="99"/>
    <w:unhideWhenUsed/>
    <w:rsid w:val="00403A21"/>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403A21"/>
  </w:style>
  <w:style w:type="character" w:customStyle="1" w:styleId="FooterChar">
    <w:name w:val="Footer Char"/>
    <w:basedOn w:val="DefaultParagraphFont"/>
    <w:link w:val="Footer"/>
    <w:uiPriority w:val="99"/>
    <w:rsid w:val="00403A21"/>
  </w:style>
  <w:style w:type="paragraph" w:styleId="Footer">
    <w:name w:val="footer"/>
    <w:basedOn w:val="Normal"/>
    <w:link w:val="FooterChar"/>
    <w:uiPriority w:val="99"/>
    <w:unhideWhenUsed/>
    <w:rsid w:val="00403A21"/>
    <w:pPr>
      <w:tabs>
        <w:tab w:val="center" w:pos="4680"/>
        <w:tab w:val="right" w:pos="9360"/>
      </w:tabs>
      <w:spacing w:after="0" w:line="240" w:lineRule="auto"/>
      <w:jc w:val="both"/>
    </w:pPr>
  </w:style>
  <w:style w:type="character" w:customStyle="1" w:styleId="FooterChar1">
    <w:name w:val="Footer Char1"/>
    <w:basedOn w:val="DefaultParagraphFont"/>
    <w:link w:val="Footer"/>
    <w:uiPriority w:val="99"/>
    <w:semiHidden/>
    <w:rsid w:val="00403A21"/>
  </w:style>
  <w:style w:type="paragraph" w:styleId="NoSpacing">
    <w:name w:val="No Spacing"/>
    <w:uiPriority w:val="1"/>
    <w:qFormat/>
    <w:rsid w:val="00403A21"/>
    <w:pPr>
      <w:spacing w:line="240" w:lineRule="auto"/>
      <w:jc w:val="left"/>
    </w:pPr>
  </w:style>
  <w:style w:type="character" w:customStyle="1" w:styleId="mw-headline">
    <w:name w:val="mw-headline"/>
    <w:basedOn w:val="DefaultParagraphFont"/>
    <w:rsid w:val="00403A21"/>
  </w:style>
  <w:style w:type="character" w:styleId="Hyperlink">
    <w:name w:val="Hyperlink"/>
    <w:basedOn w:val="DefaultParagraphFont"/>
    <w:uiPriority w:val="99"/>
    <w:unhideWhenUsed/>
    <w:rsid w:val="00403A21"/>
    <w:rPr>
      <w:color w:val="0000FF"/>
      <w:u w:val="single"/>
    </w:rPr>
  </w:style>
  <w:style w:type="character" w:customStyle="1" w:styleId="hps">
    <w:name w:val="hps"/>
    <w:basedOn w:val="DefaultParagraphFont"/>
    <w:rsid w:val="00403A21"/>
  </w:style>
  <w:style w:type="character" w:customStyle="1" w:styleId="gt-ft-text">
    <w:name w:val="gt-ft-text"/>
    <w:basedOn w:val="DefaultParagraphFont"/>
    <w:rsid w:val="00403A21"/>
  </w:style>
  <w:style w:type="character" w:customStyle="1" w:styleId="atn">
    <w:name w:val="atn"/>
    <w:basedOn w:val="DefaultParagraphFont"/>
    <w:rsid w:val="00403A21"/>
  </w:style>
  <w:style w:type="paragraph" w:styleId="TOC1">
    <w:name w:val="toc 1"/>
    <w:basedOn w:val="Normal"/>
    <w:next w:val="Normal"/>
    <w:autoRedefine/>
    <w:uiPriority w:val="39"/>
    <w:unhideWhenUsed/>
    <w:rsid w:val="00403A21"/>
    <w:pPr>
      <w:spacing w:after="100"/>
    </w:pPr>
  </w:style>
  <w:style w:type="paragraph" w:styleId="TOC2">
    <w:name w:val="toc 2"/>
    <w:basedOn w:val="Normal"/>
    <w:next w:val="Normal"/>
    <w:autoRedefine/>
    <w:uiPriority w:val="39"/>
    <w:unhideWhenUsed/>
    <w:rsid w:val="00403A21"/>
    <w:pPr>
      <w:spacing w:after="100"/>
      <w:ind w:left="220"/>
    </w:pPr>
  </w:style>
  <w:style w:type="paragraph" w:styleId="TOC3">
    <w:name w:val="toc 3"/>
    <w:basedOn w:val="Normal"/>
    <w:next w:val="Normal"/>
    <w:autoRedefine/>
    <w:uiPriority w:val="39"/>
    <w:unhideWhenUsed/>
    <w:rsid w:val="00403A21"/>
    <w:pPr>
      <w:spacing w:after="100"/>
      <w:ind w:left="440"/>
    </w:pPr>
  </w:style>
  <w:style w:type="character" w:customStyle="1" w:styleId="alt-edited">
    <w:name w:val="alt-edited"/>
    <w:basedOn w:val="DefaultParagraphFont"/>
    <w:rsid w:val="00403A21"/>
  </w:style>
  <w:style w:type="character" w:customStyle="1" w:styleId="citation">
    <w:name w:val="citation"/>
    <w:basedOn w:val="DefaultParagraphFont"/>
    <w:rsid w:val="00403A21"/>
  </w:style>
  <w:style w:type="character" w:styleId="PlaceholderText">
    <w:name w:val="Placeholder Text"/>
    <w:basedOn w:val="DefaultParagraphFont"/>
    <w:uiPriority w:val="99"/>
    <w:semiHidden/>
    <w:rsid w:val="00403A2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44076"/>
    <w:rsid w:val="00E4407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19967611444095BA2B50BA72A09E3F">
    <w:name w:val="C919967611444095BA2B50BA72A09E3F"/>
    <w:rsid w:val="00E440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Sya11</b:Tag>
    <b:SourceType>Book</b:SourceType>
    <b:Guid>{D862B4FB-AA7A-40DD-9CFB-819E454BF890}</b:Guid>
    <b:LCID>0</b:LCID>
    <b:Author>
      <b:Author>
        <b:NameList>
          <b:Person>
            <b:Last>Yusuf</b:Last>
            <b:First>Syamsu</b:First>
          </b:Person>
        </b:NameList>
      </b:Author>
    </b:Author>
    <b:Title>Psikologi Perkembangan Anak &amp; Remaja</b:Title>
    <b:Year>2011</b:Year>
    <b:City>Bandung</b:City>
    <b:Publisher>ROSDA</b:Publisher>
    <b:RefOrder>2</b:RefOrder>
  </b:Source>
  <b:Source>
    <b:Tag>NSS07</b:Tag>
    <b:SourceType>Book</b:SourceType>
    <b:Guid>{820E809E-6BA6-4A52-A267-AD2B02439107}</b:Guid>
    <b:LCID>0</b:LCID>
    <b:Author>
      <b:Author>
        <b:NameList>
          <b:Person>
            <b:Last>Sukmadinata</b:Last>
            <b:First>N.</b:First>
            <b:Middle>S.</b:Middle>
          </b:Person>
        </b:NameList>
      </b:Author>
    </b:Author>
    <b:Title>Kurikulum &amp; Pembelajaran Kompetensi</b:Title>
    <b:Year>2007</b:Year>
    <b:City>Bandung</b:City>
    <b:Publisher>Yayasan Kesuma Karya</b:Publisher>
    <b:RefOrder>3</b:RefOrder>
  </b:Source>
  <b:Source>
    <b:Tag>Zae11</b:Tag>
    <b:SourceType>Book</b:SourceType>
    <b:Guid>{A8EB3DBB-73F7-40E8-BB2F-601CEE15C70B}</b:Guid>
    <b:LCID>0</b:LCID>
    <b:Author>
      <b:Author>
        <b:NameList>
          <b:Person>
            <b:Last>Arifin</b:Last>
            <b:First>Zaenal</b:First>
          </b:Person>
        </b:NameList>
      </b:Author>
    </b:Author>
    <b:Title>Penelitian Pendidikan: Metode dan Paradigma Baru</b:Title>
    <b:Year>2011</b:Year>
    <b:City>Bandung</b:City>
    <b:Publisher>Rosda</b:Publisher>
    <b:RefOrder>4</b:RefOrder>
  </b:Source>
  <b:Source>
    <b:Tag>Sub87</b:Tag>
    <b:SourceType>Book</b:SourceType>
    <b:Guid>{589786D6-2A41-428C-A9FB-8A7EFC7C59E6}</b:Guid>
    <b:LCID>0</b:LCID>
    <b:Author>
      <b:Author>
        <b:NameList>
          <b:Person>
            <b:Last>Subino</b:Last>
          </b:Person>
        </b:NameList>
      </b:Author>
    </b:Author>
    <b:Title>Konstruksi dan Analisis Tes: Suatu Pengantar Kepada Teori Tes dan Pengukuran</b:Title>
    <b:Year>1987</b:Year>
    <b:City>Jakarta</b:City>
    <b:Publisher>Departemen Pendidikan dan Kebudayaan</b:Publisher>
    <b:RefOrder>5</b:RefOrder>
  </b:Source>
  <b:Source>
    <b:Tag>Ban</b:Tag>
    <b:SourceType>BookSection</b:SourceType>
    <b:Guid>{EDAAF690-02D0-41FA-809B-4B84A7ED38D3}</b:Guid>
    <b:LCID>0</b:LCID>
    <b:Author>
      <b:Author>
        <b:NameList>
          <b:Person>
            <b:Last>Bandura</b:Last>
            <b:First>Albert</b:First>
          </b:Person>
        </b:NameList>
      </b:Author>
      <b:BookAuthor>
        <b:NameList>
          <b:Person>
            <b:Last>Ramachaudran</b:Last>
            <b:First>V.S</b:First>
          </b:Person>
        </b:NameList>
      </b:BookAuthor>
    </b:Author>
    <b:Title>Self-efficacy</b:Title>
    <b:Pages>71-81</b:Pages>
    <b:City>New York</b:City>
    <b:Publisher>Academia Press</b:Publisher>
    <b:BookTitle>Encyclopedia of Human Behavior Vol4</b:BookTitle>
    <b:Year>1994</b:Year>
    <b:RefOrder>6</b:RefOrder>
  </b:Source>
  <b:Source>
    <b:Tag>Alb97</b:Tag>
    <b:SourceType>Book</b:SourceType>
    <b:Guid>{FC6DC0BA-AC22-4AE8-BFFA-2EDD6FDA4EBD}</b:Guid>
    <b:LCID>0</b:LCID>
    <b:Author>
      <b:Author>
        <b:NameList>
          <b:Person>
            <b:Last>Bandura</b:Last>
            <b:First>Albert</b:First>
          </b:Person>
        </b:NameList>
      </b:Author>
    </b:Author>
    <b:Title>Self-efficacy: The Exercise of Control</b:Title>
    <b:Year>1997</b:Year>
    <b:City>New York</b:City>
    <b:Publisher>Worth Publisher</b:Publisher>
    <b:RefOrder>7</b:RefOrder>
  </b:Source>
  <b:Source>
    <b:Tag>Bon03</b:Tag>
    <b:SourceType>JournalArticle</b:SourceType>
    <b:Guid>{B73FC53F-B8F3-4B5A-A3DF-C9A552D85CBD}</b:Guid>
    <b:LCID>0</b:LCID>
    <b:Author>
      <b:Author>
        <b:NameList>
          <b:Person>
            <b:Last>Bong</b:Last>
            <b:First>Mimi</b:First>
          </b:Person>
          <b:Person>
            <b:Last>Skaalvik</b:Last>
            <b:First>Einar</b:First>
            <b:Middle>M.</b:Middle>
          </b:Person>
        </b:NameList>
      </b:Author>
    </b:Author>
    <b:Title>Academia Self-concept and Self-efficacy: How Different are They Really?</b:Title>
    <b:Year>2003</b:Year>
    <b:JournalName>Education Psychology Review Vol.15 No.1</b:JournalName>
    <b:Pages>Plenum Publishing Corporation</b:Pages>
    <b:RefOrder>8</b:RefOrder>
  </b:Source>
  <b:Source>
    <b:Tag>Bar031</b:Tag>
    <b:SourceType>Book</b:SourceType>
    <b:Guid>{A5DD3CB4-C622-4959-BFB1-DF45ADE3D8D1}</b:Guid>
    <b:LCID>0</b:LCID>
    <b:Author>
      <b:Author>
        <b:NameList>
          <b:Person>
            <b:Last>Baron</b:Last>
            <b:First>R.A</b:First>
          </b:Person>
          <b:Person>
            <b:Last>Byrne</b:Last>
            <b:First>D.</b:First>
          </b:Person>
        </b:NameList>
      </b:Author>
    </b:Author>
    <b:Title>Psikologi Sosial Jilid 1</b:Title>
    <b:Year>2003</b:Year>
    <b:City>Jakarta</b:City>
    <b:Publisher>Erlangga</b:Publisher>
    <b:RefOrder>9</b:RefOrder>
  </b:Source>
  <b:Source>
    <b:Tag>Alw09</b:Tag>
    <b:SourceType>Book</b:SourceType>
    <b:Guid>{FE50E6BD-0E6D-45BE-AA5C-5D8AA076F8AE}</b:Guid>
    <b:LCID>0</b:LCID>
    <b:Author>
      <b:Author>
        <b:NameList>
          <b:Person>
            <b:Last>Alwisol</b:Last>
          </b:Person>
        </b:NameList>
      </b:Author>
    </b:Author>
    <b:Title>Psikologi Kepribadian</b:Title>
    <b:Year>2009</b:Year>
    <b:City>Malang</b:City>
    <b:Publisher>UMM Press</b:Publisher>
    <b:RefOrder>10</b:RefOrder>
  </b:Source>
  <b:Source>
    <b:Tag>JLC11</b:Tag>
    <b:SourceType>ConferenceProceedings</b:SourceType>
    <b:Guid>{E694D07E-50B9-4B64-932B-34E8F2F25507}</b:Guid>
    <b:LCID>0</b:LCID>
    <b:Author>
      <b:Author>
        <b:NameList>
          <b:Person>
            <b:Last>Clagget</b:Last>
            <b:First>J.L</b:First>
          </b:Person>
          <b:Person>
            <b:Last>Goodhue</b:Last>
            <b:First>D.L</b:First>
          </b:Person>
        </b:NameList>
      </b:Author>
    </b:Author>
    <b:Title>Have IS Researches Lost Bandura's Self-efficacy Concept? A Discussion of Definition and Measurement of Computer Self-efficacy</b:Title>
    <b:Year>2011</b:Year>
    <b:ConferenceName>Procedding of the 44th Hawaii International Conference on System Science</b:ConferenceName>
    <b:RefOrder>11</b:RefOrder>
  </b:Source>
  <b:Source>
    <b:Tag>Jho85</b:Tag>
    <b:SourceType>Book</b:SourceType>
    <b:Guid>{C5788BD3-102B-4DC3-B296-8CE4A354257F}</b:Guid>
    <b:LCID>0</b:LCID>
    <b:Author>
      <b:Author>
        <b:NameList>
          <b:Person>
            <b:Last>Dillard</b:Last>
            <b:First>Jhon</b:First>
            <b:Middle>M.</b:Middle>
          </b:Person>
        </b:NameList>
      </b:Author>
    </b:Author>
    <b:Title>Life Long Career Planning</b:Title>
    <b:Year>1985</b:Year>
    <b:City>Columbus, Ohio</b:City>
    <b:Publisher>Charles E. MErrill Publishing Co</b:Publisher>
    <b:RefOrder>12</b:RefOrder>
  </b:Source>
  <b:Source>
    <b:Tag>Wad05</b:Tag>
    <b:SourceType>JournalArticle</b:SourceType>
    <b:Guid>{6F1DDCFB-9497-4C2D-8FD1-56BD65E850CD}</b:Guid>
    <b:LCID>0</b:LCID>
    <b:Author>
      <b:Author>
        <b:NameList>
          <b:Person>
            <b:Last>Waddell</b:Last>
            <b:First>Janice</b:First>
          </b:Person>
          <b:Person>
            <b:Last>Bauer</b:Last>
            <b:First>Maggie</b:First>
          </b:Person>
        </b:NameList>
      </b:Author>
    </b:Author>
    <b:Title>Career Planning and Development for Students: Building a Career in a Professional Practice Discipline</b:Title>
    <b:Year>2005</b:Year>
    <b:JournalName>Canadian Journal of Career Development/Revue canadian de development de carrier Vol.4 No.2</b:JournalName>
    <b:RefOrder>13</b:RefOrder>
  </b:Source>
  <b:Source>
    <b:Tag>Cap06</b:Tag>
    <b:SourceType>Book</b:SourceType>
    <b:Guid>{68FF2FD4-82E6-4BE3-B8A6-2D55597E7B98}</b:Guid>
    <b:LCID>0</b:LCID>
    <b:Author>
      <b:Author>
        <b:NameList>
          <b:Person>
            <b:Last>Capuzzi</b:Last>
            <b:First>D.</b:First>
          </b:Person>
          <b:Person>
            <b:Last>Stauffer</b:Last>
            <b:First>M.</b:First>
            <b:Middle>D</b:Middle>
          </b:Person>
        </b:NameList>
      </b:Author>
    </b:Author>
    <b:Title>Career Counseling: Foundations, Perspectives, and Applicactions</b:Title>
    <b:Year>2006</b:Year>
    <b:City>Boston</b:City>
    <b:Publisher>Pearson</b:Publisher>
    <b:RefOrder>14</b:RefOrder>
  </b:Source>
  <b:Source>
    <b:Tag>Jho08</b:Tag>
    <b:SourceType>Book</b:SourceType>
    <b:Guid>{884A8FDC-F7C1-46D6-A140-5A05DAEC3C07}</b:Guid>
    <b:LCID>0</b:LCID>
    <b:Author>
      <b:Author>
        <b:NameList>
          <b:Person>
            <b:Last>Liptak</b:Last>
            <b:First>Jhon</b:First>
            <b:Middle>J.</b:Middle>
          </b:Person>
        </b:NameList>
      </b:Author>
    </b:Author>
    <b:Title>Career Planning Scale: Administrator's Guide</b:Title>
    <b:Year>2008</b:Year>
    <b:City>Indianapolis</b:City>
    <b:Publisher>JIST Works</b:Publisher>
    <b:RefOrder>15</b:RefOrder>
  </b:Source>
  <b:Source>
    <b:Tag>Mam09</b:Tag>
    <b:SourceType>Book</b:SourceType>
    <b:Guid>{F3B9CDBD-BA26-4120-8EBA-9CB76C5E5255}</b:Guid>
    <b:LCID>0</b:LCID>
    <b:Author>
      <b:Author>
        <b:NameList>
          <b:Person>
            <b:Last>Supriatna</b:Last>
            <b:First>Mamat</b:First>
          </b:Person>
        </b:NameList>
      </b:Author>
    </b:Author>
    <b:Title>Layanan Bimbingan Karir di Sekolah Menengah</b:Title>
    <b:Year>2009</b:Year>
    <b:City>Bandung</b:City>
    <b:Publisher>Depdiknas UPI</b:Publisher>
    <b:RefOrder>16</b:RefOrder>
  </b:Source>
  <b:Source>
    <b:Tag>RSS10</b:Tag>
    <b:SourceType>Book</b:SourceType>
    <b:Guid>{2D6D76EE-7981-498B-BCAE-8EF672C5E517}</b:Guid>
    <b:LCID>0</b:LCID>
    <b:Author>
      <b:Author>
        <b:NameList>
          <b:Person>
            <b:Last>Sharf</b:Last>
            <b:First>R.S.</b:First>
          </b:Person>
        </b:NameList>
      </b:Author>
    </b:Author>
    <b:Title>Applying Career Development Theory to Counseling (Fifth Edition)</b:Title>
    <b:Year>2010</b:Year>
    <b:City>United State of America</b:City>
    <b:Publisher>Brooks/Cole Cengange Learning</b:Publisher>
    <b:RefOrder>17</b:RefOrder>
  </b:Source>
  <b:Source>
    <b:Tag>Bol11</b:Tag>
    <b:SourceType>JournalArticle</b:SourceType>
    <b:Guid>{15153DB4-B3E2-405C-8DB8-8910196DD41B}</b:Guid>
    <b:LCID>0</b:LCID>
    <b:Author>
      <b:Author>
        <b:NameList>
          <b:Person>
            <b:Last>Adekola</b:Last>
            <b:First>Bola</b:First>
          </b:Person>
        </b:NameList>
      </b:Author>
    </b:Author>
    <b:Title>Career Planning and Career Management as Correlates for Career Development and Job Satisfaction: A case Study of Nigerian Bank Employess</b:Title>
    <b:Year>2011</b:Year>
    <b:JournalName>Australian Journal of Business and Management Research Vol.1 No.2</b:JournalName>
    <b:Pages>College of Management &amp; Science, Fountain University Osobog-Nigeria</b:Pages>
    <b:RefOrder>18</b:RefOrder>
  </b:Source>
  <b:Source>
    <b:Tag>Sug12</b:Tag>
    <b:SourceType>Book</b:SourceType>
    <b:Guid>{888E4C0E-7853-464F-88B6-9726B0E15AC0}</b:Guid>
    <b:LCID>0</b:LCID>
    <b:Author>
      <b:Author>
        <b:NameList>
          <b:Person>
            <b:Last>Sugiyono</b:Last>
          </b:Person>
        </b:NameList>
      </b:Author>
    </b:Author>
    <b:Title>Metode Penelitian Pendidikan Pendekatan Kuantitatof, Kualitatif, dan R&amp;D</b:Title>
    <b:Year>2012</b:Year>
    <b:City>Bandung</b:City>
    <b:Publisher>Alfabeta</b:Publisher>
    <b:RefOrder>19</b:RefOrder>
  </b:Source>
  <b:Source>
    <b:Tag>Ari02</b:Tag>
    <b:SourceType>Book</b:SourceType>
    <b:Guid>{9D64D00D-2ECC-4970-860C-D40D33C72CB1}</b:Guid>
    <b:LCID>0</b:LCID>
    <b:Author>
      <b:Author>
        <b:NameList>
          <b:Person>
            <b:Last>Arikunto</b:Last>
            <b:First>Suharsimi</b:First>
          </b:Person>
        </b:NameList>
      </b:Author>
    </b:Author>
    <b:Title>Prosedur Penelitian: Pendekatan Praktek. Edisi Revisi Kelima</b:Title>
    <b:Year>2002</b:Year>
    <b:City>Jakarta</b:City>
    <b:Publisher>Renika Cipta</b:Publisher>
    <b:RefOrder>20</b:RefOrder>
  </b:Source>
  <b:Source>
    <b:Tag>Rud12</b:Tag>
    <b:SourceType>Book</b:SourceType>
    <b:Guid>{D74A6E5B-96DC-4AEE-88DE-E610B6DCD1CF}</b:Guid>
    <b:LCID>0</b:LCID>
    <b:Author>
      <b:Author>
        <b:NameList>
          <b:Person>
            <b:Last>Rudiwan</b:Last>
          </b:Person>
        </b:NameList>
      </b:Author>
    </b:Author>
    <b:Title>Belajar Mudah Penelitian untuk Guru, Karyawan dan Peneliti Muda</b:Title>
    <b:Year>2012</b:Year>
    <b:City>Bandung</b:City>
    <b:Publisher>Alfabeta</b:Publisher>
    <b:RefOrder>21</b:RefOrder>
  </b:Source>
  <b:Source>
    <b:Tag>SAz10</b:Tag>
    <b:SourceType>Book</b:SourceType>
    <b:Guid>{97FD264A-92B5-4118-AA00-0B186C68ED6E}</b:Guid>
    <b:LCID>0</b:LCID>
    <b:Author>
      <b:Author>
        <b:NameList>
          <b:Person>
            <b:Last>Azwar</b:Last>
            <b:First>S.</b:First>
          </b:Person>
        </b:NameList>
      </b:Author>
    </b:Author>
    <b:Title>Penyusunan Skala Psikologi</b:Title>
    <b:Year>2010</b:Year>
    <b:City>Yogyakarta</b:City>
    <b:Publisher>Pustaka Pelajar</b:Publisher>
    <b:RefOrder>22</b:RefOrder>
  </b:Source>
  <b:Source>
    <b:Tag>Suh06</b:Tag>
    <b:SourceType>Book</b:SourceType>
    <b:Guid>{16EDDBC3-8DB2-4985-922F-821D4BEF5CE3}</b:Guid>
    <b:LCID>0</b:LCID>
    <b:Author>
      <b:Author>
        <b:NameList>
          <b:Person>
            <b:Last>Arikunto</b:Last>
            <b:First>Suharsimi</b:First>
          </b:Person>
        </b:NameList>
      </b:Author>
    </b:Author>
    <b:Title>Prosedur Penelitian Suatu Pendekatan Praktik</b:Title>
    <b:Year>2006</b:Year>
    <b:City>Jakarta</b:City>
    <b:Publisher>Renika Cipta</b:Publisher>
    <b:RefOrder>23</b:RefOrder>
  </b:Source>
  <b:Source>
    <b:Tag>Sar07</b:Tag>
    <b:SourceType>Book</b:SourceType>
    <b:Guid>{A3E397D9-1B79-47EF-976C-3D62845ADA12}</b:Guid>
    <b:LCID>0</b:LCID>
    <b:Author>
      <b:Author>
        <b:NameList>
          <b:Person>
            <b:Last>Sarwono</b:Last>
          </b:Person>
        </b:NameList>
      </b:Author>
    </b:Author>
    <b:Title>Analisis Jalur untuk Riset Bisnis dengan SPSSS</b:Title>
    <b:Year>2007</b:Year>
    <b:City>Yogyakarta</b:City>
    <b:Publisher>C.V. Andi</b:Publisher>
    <b:RefOrder>1</b:RefOrder>
  </b:Source>
</b:Sources>
</file>

<file path=customXml/itemProps1.xml><?xml version="1.0" encoding="utf-8"?>
<ds:datastoreItem xmlns:ds="http://schemas.openxmlformats.org/officeDocument/2006/customXml" ds:itemID="{181093A9-9051-4806-81B0-10453768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37</Pages>
  <Words>8011</Words>
  <Characters>45667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Chintia Giana</dc:creator>
  <cp:lastModifiedBy>LENOVO</cp:lastModifiedBy>
  <cp:revision>26</cp:revision>
  <cp:lastPrinted>2014-06-01T03:00:00Z</cp:lastPrinted>
  <dcterms:created xsi:type="dcterms:W3CDTF">2014-05-05T06:57:00Z</dcterms:created>
  <dcterms:modified xsi:type="dcterms:W3CDTF">2014-11-26T08:52:00Z</dcterms:modified>
</cp:coreProperties>
</file>